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FA" w:rsidRDefault="000B74FA" w:rsidP="000B74FA">
      <w:pPr>
        <w:pStyle w:val="a3"/>
        <w:jc w:val="center"/>
        <w:rPr>
          <w:color w:val="000000"/>
          <w:sz w:val="28"/>
          <w:szCs w:val="28"/>
        </w:rPr>
      </w:pPr>
      <w:r>
        <w:rPr>
          <w:color w:val="000000"/>
          <w:sz w:val="28"/>
          <w:szCs w:val="28"/>
        </w:rPr>
        <w:t>Протокол №2</w:t>
      </w:r>
    </w:p>
    <w:p w:rsidR="000B74FA" w:rsidRDefault="000B74FA" w:rsidP="000B74FA">
      <w:pPr>
        <w:pStyle w:val="a3"/>
        <w:jc w:val="center"/>
        <w:rPr>
          <w:color w:val="000000"/>
          <w:sz w:val="28"/>
          <w:szCs w:val="28"/>
        </w:rPr>
      </w:pPr>
      <w:r>
        <w:rPr>
          <w:color w:val="000000"/>
          <w:sz w:val="28"/>
          <w:szCs w:val="28"/>
        </w:rPr>
        <w:t>по итогам общественного обсуждения проекта</w:t>
      </w:r>
    </w:p>
    <w:p w:rsidR="000B74FA" w:rsidRDefault="000B74FA" w:rsidP="000B74FA">
      <w:pPr>
        <w:pStyle w:val="a3"/>
        <w:jc w:val="center"/>
        <w:rPr>
          <w:color w:val="000000"/>
          <w:sz w:val="28"/>
          <w:szCs w:val="28"/>
        </w:rPr>
      </w:pPr>
      <w:r>
        <w:rPr>
          <w:color w:val="000000"/>
          <w:sz w:val="28"/>
          <w:szCs w:val="28"/>
        </w:rPr>
        <w:t>о несении изменений в муниципальную программу «Формирование современной городской среды Екатериновского сельского поселения Партизанского муниципального района на 2018 – 2022 годы».</w:t>
      </w:r>
    </w:p>
    <w:p w:rsidR="000B74FA" w:rsidRDefault="000B74FA" w:rsidP="000B74FA">
      <w:pPr>
        <w:pStyle w:val="a3"/>
        <w:jc w:val="center"/>
        <w:rPr>
          <w:color w:val="000000"/>
          <w:sz w:val="28"/>
          <w:szCs w:val="28"/>
        </w:rPr>
      </w:pPr>
    </w:p>
    <w:p w:rsidR="000B74FA" w:rsidRDefault="000B74FA" w:rsidP="000B74FA">
      <w:pPr>
        <w:pStyle w:val="a3"/>
        <w:jc w:val="center"/>
        <w:rPr>
          <w:color w:val="000000"/>
          <w:sz w:val="28"/>
          <w:szCs w:val="28"/>
        </w:rPr>
      </w:pPr>
    </w:p>
    <w:p w:rsidR="000B74FA" w:rsidRDefault="000B74FA" w:rsidP="000B74FA">
      <w:pPr>
        <w:pStyle w:val="a3"/>
        <w:jc w:val="both"/>
        <w:rPr>
          <w:color w:val="000000"/>
          <w:sz w:val="27"/>
          <w:szCs w:val="27"/>
        </w:rPr>
      </w:pPr>
      <w:r>
        <w:rPr>
          <w:color w:val="000000"/>
          <w:sz w:val="27"/>
          <w:szCs w:val="27"/>
        </w:rPr>
        <w:t xml:space="preserve">«10» мая  2018г.                                                                        </w:t>
      </w:r>
      <w:proofErr w:type="gramStart"/>
      <w:r>
        <w:rPr>
          <w:color w:val="000000"/>
          <w:sz w:val="27"/>
          <w:szCs w:val="27"/>
        </w:rPr>
        <w:t>с</w:t>
      </w:r>
      <w:proofErr w:type="gramEnd"/>
      <w:r>
        <w:rPr>
          <w:color w:val="000000"/>
          <w:sz w:val="27"/>
          <w:szCs w:val="27"/>
        </w:rPr>
        <w:t>. Екатериновка</w:t>
      </w:r>
    </w:p>
    <w:p w:rsidR="000B74FA" w:rsidRDefault="000B74FA" w:rsidP="000B74FA">
      <w:pPr>
        <w:pStyle w:val="a3"/>
        <w:jc w:val="both"/>
        <w:rPr>
          <w:color w:val="000000"/>
          <w:sz w:val="28"/>
          <w:szCs w:val="28"/>
        </w:rPr>
      </w:pPr>
      <w:r>
        <w:rPr>
          <w:color w:val="000000"/>
          <w:sz w:val="28"/>
          <w:szCs w:val="28"/>
        </w:rPr>
        <w:t xml:space="preserve">            Присутствовали члены общественной комиссии по обеспечению реализации муниципальной программы «Формирование современной городской среды Екатериновского сельского поселения Партизанского муниципального района Приморского края на 2018 – 2022годы»:</w:t>
      </w:r>
    </w:p>
    <w:p w:rsidR="000B74FA" w:rsidRDefault="000B74FA" w:rsidP="000B74FA">
      <w:pPr>
        <w:pStyle w:val="a3"/>
        <w:jc w:val="both"/>
        <w:rPr>
          <w:color w:val="000000"/>
          <w:sz w:val="28"/>
          <w:szCs w:val="28"/>
        </w:rPr>
      </w:pPr>
      <w:r>
        <w:rPr>
          <w:color w:val="000000"/>
          <w:sz w:val="28"/>
          <w:szCs w:val="28"/>
        </w:rPr>
        <w:t>Лобачева Т.А – заместитель главы администрации ЕСП;</w:t>
      </w:r>
    </w:p>
    <w:p w:rsidR="000B74FA" w:rsidRDefault="000B74FA" w:rsidP="000B74FA">
      <w:pPr>
        <w:pStyle w:val="a3"/>
        <w:jc w:val="both"/>
        <w:rPr>
          <w:color w:val="000000"/>
          <w:sz w:val="28"/>
          <w:szCs w:val="28"/>
        </w:rPr>
      </w:pPr>
      <w:proofErr w:type="spellStart"/>
      <w:r>
        <w:rPr>
          <w:color w:val="000000"/>
          <w:sz w:val="28"/>
          <w:szCs w:val="28"/>
        </w:rPr>
        <w:t>Торубара</w:t>
      </w:r>
      <w:proofErr w:type="spellEnd"/>
      <w:r>
        <w:rPr>
          <w:color w:val="000000"/>
          <w:sz w:val="28"/>
          <w:szCs w:val="28"/>
        </w:rPr>
        <w:t xml:space="preserve"> З.А. – и. о. начальника финансового отдела администрации ЕСП; </w:t>
      </w:r>
    </w:p>
    <w:p w:rsidR="000B74FA" w:rsidRDefault="000B74FA" w:rsidP="000B74FA">
      <w:pPr>
        <w:pStyle w:val="a3"/>
        <w:jc w:val="both"/>
        <w:rPr>
          <w:color w:val="000000"/>
          <w:sz w:val="28"/>
          <w:szCs w:val="28"/>
        </w:rPr>
      </w:pPr>
      <w:r>
        <w:rPr>
          <w:color w:val="000000"/>
          <w:sz w:val="28"/>
          <w:szCs w:val="28"/>
        </w:rPr>
        <w:t>Упорова В.А. – депутат Муниципального комитета ЕСП;</w:t>
      </w:r>
    </w:p>
    <w:p w:rsidR="000B74FA" w:rsidRDefault="000B74FA" w:rsidP="000B74FA">
      <w:pPr>
        <w:pStyle w:val="a3"/>
        <w:jc w:val="both"/>
        <w:rPr>
          <w:color w:val="000000"/>
          <w:sz w:val="28"/>
          <w:szCs w:val="28"/>
        </w:rPr>
      </w:pPr>
      <w:r>
        <w:rPr>
          <w:color w:val="000000"/>
          <w:sz w:val="28"/>
          <w:szCs w:val="28"/>
        </w:rPr>
        <w:t>Иванова А.Е. - депутат Муниципального комитета ЕСП;</w:t>
      </w:r>
    </w:p>
    <w:p w:rsidR="000B74FA" w:rsidRDefault="000B74FA" w:rsidP="000B74FA">
      <w:pPr>
        <w:pStyle w:val="a3"/>
        <w:jc w:val="both"/>
        <w:rPr>
          <w:color w:val="000000"/>
          <w:sz w:val="28"/>
          <w:szCs w:val="28"/>
        </w:rPr>
      </w:pPr>
      <w:proofErr w:type="spellStart"/>
      <w:r>
        <w:rPr>
          <w:color w:val="000000"/>
          <w:sz w:val="28"/>
          <w:szCs w:val="28"/>
        </w:rPr>
        <w:t>Касницкая</w:t>
      </w:r>
      <w:proofErr w:type="spellEnd"/>
      <w:r>
        <w:rPr>
          <w:color w:val="000000"/>
          <w:sz w:val="28"/>
          <w:szCs w:val="28"/>
        </w:rPr>
        <w:t xml:space="preserve"> Г.В. специалист 2 разряда администрации ЕСП;</w:t>
      </w:r>
    </w:p>
    <w:p w:rsidR="000B74FA" w:rsidRDefault="000B74FA" w:rsidP="000B74FA">
      <w:pPr>
        <w:pStyle w:val="a3"/>
        <w:jc w:val="both"/>
        <w:rPr>
          <w:color w:val="000000"/>
          <w:sz w:val="28"/>
          <w:szCs w:val="28"/>
        </w:rPr>
      </w:pPr>
      <w:r>
        <w:rPr>
          <w:color w:val="000000"/>
          <w:sz w:val="28"/>
          <w:szCs w:val="28"/>
        </w:rPr>
        <w:t>Петрова М.С. – специалист МКУ «АХОДА ЕСП»;</w:t>
      </w:r>
    </w:p>
    <w:p w:rsidR="000B74FA" w:rsidRDefault="000B74FA" w:rsidP="000B74FA">
      <w:pPr>
        <w:pStyle w:val="a3"/>
        <w:jc w:val="both"/>
        <w:rPr>
          <w:color w:val="000000"/>
          <w:sz w:val="28"/>
          <w:szCs w:val="28"/>
        </w:rPr>
      </w:pPr>
      <w:proofErr w:type="spellStart"/>
      <w:r>
        <w:rPr>
          <w:color w:val="000000"/>
          <w:sz w:val="28"/>
          <w:szCs w:val="28"/>
        </w:rPr>
        <w:t>Маханько</w:t>
      </w:r>
      <w:proofErr w:type="spellEnd"/>
      <w:r>
        <w:rPr>
          <w:color w:val="000000"/>
          <w:sz w:val="28"/>
          <w:szCs w:val="28"/>
        </w:rPr>
        <w:t xml:space="preserve"> О.И. – председатель общественного совета при главе ЕСП; </w:t>
      </w:r>
    </w:p>
    <w:p w:rsidR="000B74FA" w:rsidRDefault="000B74FA" w:rsidP="000B74FA">
      <w:pPr>
        <w:pStyle w:val="a3"/>
        <w:jc w:val="both"/>
        <w:rPr>
          <w:color w:val="000000"/>
          <w:sz w:val="28"/>
          <w:szCs w:val="28"/>
        </w:rPr>
      </w:pPr>
      <w:r>
        <w:rPr>
          <w:color w:val="000000"/>
          <w:sz w:val="28"/>
          <w:szCs w:val="28"/>
        </w:rPr>
        <w:t>Сухаревская В.И. член ВПП «Единая Россия»;</w:t>
      </w:r>
    </w:p>
    <w:p w:rsidR="000B74FA" w:rsidRDefault="000B74FA" w:rsidP="000B74FA">
      <w:pPr>
        <w:pStyle w:val="a3"/>
        <w:jc w:val="both"/>
        <w:rPr>
          <w:b/>
          <w:color w:val="000000"/>
          <w:sz w:val="28"/>
          <w:szCs w:val="28"/>
        </w:rPr>
      </w:pPr>
      <w:r>
        <w:rPr>
          <w:color w:val="000000"/>
          <w:sz w:val="28"/>
          <w:szCs w:val="28"/>
        </w:rPr>
        <w:t>Ануприенко И.В. – член общества инвалидов Партизанского муниципального района.</w:t>
      </w:r>
    </w:p>
    <w:p w:rsidR="000B74FA" w:rsidRDefault="000B74FA" w:rsidP="000B74FA">
      <w:pPr>
        <w:pStyle w:val="a3"/>
        <w:jc w:val="both"/>
        <w:rPr>
          <w:b/>
          <w:color w:val="000000"/>
          <w:sz w:val="28"/>
          <w:szCs w:val="28"/>
        </w:rPr>
      </w:pPr>
      <w:r>
        <w:rPr>
          <w:b/>
          <w:color w:val="000000"/>
          <w:sz w:val="28"/>
          <w:szCs w:val="28"/>
        </w:rPr>
        <w:t xml:space="preserve">                                                       Повестка дня </w:t>
      </w:r>
    </w:p>
    <w:p w:rsidR="000B74FA" w:rsidRDefault="000B74FA" w:rsidP="000B74FA">
      <w:pPr>
        <w:pStyle w:val="a3"/>
        <w:spacing w:line="360" w:lineRule="auto"/>
        <w:jc w:val="both"/>
        <w:rPr>
          <w:color w:val="000000"/>
          <w:sz w:val="28"/>
          <w:szCs w:val="28"/>
        </w:rPr>
      </w:pPr>
      <w:r>
        <w:rPr>
          <w:color w:val="000000"/>
          <w:sz w:val="28"/>
          <w:szCs w:val="28"/>
        </w:rPr>
        <w:t xml:space="preserve">    Рассмотрение изменений по реализации  муниципальной программы «Формирования современной городской среды Екатериновского сельского поселения Партизанского муниципального района Приморского края на 2018 – 2022 годы», по реализации в 2018году.</w:t>
      </w:r>
    </w:p>
    <w:p w:rsidR="000B74FA" w:rsidRDefault="000B74FA" w:rsidP="000B74FA">
      <w:pPr>
        <w:pStyle w:val="a3"/>
        <w:spacing w:line="360" w:lineRule="auto"/>
        <w:jc w:val="both"/>
        <w:rPr>
          <w:color w:val="000000"/>
          <w:sz w:val="28"/>
          <w:szCs w:val="28"/>
        </w:rPr>
      </w:pPr>
      <w:r>
        <w:rPr>
          <w:color w:val="000000"/>
          <w:sz w:val="28"/>
          <w:szCs w:val="28"/>
        </w:rPr>
        <w:lastRenderedPageBreak/>
        <w:t xml:space="preserve">    Слово предоставляется заместителю главы Екатериновского сельского поселения Т.А.Лобачевой </w:t>
      </w:r>
    </w:p>
    <w:p w:rsidR="000B74FA" w:rsidRDefault="000B74FA" w:rsidP="000B74FA">
      <w:pPr>
        <w:pStyle w:val="a3"/>
        <w:spacing w:line="360" w:lineRule="auto"/>
        <w:jc w:val="both"/>
        <w:rPr>
          <w:color w:val="000000"/>
          <w:sz w:val="28"/>
          <w:szCs w:val="28"/>
        </w:rPr>
      </w:pPr>
      <w:r>
        <w:rPr>
          <w:color w:val="000000"/>
          <w:sz w:val="28"/>
          <w:szCs w:val="28"/>
        </w:rPr>
        <w:t xml:space="preserve">   Уважаемые члены комиссии </w:t>
      </w:r>
      <w:r w:rsidR="00535128">
        <w:rPr>
          <w:color w:val="000000"/>
          <w:sz w:val="28"/>
          <w:szCs w:val="28"/>
        </w:rPr>
        <w:t xml:space="preserve">на основании уведомления </w:t>
      </w:r>
      <w:r>
        <w:rPr>
          <w:color w:val="000000"/>
          <w:sz w:val="28"/>
          <w:szCs w:val="28"/>
        </w:rPr>
        <w:t>администрации</w:t>
      </w:r>
      <w:r w:rsidR="00535128">
        <w:rPr>
          <w:color w:val="000000"/>
          <w:sz w:val="28"/>
          <w:szCs w:val="28"/>
        </w:rPr>
        <w:t xml:space="preserve"> Приморского края бюджету поселения в рамках реализации программы выделено 2133 377,57 рублей,  в том числе 1877372,26 средства федерального бюджета, 256005,31 средства краевого бюджета. Ввиду того, что выделенных средств для реализации первого этапа строительства сквера недостаточно, предлагаю распределить выделенные финансы для благоустройства придомовой территории многоквартирного дома по адресу</w:t>
      </w:r>
      <w:proofErr w:type="gramStart"/>
      <w:r w:rsidR="00535128">
        <w:rPr>
          <w:color w:val="000000"/>
          <w:sz w:val="28"/>
          <w:szCs w:val="28"/>
        </w:rPr>
        <w:t xml:space="preserve"> :</w:t>
      </w:r>
      <w:proofErr w:type="gramEnd"/>
      <w:r w:rsidR="00535128">
        <w:rPr>
          <w:color w:val="000000"/>
          <w:sz w:val="28"/>
          <w:szCs w:val="28"/>
        </w:rPr>
        <w:t xml:space="preserve"> с. Екатериновка, ул. Советская дом 3А.</w:t>
      </w:r>
    </w:p>
    <w:p w:rsidR="000B74FA" w:rsidRDefault="000B74FA" w:rsidP="000B74FA">
      <w:pPr>
        <w:pStyle w:val="a3"/>
        <w:spacing w:line="360" w:lineRule="auto"/>
        <w:jc w:val="both"/>
        <w:rPr>
          <w:color w:val="000000"/>
          <w:sz w:val="28"/>
          <w:szCs w:val="28"/>
        </w:rPr>
      </w:pPr>
      <w:r>
        <w:rPr>
          <w:color w:val="000000"/>
          <w:sz w:val="28"/>
          <w:szCs w:val="28"/>
        </w:rPr>
        <w:t xml:space="preserve">  Выступила </w:t>
      </w:r>
      <w:proofErr w:type="spellStart"/>
      <w:r>
        <w:rPr>
          <w:color w:val="000000"/>
          <w:sz w:val="28"/>
          <w:szCs w:val="28"/>
        </w:rPr>
        <w:t>Маханько</w:t>
      </w:r>
      <w:proofErr w:type="spellEnd"/>
      <w:r>
        <w:rPr>
          <w:color w:val="000000"/>
          <w:sz w:val="28"/>
          <w:szCs w:val="28"/>
        </w:rPr>
        <w:t xml:space="preserve"> Ольга Ивановна</w:t>
      </w:r>
      <w:proofErr w:type="gramStart"/>
      <w:r>
        <w:rPr>
          <w:color w:val="000000"/>
          <w:sz w:val="28"/>
          <w:szCs w:val="28"/>
        </w:rPr>
        <w:t xml:space="preserve"> :</w:t>
      </w:r>
      <w:proofErr w:type="gramEnd"/>
      <w:r>
        <w:rPr>
          <w:color w:val="000000"/>
          <w:sz w:val="28"/>
          <w:szCs w:val="28"/>
        </w:rPr>
        <w:t xml:space="preserve">   считаю предложения </w:t>
      </w:r>
      <w:r w:rsidR="00535128">
        <w:rPr>
          <w:color w:val="000000"/>
          <w:sz w:val="28"/>
          <w:szCs w:val="28"/>
        </w:rPr>
        <w:t xml:space="preserve">обоснованным и поддерживаю администрацию поселения. </w:t>
      </w:r>
    </w:p>
    <w:p w:rsidR="00535128" w:rsidRDefault="000B74FA" w:rsidP="000B74FA">
      <w:pPr>
        <w:pStyle w:val="a3"/>
        <w:spacing w:line="360" w:lineRule="auto"/>
        <w:jc w:val="both"/>
        <w:rPr>
          <w:color w:val="000000"/>
          <w:sz w:val="28"/>
          <w:szCs w:val="28"/>
        </w:rPr>
      </w:pPr>
      <w:r>
        <w:rPr>
          <w:color w:val="000000"/>
          <w:sz w:val="28"/>
          <w:szCs w:val="28"/>
        </w:rPr>
        <w:t xml:space="preserve">  Выступила Упорова Виктория Александровна:</w:t>
      </w:r>
      <w:r w:rsidR="00535128">
        <w:rPr>
          <w:color w:val="000000"/>
          <w:sz w:val="28"/>
          <w:szCs w:val="28"/>
        </w:rPr>
        <w:t xml:space="preserve"> поддерживаю.</w:t>
      </w:r>
      <w:r>
        <w:rPr>
          <w:color w:val="000000"/>
          <w:sz w:val="28"/>
          <w:szCs w:val="28"/>
        </w:rPr>
        <w:t xml:space="preserve">  </w:t>
      </w:r>
    </w:p>
    <w:p w:rsidR="001575C4" w:rsidRDefault="000B74FA" w:rsidP="000B74FA">
      <w:pPr>
        <w:pStyle w:val="a3"/>
        <w:spacing w:line="360" w:lineRule="auto"/>
        <w:jc w:val="both"/>
        <w:rPr>
          <w:color w:val="000000"/>
          <w:sz w:val="28"/>
          <w:szCs w:val="28"/>
        </w:rPr>
      </w:pPr>
      <w:r>
        <w:rPr>
          <w:color w:val="000000"/>
          <w:sz w:val="28"/>
          <w:szCs w:val="28"/>
        </w:rPr>
        <w:t xml:space="preserve"> </w:t>
      </w:r>
      <w:proofErr w:type="gramStart"/>
      <w:r>
        <w:rPr>
          <w:color w:val="000000"/>
          <w:sz w:val="28"/>
          <w:szCs w:val="28"/>
        </w:rPr>
        <w:t>Общественная комиссия по рассмотрению и оценке предложений граждан, организаций о включении наиболее посещаемой муниципальной территории общего пользования и дворовой территории многоквартирных домов Екатериновского сельского поселения Партизанского муниципального района Приморского края в Программу «Формирование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2018-2022 годы» по обобщению и оценке предложений</w:t>
      </w:r>
      <w:proofErr w:type="gramEnd"/>
    </w:p>
    <w:p w:rsidR="000B74FA" w:rsidRDefault="001575C4" w:rsidP="000B74FA">
      <w:pPr>
        <w:pStyle w:val="a3"/>
        <w:spacing w:line="360" w:lineRule="auto"/>
        <w:jc w:val="both"/>
        <w:rPr>
          <w:color w:val="000000"/>
          <w:sz w:val="28"/>
          <w:szCs w:val="28"/>
        </w:rPr>
      </w:pPr>
      <w:r>
        <w:rPr>
          <w:b/>
          <w:color w:val="000000"/>
          <w:sz w:val="28"/>
          <w:szCs w:val="28"/>
        </w:rPr>
        <w:t>Р</w:t>
      </w:r>
      <w:r w:rsidR="000B74FA" w:rsidRPr="00535128">
        <w:rPr>
          <w:b/>
          <w:color w:val="000000"/>
          <w:sz w:val="28"/>
          <w:szCs w:val="28"/>
        </w:rPr>
        <w:t>ешила</w:t>
      </w:r>
      <w:proofErr w:type="gramStart"/>
      <w:r w:rsidR="000B74FA">
        <w:rPr>
          <w:color w:val="000000"/>
          <w:sz w:val="28"/>
          <w:szCs w:val="28"/>
        </w:rPr>
        <w:t xml:space="preserve"> :</w:t>
      </w:r>
      <w:proofErr w:type="gramEnd"/>
    </w:p>
    <w:p w:rsidR="000B74FA" w:rsidRDefault="000B74FA" w:rsidP="000B74FA">
      <w:pPr>
        <w:pStyle w:val="a3"/>
        <w:spacing w:line="360" w:lineRule="auto"/>
        <w:jc w:val="both"/>
        <w:rPr>
          <w:color w:val="000000"/>
          <w:sz w:val="28"/>
          <w:szCs w:val="28"/>
        </w:rPr>
      </w:pPr>
      <w:r>
        <w:rPr>
          <w:color w:val="000000"/>
          <w:sz w:val="28"/>
          <w:szCs w:val="28"/>
        </w:rPr>
        <w:t xml:space="preserve"> </w:t>
      </w:r>
      <w:r w:rsidR="00535128">
        <w:rPr>
          <w:color w:val="000000"/>
          <w:sz w:val="28"/>
          <w:szCs w:val="28"/>
        </w:rPr>
        <w:t>Внести изменения в программу в части</w:t>
      </w:r>
      <w:r w:rsidR="001575C4">
        <w:rPr>
          <w:color w:val="000000"/>
          <w:sz w:val="28"/>
          <w:szCs w:val="28"/>
        </w:rPr>
        <w:t xml:space="preserve"> поэтапного  </w:t>
      </w:r>
      <w:r w:rsidR="00535128">
        <w:rPr>
          <w:color w:val="000000"/>
          <w:sz w:val="28"/>
          <w:szCs w:val="28"/>
        </w:rPr>
        <w:t xml:space="preserve"> распределения</w:t>
      </w:r>
      <w:r w:rsidR="001575C4">
        <w:rPr>
          <w:color w:val="000000"/>
          <w:sz w:val="28"/>
          <w:szCs w:val="28"/>
        </w:rPr>
        <w:t xml:space="preserve"> субсидий с разбивкой по годам</w:t>
      </w:r>
      <w:proofErr w:type="gramStart"/>
      <w:r w:rsidR="00535128">
        <w:rPr>
          <w:color w:val="000000"/>
          <w:sz w:val="28"/>
          <w:szCs w:val="28"/>
        </w:rPr>
        <w:t xml:space="preserve"> :</w:t>
      </w:r>
      <w:proofErr w:type="gramEnd"/>
      <w:r w:rsidR="00535128">
        <w:rPr>
          <w:color w:val="000000"/>
          <w:sz w:val="28"/>
          <w:szCs w:val="28"/>
        </w:rPr>
        <w:t xml:space="preserve"> </w:t>
      </w:r>
    </w:p>
    <w:p w:rsidR="00535128" w:rsidRDefault="00535128" w:rsidP="00535128">
      <w:pPr>
        <w:pStyle w:val="a3"/>
        <w:spacing w:line="360" w:lineRule="auto"/>
        <w:jc w:val="both"/>
        <w:rPr>
          <w:color w:val="000000"/>
          <w:sz w:val="28"/>
          <w:szCs w:val="28"/>
        </w:rPr>
      </w:pPr>
      <w:r w:rsidRPr="001575C4">
        <w:rPr>
          <w:b/>
          <w:color w:val="000000"/>
          <w:sz w:val="28"/>
          <w:szCs w:val="28"/>
        </w:rPr>
        <w:t>в 2018</w:t>
      </w:r>
      <w:r>
        <w:rPr>
          <w:color w:val="000000"/>
          <w:sz w:val="28"/>
          <w:szCs w:val="28"/>
        </w:rPr>
        <w:t xml:space="preserve"> </w:t>
      </w:r>
      <w:r w:rsidR="001575C4">
        <w:rPr>
          <w:color w:val="000000"/>
          <w:sz w:val="28"/>
          <w:szCs w:val="28"/>
        </w:rPr>
        <w:t xml:space="preserve"> </w:t>
      </w:r>
      <w:r>
        <w:rPr>
          <w:color w:val="000000"/>
          <w:sz w:val="28"/>
          <w:szCs w:val="28"/>
        </w:rPr>
        <w:t>году благоустройств</w:t>
      </w:r>
      <w:r w:rsidR="001575C4">
        <w:rPr>
          <w:color w:val="000000"/>
          <w:sz w:val="28"/>
          <w:szCs w:val="28"/>
        </w:rPr>
        <w:t>о</w:t>
      </w:r>
      <w:r>
        <w:rPr>
          <w:color w:val="000000"/>
          <w:sz w:val="28"/>
          <w:szCs w:val="28"/>
        </w:rPr>
        <w:t xml:space="preserve"> придомовой территории многоквартирного дома по адресу</w:t>
      </w:r>
      <w:proofErr w:type="gramStart"/>
      <w:r>
        <w:rPr>
          <w:color w:val="000000"/>
          <w:sz w:val="28"/>
          <w:szCs w:val="28"/>
        </w:rPr>
        <w:t xml:space="preserve"> :</w:t>
      </w:r>
      <w:proofErr w:type="gramEnd"/>
      <w:r>
        <w:rPr>
          <w:color w:val="000000"/>
          <w:sz w:val="28"/>
          <w:szCs w:val="28"/>
        </w:rPr>
        <w:t xml:space="preserve"> с. Екатериновка, ул. Советская дом 3А.</w:t>
      </w:r>
    </w:p>
    <w:p w:rsidR="00535128" w:rsidRDefault="001575C4" w:rsidP="000B74FA">
      <w:pPr>
        <w:pStyle w:val="a3"/>
        <w:spacing w:line="360" w:lineRule="auto"/>
        <w:jc w:val="both"/>
        <w:rPr>
          <w:color w:val="000000"/>
          <w:sz w:val="28"/>
          <w:szCs w:val="28"/>
        </w:rPr>
      </w:pPr>
      <w:r>
        <w:rPr>
          <w:color w:val="000000"/>
          <w:sz w:val="28"/>
          <w:szCs w:val="28"/>
        </w:rPr>
        <w:lastRenderedPageBreak/>
        <w:t xml:space="preserve">первый этап благоустройства Сквера перенести на 2019 год. </w:t>
      </w:r>
    </w:p>
    <w:p w:rsidR="001575C4" w:rsidRDefault="001575C4" w:rsidP="000B74FA">
      <w:pPr>
        <w:pStyle w:val="a3"/>
        <w:spacing w:line="360" w:lineRule="auto"/>
        <w:jc w:val="both"/>
        <w:rPr>
          <w:color w:val="000000"/>
          <w:sz w:val="28"/>
          <w:szCs w:val="28"/>
        </w:rPr>
      </w:pPr>
      <w:r>
        <w:rPr>
          <w:color w:val="000000"/>
          <w:sz w:val="28"/>
          <w:szCs w:val="28"/>
        </w:rPr>
        <w:t>ЗА    « 9  »             Против      «   0   »      Воздержались   «  0   »</w:t>
      </w:r>
    </w:p>
    <w:p w:rsidR="001575C4" w:rsidRPr="001575C4" w:rsidRDefault="001575C4" w:rsidP="001575C4">
      <w:pPr>
        <w:rPr>
          <w:rFonts w:ascii="Times New Roman" w:hAnsi="Times New Roman" w:cs="Times New Roman"/>
        </w:rPr>
      </w:pPr>
      <w:r w:rsidRPr="001575C4">
        <w:rPr>
          <w:rFonts w:ascii="Times New Roman" w:hAnsi="Times New Roman" w:cs="Times New Roman"/>
          <w:color w:val="000000"/>
          <w:sz w:val="28"/>
          <w:szCs w:val="28"/>
        </w:rPr>
        <w:t>2. Направить  протокол обсуждений администрации Екатериновского сельского поселения Партизанского</w:t>
      </w:r>
      <w:r w:rsidRPr="001575C4">
        <w:rPr>
          <w:rFonts w:ascii="Times New Roman" w:hAnsi="Times New Roman" w:cs="Times New Roman"/>
          <w:color w:val="000000"/>
          <w:sz w:val="27"/>
          <w:szCs w:val="27"/>
        </w:rPr>
        <w:t xml:space="preserve"> муниципального района</w:t>
      </w:r>
    </w:p>
    <w:p w:rsidR="000B74FA" w:rsidRDefault="000B74FA" w:rsidP="000B74FA">
      <w:pPr>
        <w:pStyle w:val="a3"/>
        <w:rPr>
          <w:color w:val="000000"/>
          <w:sz w:val="27"/>
          <w:szCs w:val="27"/>
        </w:rPr>
      </w:pPr>
      <w:r>
        <w:rPr>
          <w:color w:val="000000"/>
          <w:sz w:val="27"/>
          <w:szCs w:val="27"/>
        </w:rPr>
        <w:t>.</w:t>
      </w:r>
    </w:p>
    <w:p w:rsidR="000B74FA" w:rsidRDefault="000B74FA" w:rsidP="000B74FA">
      <w:pPr>
        <w:pStyle w:val="a3"/>
        <w:rPr>
          <w:color w:val="000000"/>
          <w:sz w:val="27"/>
          <w:szCs w:val="27"/>
        </w:rPr>
      </w:pPr>
      <w:r>
        <w:rPr>
          <w:color w:val="000000"/>
          <w:sz w:val="27"/>
          <w:szCs w:val="27"/>
        </w:rPr>
        <w:t>Лобачева Т.А. _________________</w:t>
      </w:r>
    </w:p>
    <w:p w:rsidR="000B74FA" w:rsidRDefault="000B74FA" w:rsidP="000B74FA">
      <w:pPr>
        <w:pStyle w:val="a3"/>
        <w:rPr>
          <w:color w:val="000000"/>
          <w:sz w:val="27"/>
          <w:szCs w:val="27"/>
        </w:rPr>
      </w:pPr>
      <w:proofErr w:type="spellStart"/>
      <w:r>
        <w:rPr>
          <w:color w:val="000000"/>
          <w:sz w:val="27"/>
          <w:szCs w:val="27"/>
        </w:rPr>
        <w:t>Торубара</w:t>
      </w:r>
      <w:proofErr w:type="spellEnd"/>
      <w:r>
        <w:rPr>
          <w:color w:val="000000"/>
          <w:sz w:val="27"/>
          <w:szCs w:val="27"/>
        </w:rPr>
        <w:t xml:space="preserve"> З.А. _________________</w:t>
      </w:r>
    </w:p>
    <w:p w:rsidR="000B74FA" w:rsidRDefault="000B74FA" w:rsidP="000B74FA">
      <w:pPr>
        <w:pStyle w:val="a3"/>
        <w:rPr>
          <w:color w:val="000000"/>
          <w:sz w:val="27"/>
          <w:szCs w:val="27"/>
        </w:rPr>
      </w:pPr>
      <w:r>
        <w:rPr>
          <w:color w:val="000000"/>
          <w:sz w:val="27"/>
          <w:szCs w:val="27"/>
        </w:rPr>
        <w:t>Упорова В.А. _________________</w:t>
      </w:r>
    </w:p>
    <w:p w:rsidR="000B74FA" w:rsidRDefault="000B74FA" w:rsidP="000B74FA">
      <w:pPr>
        <w:pStyle w:val="a3"/>
        <w:rPr>
          <w:color w:val="000000"/>
          <w:sz w:val="27"/>
          <w:szCs w:val="27"/>
        </w:rPr>
      </w:pPr>
      <w:r>
        <w:rPr>
          <w:color w:val="000000"/>
          <w:sz w:val="27"/>
          <w:szCs w:val="27"/>
        </w:rPr>
        <w:t>Иванова А.Е. _________________</w:t>
      </w:r>
    </w:p>
    <w:p w:rsidR="000B74FA" w:rsidRDefault="000B74FA" w:rsidP="000B74FA">
      <w:pPr>
        <w:pStyle w:val="a3"/>
        <w:rPr>
          <w:color w:val="000000"/>
          <w:sz w:val="27"/>
          <w:szCs w:val="27"/>
        </w:rPr>
      </w:pPr>
      <w:proofErr w:type="spellStart"/>
      <w:r>
        <w:rPr>
          <w:color w:val="000000"/>
          <w:sz w:val="27"/>
          <w:szCs w:val="27"/>
        </w:rPr>
        <w:t>Касницкая</w:t>
      </w:r>
      <w:proofErr w:type="spellEnd"/>
      <w:r>
        <w:rPr>
          <w:color w:val="000000"/>
          <w:sz w:val="27"/>
          <w:szCs w:val="27"/>
        </w:rPr>
        <w:t xml:space="preserve"> Г.В. _________________</w:t>
      </w:r>
    </w:p>
    <w:p w:rsidR="000B74FA" w:rsidRDefault="000B74FA" w:rsidP="000B74FA">
      <w:pPr>
        <w:pStyle w:val="a3"/>
        <w:rPr>
          <w:color w:val="000000"/>
          <w:sz w:val="27"/>
          <w:szCs w:val="27"/>
        </w:rPr>
      </w:pPr>
      <w:r>
        <w:rPr>
          <w:color w:val="000000"/>
          <w:sz w:val="27"/>
          <w:szCs w:val="27"/>
        </w:rPr>
        <w:t>Петрова М.С. _________________</w:t>
      </w:r>
    </w:p>
    <w:p w:rsidR="000B74FA" w:rsidRDefault="000B74FA" w:rsidP="000B74FA">
      <w:pPr>
        <w:pStyle w:val="a3"/>
        <w:rPr>
          <w:color w:val="000000"/>
          <w:sz w:val="27"/>
          <w:szCs w:val="27"/>
        </w:rPr>
      </w:pPr>
      <w:proofErr w:type="spellStart"/>
      <w:r>
        <w:rPr>
          <w:color w:val="000000"/>
          <w:sz w:val="27"/>
          <w:szCs w:val="27"/>
        </w:rPr>
        <w:t>Маханько</w:t>
      </w:r>
      <w:proofErr w:type="spellEnd"/>
      <w:r>
        <w:rPr>
          <w:color w:val="000000"/>
          <w:sz w:val="27"/>
          <w:szCs w:val="27"/>
        </w:rPr>
        <w:t xml:space="preserve"> О.И. ___________________</w:t>
      </w:r>
    </w:p>
    <w:p w:rsidR="000B74FA" w:rsidRDefault="000B74FA" w:rsidP="000B74FA">
      <w:pPr>
        <w:pStyle w:val="a3"/>
        <w:rPr>
          <w:color w:val="000000"/>
          <w:sz w:val="27"/>
          <w:szCs w:val="27"/>
        </w:rPr>
      </w:pPr>
      <w:r>
        <w:rPr>
          <w:color w:val="000000"/>
          <w:sz w:val="27"/>
          <w:szCs w:val="27"/>
        </w:rPr>
        <w:t>Сухаревская В.И.___________________</w:t>
      </w:r>
    </w:p>
    <w:p w:rsidR="000B74FA" w:rsidRDefault="000B74FA" w:rsidP="000B74FA">
      <w:pPr>
        <w:pStyle w:val="a3"/>
        <w:rPr>
          <w:color w:val="000000"/>
          <w:sz w:val="27"/>
          <w:szCs w:val="27"/>
        </w:rPr>
      </w:pPr>
      <w:r>
        <w:rPr>
          <w:color w:val="000000"/>
          <w:sz w:val="27"/>
          <w:szCs w:val="27"/>
        </w:rPr>
        <w:t>Ануприенко И.В._____________</w:t>
      </w:r>
    </w:p>
    <w:p w:rsidR="000B74FA" w:rsidRDefault="000B74FA" w:rsidP="000B74FA">
      <w:pPr>
        <w:pStyle w:val="a3"/>
        <w:jc w:val="both"/>
        <w:rPr>
          <w:color w:val="000000"/>
          <w:sz w:val="28"/>
          <w:szCs w:val="28"/>
        </w:rPr>
      </w:pPr>
    </w:p>
    <w:p w:rsidR="000B74FA" w:rsidRDefault="000B74FA" w:rsidP="000B74FA">
      <w:pPr>
        <w:jc w:val="both"/>
        <w:rPr>
          <w:sz w:val="28"/>
          <w:szCs w:val="28"/>
        </w:rPr>
      </w:pPr>
    </w:p>
    <w:sectPr w:rsidR="000B74FA" w:rsidSect="004D33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74FA"/>
    <w:rsid w:val="000B74FA"/>
    <w:rsid w:val="001575C4"/>
    <w:rsid w:val="00400AB8"/>
    <w:rsid w:val="004D33CC"/>
    <w:rsid w:val="00535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4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74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65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519</Words>
  <Characters>2963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2018-05-11T10:18:00Z</cp:lastPrinted>
  <dcterms:created xsi:type="dcterms:W3CDTF">2018-05-11T09:14:00Z</dcterms:created>
  <dcterms:modified xsi:type="dcterms:W3CDTF">2018-05-11T17:09:00Z</dcterms:modified>
</cp:coreProperties>
</file>