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F3" w:rsidRPr="00BB47B5" w:rsidRDefault="003431F3" w:rsidP="003431F3">
      <w:pPr>
        <w:spacing w:line="240" w:lineRule="auto"/>
        <w:contextualSpacing/>
        <w:jc w:val="center"/>
        <w:rPr>
          <w:rFonts w:ascii="Times New Roman" w:eastAsia="Calibri" w:hAnsi="Times New Roman" w:cs="Times New Roman"/>
          <w:sz w:val="26"/>
          <w:szCs w:val="26"/>
        </w:rPr>
      </w:pPr>
      <w:r w:rsidRPr="00BB47B5">
        <w:rPr>
          <w:rFonts w:ascii="Times New Roman" w:eastAsia="Calibri" w:hAnsi="Times New Roman" w:cs="Times New Roman"/>
          <w:b/>
          <w:sz w:val="26"/>
          <w:szCs w:val="26"/>
        </w:rPr>
        <w:t>МУНИЦИПАЛЬНЫЙ КОМИТЕТ</w:t>
      </w:r>
    </w:p>
    <w:p w:rsidR="003431F3" w:rsidRPr="00BB47B5" w:rsidRDefault="003431F3" w:rsidP="003431F3">
      <w:pPr>
        <w:spacing w:line="240" w:lineRule="auto"/>
        <w:contextualSpacing/>
        <w:jc w:val="center"/>
        <w:outlineLvl w:val="0"/>
        <w:rPr>
          <w:rFonts w:ascii="Times New Roman" w:eastAsia="Calibri" w:hAnsi="Times New Roman" w:cs="Times New Roman"/>
          <w:b/>
          <w:sz w:val="26"/>
          <w:szCs w:val="26"/>
        </w:rPr>
      </w:pPr>
      <w:r w:rsidRPr="00BB47B5">
        <w:rPr>
          <w:rFonts w:ascii="Times New Roman" w:eastAsia="Calibri" w:hAnsi="Times New Roman" w:cs="Times New Roman"/>
          <w:b/>
          <w:sz w:val="26"/>
          <w:szCs w:val="26"/>
        </w:rPr>
        <w:t>ЕКТЕРИНОВСКОГО  СЕЛЬСКОГО ПОСЕЛЕНИЯ</w:t>
      </w:r>
    </w:p>
    <w:p w:rsidR="003431F3" w:rsidRPr="00BB47B5" w:rsidRDefault="003431F3" w:rsidP="003431F3">
      <w:pPr>
        <w:spacing w:line="240" w:lineRule="auto"/>
        <w:contextualSpacing/>
        <w:jc w:val="center"/>
        <w:outlineLvl w:val="0"/>
        <w:rPr>
          <w:rFonts w:ascii="Times New Roman" w:eastAsia="Calibri" w:hAnsi="Times New Roman" w:cs="Times New Roman"/>
          <w:b/>
          <w:sz w:val="26"/>
          <w:szCs w:val="26"/>
        </w:rPr>
      </w:pPr>
      <w:r w:rsidRPr="00BB47B5">
        <w:rPr>
          <w:rFonts w:ascii="Times New Roman" w:eastAsia="Calibri" w:hAnsi="Times New Roman" w:cs="Times New Roman"/>
          <w:b/>
          <w:sz w:val="26"/>
          <w:szCs w:val="26"/>
        </w:rPr>
        <w:t>ПАРТИЗАНСКОГО МУНИЦИПАЛЬНОГО РАЙОНА</w:t>
      </w:r>
    </w:p>
    <w:p w:rsidR="003431F3" w:rsidRDefault="003431F3" w:rsidP="003431F3">
      <w:pPr>
        <w:spacing w:line="240" w:lineRule="auto"/>
        <w:contextualSpacing/>
        <w:jc w:val="center"/>
        <w:outlineLvl w:val="0"/>
        <w:rPr>
          <w:rFonts w:ascii="Times New Roman" w:hAnsi="Times New Roman" w:cs="Times New Roman"/>
          <w:b/>
          <w:sz w:val="26"/>
          <w:szCs w:val="26"/>
        </w:rPr>
      </w:pPr>
      <w:r w:rsidRPr="00BB47B5">
        <w:rPr>
          <w:rFonts w:ascii="Times New Roman" w:eastAsia="Calibri" w:hAnsi="Times New Roman" w:cs="Times New Roman"/>
          <w:b/>
          <w:sz w:val="26"/>
          <w:szCs w:val="26"/>
        </w:rPr>
        <w:t>ПРИМОРСКОГО КРАЯ</w:t>
      </w:r>
    </w:p>
    <w:p w:rsidR="003431F3" w:rsidRPr="00BB47B5" w:rsidRDefault="003431F3" w:rsidP="003431F3">
      <w:pPr>
        <w:spacing w:line="240" w:lineRule="auto"/>
        <w:contextualSpacing/>
        <w:jc w:val="center"/>
        <w:outlineLvl w:val="0"/>
        <w:rPr>
          <w:rFonts w:ascii="Times New Roman" w:eastAsia="Calibri" w:hAnsi="Times New Roman" w:cs="Times New Roman"/>
          <w:b/>
          <w:sz w:val="26"/>
          <w:szCs w:val="26"/>
        </w:rPr>
      </w:pPr>
    </w:p>
    <w:p w:rsidR="003431F3" w:rsidRPr="00BB47B5" w:rsidRDefault="003431F3" w:rsidP="003431F3">
      <w:pPr>
        <w:shd w:val="clear" w:color="auto" w:fill="FFFFFF"/>
        <w:spacing w:before="254"/>
        <w:ind w:right="10"/>
        <w:jc w:val="center"/>
        <w:outlineLvl w:val="0"/>
        <w:rPr>
          <w:rFonts w:ascii="Times New Roman" w:eastAsia="Calibri" w:hAnsi="Times New Roman" w:cs="Times New Roman"/>
          <w:b/>
          <w:sz w:val="26"/>
          <w:szCs w:val="26"/>
        </w:rPr>
      </w:pPr>
      <w:r w:rsidRPr="00BB47B5">
        <w:rPr>
          <w:rFonts w:ascii="Times New Roman" w:eastAsia="Calibri" w:hAnsi="Times New Roman" w:cs="Times New Roman"/>
          <w:b/>
          <w:iCs/>
          <w:color w:val="000000"/>
          <w:spacing w:val="4"/>
          <w:sz w:val="26"/>
          <w:szCs w:val="26"/>
        </w:rPr>
        <w:t>РЕШЕНИЕ</w:t>
      </w:r>
    </w:p>
    <w:p w:rsidR="003431F3" w:rsidRPr="00BB47B5" w:rsidRDefault="003431F3" w:rsidP="003431F3">
      <w:pPr>
        <w:shd w:val="clear" w:color="auto" w:fill="FFFFFF"/>
        <w:tabs>
          <w:tab w:val="left" w:pos="4037"/>
          <w:tab w:val="left" w:pos="7579"/>
        </w:tabs>
        <w:spacing w:before="259"/>
        <w:jc w:val="both"/>
        <w:rPr>
          <w:rFonts w:ascii="Times New Roman" w:eastAsia="Calibri" w:hAnsi="Times New Roman" w:cs="Times New Roman"/>
          <w:iCs/>
          <w:color w:val="000000"/>
          <w:sz w:val="26"/>
          <w:szCs w:val="26"/>
        </w:rPr>
      </w:pPr>
      <w:r>
        <w:rPr>
          <w:rFonts w:ascii="Times New Roman" w:eastAsia="Calibri" w:hAnsi="Times New Roman" w:cs="Times New Roman"/>
          <w:iCs/>
          <w:color w:val="000000"/>
          <w:spacing w:val="-3"/>
          <w:sz w:val="26"/>
          <w:szCs w:val="26"/>
        </w:rPr>
        <w:t xml:space="preserve">15 ноября </w:t>
      </w:r>
      <w:r w:rsidRPr="00BB47B5">
        <w:rPr>
          <w:rFonts w:ascii="Times New Roman" w:eastAsia="Calibri" w:hAnsi="Times New Roman" w:cs="Times New Roman"/>
          <w:iCs/>
          <w:color w:val="000000"/>
          <w:spacing w:val="-3"/>
          <w:sz w:val="26"/>
          <w:szCs w:val="26"/>
        </w:rPr>
        <w:t>20</w:t>
      </w:r>
      <w:r>
        <w:rPr>
          <w:rFonts w:ascii="Times New Roman" w:hAnsi="Times New Roman" w:cs="Times New Roman"/>
          <w:iCs/>
          <w:color w:val="000000"/>
          <w:spacing w:val="-3"/>
          <w:sz w:val="26"/>
          <w:szCs w:val="26"/>
        </w:rPr>
        <w:t>11</w:t>
      </w:r>
      <w:r w:rsidRPr="00BB47B5">
        <w:rPr>
          <w:rFonts w:ascii="Times New Roman" w:eastAsia="Calibri" w:hAnsi="Times New Roman" w:cs="Times New Roman"/>
          <w:iCs/>
          <w:color w:val="000000"/>
          <w:spacing w:val="-3"/>
          <w:sz w:val="26"/>
          <w:szCs w:val="26"/>
        </w:rPr>
        <w:t>г.</w:t>
      </w:r>
      <w:r>
        <w:rPr>
          <w:rFonts w:ascii="Times New Roman" w:hAnsi="Times New Roman" w:cs="Times New Roman"/>
          <w:iCs/>
          <w:color w:val="000000"/>
          <w:sz w:val="26"/>
          <w:szCs w:val="26"/>
        </w:rPr>
        <w:t xml:space="preserve">                             </w:t>
      </w:r>
      <w:r w:rsidRPr="00BB47B5">
        <w:rPr>
          <w:rFonts w:ascii="Times New Roman" w:eastAsia="Calibri" w:hAnsi="Times New Roman" w:cs="Times New Roman"/>
          <w:iCs/>
          <w:color w:val="000000"/>
          <w:sz w:val="26"/>
          <w:szCs w:val="26"/>
        </w:rPr>
        <w:t xml:space="preserve">  </w:t>
      </w:r>
      <w:proofErr w:type="gramStart"/>
      <w:r w:rsidRPr="00BB47B5">
        <w:rPr>
          <w:rFonts w:ascii="Times New Roman" w:eastAsia="Calibri" w:hAnsi="Times New Roman" w:cs="Times New Roman"/>
          <w:iCs/>
          <w:color w:val="000000"/>
          <w:spacing w:val="2"/>
          <w:sz w:val="26"/>
          <w:szCs w:val="26"/>
        </w:rPr>
        <w:t>с</w:t>
      </w:r>
      <w:proofErr w:type="gramEnd"/>
      <w:r w:rsidRPr="00BB47B5">
        <w:rPr>
          <w:rFonts w:ascii="Times New Roman" w:eastAsia="Calibri" w:hAnsi="Times New Roman" w:cs="Times New Roman"/>
          <w:iCs/>
          <w:color w:val="000000"/>
          <w:spacing w:val="2"/>
          <w:sz w:val="26"/>
          <w:szCs w:val="26"/>
        </w:rPr>
        <w:t>. Екатериновка</w:t>
      </w:r>
      <w:r>
        <w:rPr>
          <w:rFonts w:ascii="Times New Roman" w:hAnsi="Times New Roman" w:cs="Times New Roman"/>
          <w:iCs/>
          <w:color w:val="000000"/>
          <w:sz w:val="26"/>
          <w:szCs w:val="26"/>
        </w:rPr>
        <w:tab/>
        <w:t xml:space="preserve">       </w:t>
      </w:r>
      <w:r>
        <w:rPr>
          <w:rFonts w:ascii="Times New Roman" w:eastAsia="Calibri" w:hAnsi="Times New Roman" w:cs="Times New Roman"/>
          <w:iCs/>
          <w:color w:val="000000"/>
          <w:sz w:val="26"/>
          <w:szCs w:val="26"/>
        </w:rPr>
        <w:t xml:space="preserve">   </w:t>
      </w:r>
      <w:r w:rsidRPr="00BB47B5">
        <w:rPr>
          <w:rFonts w:ascii="Times New Roman" w:eastAsia="Calibri" w:hAnsi="Times New Roman" w:cs="Times New Roman"/>
          <w:iCs/>
          <w:color w:val="000000"/>
          <w:sz w:val="26"/>
          <w:szCs w:val="26"/>
        </w:rPr>
        <w:t xml:space="preserve">    №</w:t>
      </w:r>
      <w:r>
        <w:rPr>
          <w:rFonts w:ascii="Times New Roman" w:eastAsia="Calibri" w:hAnsi="Times New Roman" w:cs="Times New Roman"/>
          <w:iCs/>
          <w:color w:val="000000"/>
          <w:sz w:val="26"/>
          <w:szCs w:val="26"/>
        </w:rPr>
        <w:t xml:space="preserve"> 299</w:t>
      </w:r>
    </w:p>
    <w:p w:rsidR="003431F3" w:rsidRPr="00936CEE" w:rsidRDefault="003431F3" w:rsidP="00402DAE">
      <w:pPr>
        <w:shd w:val="clear" w:color="auto" w:fill="FFFFFF"/>
        <w:spacing w:after="0" w:line="245" w:lineRule="exact"/>
        <w:jc w:val="center"/>
        <w:rPr>
          <w:rFonts w:ascii="Times New Roman" w:eastAsia="Calibri" w:hAnsi="Times New Roman" w:cs="Times New Roman"/>
          <w:b/>
          <w:iCs/>
          <w:color w:val="000000"/>
          <w:spacing w:val="-1"/>
          <w:sz w:val="26"/>
          <w:szCs w:val="26"/>
        </w:rPr>
      </w:pPr>
      <w:r w:rsidRPr="00BB47B5">
        <w:rPr>
          <w:rFonts w:ascii="Times New Roman" w:eastAsia="Calibri" w:hAnsi="Times New Roman" w:cs="Times New Roman"/>
          <w:b/>
          <w:iCs/>
          <w:color w:val="000000"/>
          <w:spacing w:val="3"/>
          <w:sz w:val="26"/>
          <w:szCs w:val="26"/>
        </w:rPr>
        <w:t xml:space="preserve">О внесении изменений в Устав Екатериновского </w:t>
      </w:r>
      <w:r w:rsidRPr="00BB47B5">
        <w:rPr>
          <w:rFonts w:ascii="Times New Roman" w:eastAsia="Calibri" w:hAnsi="Times New Roman" w:cs="Times New Roman"/>
          <w:b/>
          <w:iCs/>
          <w:color w:val="000000"/>
          <w:spacing w:val="-1"/>
          <w:sz w:val="26"/>
          <w:szCs w:val="26"/>
        </w:rPr>
        <w:t>сельского поселения</w:t>
      </w:r>
      <w:r w:rsidRPr="00C84B2C">
        <w:rPr>
          <w:rFonts w:ascii="Times New Roman" w:eastAsia="Calibri" w:hAnsi="Times New Roman" w:cs="Times New Roman"/>
          <w:b/>
          <w:iCs/>
          <w:color w:val="000000"/>
          <w:spacing w:val="3"/>
          <w:sz w:val="26"/>
          <w:szCs w:val="26"/>
        </w:rPr>
        <w:t xml:space="preserve"> </w:t>
      </w:r>
      <w:r>
        <w:rPr>
          <w:rFonts w:ascii="Times New Roman" w:eastAsia="Calibri" w:hAnsi="Times New Roman" w:cs="Times New Roman"/>
          <w:b/>
          <w:iCs/>
          <w:color w:val="000000"/>
          <w:spacing w:val="3"/>
          <w:sz w:val="26"/>
          <w:szCs w:val="26"/>
        </w:rPr>
        <w:t>Партизанского муниципального района</w:t>
      </w:r>
    </w:p>
    <w:p w:rsidR="003431F3" w:rsidRDefault="003431F3" w:rsidP="003431F3">
      <w:pPr>
        <w:pStyle w:val="a3"/>
        <w:tabs>
          <w:tab w:val="right" w:pos="-3060"/>
        </w:tabs>
        <w:jc w:val="center"/>
        <w:rPr>
          <w:b/>
          <w:sz w:val="26"/>
          <w:szCs w:val="26"/>
        </w:rPr>
      </w:pPr>
    </w:p>
    <w:p w:rsidR="00402DAE" w:rsidRPr="008B7597" w:rsidRDefault="00402DAE" w:rsidP="003431F3">
      <w:pPr>
        <w:pStyle w:val="a3"/>
        <w:tabs>
          <w:tab w:val="right" w:pos="-3060"/>
        </w:tabs>
        <w:jc w:val="center"/>
        <w:rPr>
          <w:b/>
          <w:sz w:val="26"/>
          <w:szCs w:val="26"/>
        </w:rPr>
      </w:pPr>
    </w:p>
    <w:p w:rsidR="003431F3" w:rsidRDefault="003431F3" w:rsidP="00402DAE">
      <w:pPr>
        <w:spacing w:line="360" w:lineRule="auto"/>
        <w:ind w:firstLine="708"/>
        <w:contextualSpacing/>
        <w:jc w:val="both"/>
        <w:rPr>
          <w:rFonts w:ascii="Times New Roman" w:hAnsi="Times New Roman" w:cs="Times New Roman"/>
          <w:sz w:val="26"/>
          <w:szCs w:val="26"/>
        </w:rPr>
      </w:pPr>
      <w:proofErr w:type="gramStart"/>
      <w:r w:rsidRPr="00402DAE">
        <w:rPr>
          <w:rFonts w:ascii="Times New Roman" w:hAnsi="Times New Roman" w:cs="Times New Roman"/>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и в целях приведения Устава  Екатериновского сельского поселения в соответствие с Федеральным законом от 11 июля 2011 года № 192-ФЗ «О внесении изменений в Федеральный закон «О безопасности дорожного движения» и отдельные законодательные акты Российской Федерации», Федеральным законом от 18 июля</w:t>
      </w:r>
      <w:proofErr w:type="gramEnd"/>
      <w:r w:rsidRPr="00402DAE">
        <w:rPr>
          <w:rFonts w:ascii="Times New Roman" w:hAnsi="Times New Roman" w:cs="Times New Roman"/>
          <w:sz w:val="26"/>
          <w:szCs w:val="26"/>
        </w:rPr>
        <w:t xml:space="preserve"> </w:t>
      </w:r>
      <w:proofErr w:type="gramStart"/>
      <w:r w:rsidRPr="00402DAE">
        <w:rPr>
          <w:rFonts w:ascii="Times New Roman" w:hAnsi="Times New Roman" w:cs="Times New Roman"/>
          <w:sz w:val="26"/>
          <w:szCs w:val="26"/>
        </w:rPr>
        <w:t>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Федеральным законом от 18 июля 2011 года № 224-ФЗ «О внесении изменений в статьи 51 и 56 Градостроительного кодекса Российской Федерации и отдельные законодательные акты Российской Федерации», Федеральным законом от 18 июля 2011 года № 243-ФЗ «О внесении изменений в Градостроительный</w:t>
      </w:r>
      <w:proofErr w:type="gramEnd"/>
      <w:r w:rsidRPr="00402DAE">
        <w:rPr>
          <w:rFonts w:ascii="Times New Roman" w:hAnsi="Times New Roman" w:cs="Times New Roman"/>
          <w:sz w:val="26"/>
          <w:szCs w:val="26"/>
        </w:rPr>
        <w:t xml:space="preserve"> </w:t>
      </w:r>
      <w:proofErr w:type="gramStart"/>
      <w:r w:rsidRPr="00402DAE">
        <w:rPr>
          <w:rFonts w:ascii="Times New Roman" w:hAnsi="Times New Roman" w:cs="Times New Roman"/>
          <w:sz w:val="26"/>
          <w:szCs w:val="26"/>
        </w:rPr>
        <w:t>кодекс Российской Федерации и отдельные законодательные акты Российской Федерации»,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Федеральным законом от 25 июля 2011 года № 263-ФЗ «О внесении изменений в отдельные законодательные акты Российской Федерации в связи с уточнением</w:t>
      </w:r>
      <w:proofErr w:type="gramEnd"/>
      <w:r w:rsidRPr="00402DAE">
        <w:rPr>
          <w:rFonts w:ascii="Times New Roman" w:hAnsi="Times New Roman" w:cs="Times New Roman"/>
          <w:sz w:val="26"/>
          <w:szCs w:val="26"/>
        </w:rPr>
        <w:t xml:space="preserve"> порядка досрочного прекращения полномочий депутата и замещения вакантных депутатских мандатов», Федеральным законом от 19  июля 2011 года № 247-ФЗ «О социальных гарантиях сотрудникам органов внутренних дел </w:t>
      </w:r>
      <w:proofErr w:type="gramStart"/>
      <w:r w:rsidRPr="00402DAE">
        <w:rPr>
          <w:rFonts w:ascii="Times New Roman" w:hAnsi="Times New Roman" w:cs="Times New Roman"/>
          <w:sz w:val="26"/>
          <w:szCs w:val="26"/>
        </w:rPr>
        <w:t>Российской</w:t>
      </w:r>
      <w:proofErr w:type="gramEnd"/>
      <w:r w:rsidRPr="00402DAE">
        <w:rPr>
          <w:rFonts w:ascii="Times New Roman" w:hAnsi="Times New Roman" w:cs="Times New Roman"/>
          <w:sz w:val="26"/>
          <w:szCs w:val="26"/>
        </w:rPr>
        <w:t xml:space="preserve"> Федерации и внесении изменений в отдельные законодательные акты Российской Федерации, руководствуясь пунктом 1 части 1 статьи 22, статьи 34 Устава Екатериновского сельского поселения муниципальный комитет</w:t>
      </w:r>
    </w:p>
    <w:p w:rsidR="003431F3" w:rsidRDefault="003431F3" w:rsidP="003431F3">
      <w:pPr>
        <w:spacing w:line="240" w:lineRule="auto"/>
        <w:ind w:firstLine="708"/>
        <w:contextualSpacing/>
        <w:jc w:val="both"/>
        <w:rPr>
          <w:rFonts w:ascii="Times New Roman" w:hAnsi="Times New Roman" w:cs="Times New Roman"/>
          <w:sz w:val="26"/>
          <w:szCs w:val="26"/>
        </w:rPr>
      </w:pPr>
    </w:p>
    <w:p w:rsidR="003431F3" w:rsidRPr="007C6AEC" w:rsidRDefault="003431F3" w:rsidP="003431F3">
      <w:pPr>
        <w:spacing w:line="240" w:lineRule="auto"/>
        <w:contextualSpacing/>
        <w:rPr>
          <w:rFonts w:ascii="Times New Roman" w:hAnsi="Times New Roman" w:cs="Times New Roman"/>
          <w:b/>
          <w:sz w:val="26"/>
          <w:szCs w:val="26"/>
        </w:rPr>
      </w:pPr>
      <w:r w:rsidRPr="007C6AEC">
        <w:rPr>
          <w:rFonts w:ascii="Times New Roman" w:hAnsi="Times New Roman" w:cs="Times New Roman"/>
          <w:b/>
          <w:sz w:val="26"/>
          <w:szCs w:val="26"/>
        </w:rPr>
        <w:t>РЕШИЛ:</w:t>
      </w:r>
    </w:p>
    <w:p w:rsidR="003431F3" w:rsidRDefault="003431F3" w:rsidP="003431F3">
      <w:pPr>
        <w:spacing w:line="240" w:lineRule="auto"/>
        <w:ind w:firstLine="708"/>
        <w:contextualSpacing/>
        <w:jc w:val="both"/>
        <w:rPr>
          <w:rFonts w:ascii="Times New Roman" w:hAnsi="Times New Roman" w:cs="Times New Roman"/>
          <w:sz w:val="26"/>
          <w:szCs w:val="26"/>
        </w:rPr>
      </w:pPr>
    </w:p>
    <w:p w:rsidR="003431F3" w:rsidRPr="007C6AEC" w:rsidRDefault="003431F3" w:rsidP="00402DAE">
      <w:pPr>
        <w:spacing w:after="0" w:line="360" w:lineRule="auto"/>
        <w:jc w:val="both"/>
        <w:rPr>
          <w:rFonts w:ascii="Times New Roman" w:hAnsi="Times New Roman" w:cs="Times New Roman"/>
          <w:sz w:val="26"/>
          <w:szCs w:val="26"/>
        </w:rPr>
      </w:pPr>
      <w:r w:rsidRPr="007C6AEC">
        <w:rPr>
          <w:rFonts w:ascii="Times New Roman" w:hAnsi="Times New Roman" w:cs="Times New Roman"/>
          <w:sz w:val="26"/>
          <w:szCs w:val="26"/>
        </w:rPr>
        <w:t xml:space="preserve">1. В </w:t>
      </w:r>
      <w:r>
        <w:rPr>
          <w:rFonts w:ascii="Times New Roman" w:hAnsi="Times New Roman" w:cs="Times New Roman"/>
          <w:sz w:val="26"/>
          <w:szCs w:val="26"/>
        </w:rPr>
        <w:t xml:space="preserve">части 1 </w:t>
      </w:r>
      <w:r w:rsidRPr="007C6AEC">
        <w:rPr>
          <w:rFonts w:ascii="Times New Roman" w:hAnsi="Times New Roman" w:cs="Times New Roman"/>
          <w:sz w:val="26"/>
          <w:szCs w:val="26"/>
        </w:rPr>
        <w:t>стать</w:t>
      </w:r>
      <w:r>
        <w:rPr>
          <w:rFonts w:ascii="Times New Roman" w:hAnsi="Times New Roman" w:cs="Times New Roman"/>
          <w:sz w:val="26"/>
          <w:szCs w:val="26"/>
        </w:rPr>
        <w:t>и</w:t>
      </w:r>
      <w:r w:rsidRPr="007C6AEC">
        <w:rPr>
          <w:rFonts w:ascii="Times New Roman" w:hAnsi="Times New Roman" w:cs="Times New Roman"/>
          <w:sz w:val="26"/>
          <w:szCs w:val="26"/>
        </w:rPr>
        <w:t xml:space="preserve"> 5 </w:t>
      </w:r>
    </w:p>
    <w:p w:rsidR="003431F3" w:rsidRPr="007C6AEC" w:rsidRDefault="003431F3" w:rsidP="00402DAE">
      <w:pPr>
        <w:spacing w:after="0" w:line="360" w:lineRule="auto"/>
        <w:jc w:val="both"/>
        <w:rPr>
          <w:rFonts w:ascii="Times New Roman" w:hAnsi="Times New Roman" w:cs="Times New Roman"/>
          <w:sz w:val="26"/>
          <w:szCs w:val="26"/>
        </w:rPr>
      </w:pPr>
      <w:r w:rsidRPr="007C6AEC">
        <w:rPr>
          <w:rFonts w:ascii="Times New Roman" w:hAnsi="Times New Roman" w:cs="Times New Roman"/>
          <w:sz w:val="26"/>
          <w:szCs w:val="26"/>
        </w:rPr>
        <w:t>1.1. Пункт</w:t>
      </w:r>
      <w:r>
        <w:rPr>
          <w:rFonts w:ascii="Times New Roman" w:hAnsi="Times New Roman" w:cs="Times New Roman"/>
          <w:sz w:val="26"/>
          <w:szCs w:val="26"/>
        </w:rPr>
        <w:t xml:space="preserve"> </w:t>
      </w:r>
      <w:r w:rsidRPr="007C6AEC">
        <w:rPr>
          <w:rFonts w:ascii="Times New Roman" w:hAnsi="Times New Roman" w:cs="Times New Roman"/>
          <w:sz w:val="26"/>
          <w:szCs w:val="26"/>
        </w:rPr>
        <w:t>5 изложить в следующей редакции:</w:t>
      </w:r>
    </w:p>
    <w:p w:rsidR="003431F3" w:rsidRPr="007C6AEC" w:rsidRDefault="003431F3" w:rsidP="00402DAE">
      <w:pPr>
        <w:spacing w:after="0" w:line="360" w:lineRule="auto"/>
        <w:jc w:val="both"/>
        <w:rPr>
          <w:rFonts w:ascii="Times New Roman" w:hAnsi="Times New Roman" w:cs="Times New Roman"/>
          <w:sz w:val="26"/>
          <w:szCs w:val="26"/>
        </w:rPr>
      </w:pPr>
      <w:proofErr w:type="gramStart"/>
      <w:r w:rsidRPr="007C6AEC">
        <w:rPr>
          <w:rFonts w:ascii="Times New Roman" w:hAnsi="Times New Roman" w:cs="Times New Roman"/>
          <w:sz w:val="26"/>
          <w:szCs w:val="26"/>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7C6AEC">
        <w:rPr>
          <w:rFonts w:ascii="Times New Roman" w:hAnsi="Times New Roman" w:cs="Times New Roman"/>
          <w:sz w:val="26"/>
          <w:szCs w:val="26"/>
        </w:rPr>
        <w:t xml:space="preserve"> Российской Федерации</w:t>
      </w:r>
      <w:proofErr w:type="gramStart"/>
      <w:r w:rsidRPr="007C6AEC">
        <w:rPr>
          <w:rFonts w:ascii="Times New Roman" w:hAnsi="Times New Roman" w:cs="Times New Roman"/>
          <w:sz w:val="26"/>
          <w:szCs w:val="26"/>
        </w:rPr>
        <w:t>;»</w:t>
      </w:r>
      <w:proofErr w:type="gramEnd"/>
      <w:r w:rsidRPr="007C6AEC">
        <w:rPr>
          <w:rFonts w:ascii="Times New Roman" w:hAnsi="Times New Roman" w:cs="Times New Roman"/>
          <w:sz w:val="26"/>
          <w:szCs w:val="26"/>
        </w:rPr>
        <w:t>;</w:t>
      </w:r>
    </w:p>
    <w:p w:rsidR="003431F3" w:rsidRPr="007C6AEC" w:rsidRDefault="003431F3" w:rsidP="00402DAE">
      <w:pPr>
        <w:spacing w:after="0" w:line="360" w:lineRule="auto"/>
        <w:jc w:val="both"/>
        <w:rPr>
          <w:rFonts w:ascii="Times New Roman" w:hAnsi="Times New Roman" w:cs="Times New Roman"/>
          <w:sz w:val="26"/>
          <w:szCs w:val="26"/>
        </w:rPr>
      </w:pPr>
      <w:r w:rsidRPr="007C6AEC">
        <w:rPr>
          <w:rFonts w:ascii="Times New Roman" w:hAnsi="Times New Roman" w:cs="Times New Roman"/>
          <w:sz w:val="26"/>
          <w:szCs w:val="26"/>
        </w:rPr>
        <w:t>1.2. Пункт 19 изложить в следующей редакции:</w:t>
      </w:r>
    </w:p>
    <w:p w:rsidR="003431F3" w:rsidRPr="007C6AEC" w:rsidRDefault="003431F3" w:rsidP="00402DAE">
      <w:pPr>
        <w:spacing w:after="0" w:line="360" w:lineRule="auto"/>
        <w:jc w:val="both"/>
        <w:rPr>
          <w:rFonts w:ascii="Times New Roman" w:hAnsi="Times New Roman" w:cs="Times New Roman"/>
          <w:sz w:val="26"/>
          <w:szCs w:val="26"/>
        </w:rPr>
      </w:pPr>
      <w:proofErr w:type="gramStart"/>
      <w:r w:rsidRPr="007C6AEC">
        <w:rPr>
          <w:rFonts w:ascii="Times New Roman" w:hAnsi="Times New Roman" w:cs="Times New Roman"/>
          <w:sz w:val="26"/>
          <w:szCs w:val="2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C6AEC">
        <w:rPr>
          <w:rFonts w:ascii="Times New Roman" w:hAnsi="Times New Roman" w:cs="Times New Roman"/>
          <w:sz w:val="26"/>
          <w:szCs w:val="26"/>
        </w:rPr>
        <w:t xml:space="preserve"> и изъятие, в том числе путем выкупа, земельных участков в границах поселения для муниципальных нужд, осуществлени</w:t>
      </w:r>
      <w:r w:rsidRPr="00F42013">
        <w:rPr>
          <w:rFonts w:ascii="Times New Roman" w:hAnsi="Times New Roman" w:cs="Times New Roman"/>
          <w:sz w:val="26"/>
          <w:szCs w:val="26"/>
        </w:rPr>
        <w:t xml:space="preserve">е </w:t>
      </w:r>
      <w:r w:rsidRPr="007C6AEC">
        <w:rPr>
          <w:rFonts w:ascii="Times New Roman" w:hAnsi="Times New Roman" w:cs="Times New Roman"/>
          <w:sz w:val="26"/>
          <w:szCs w:val="26"/>
        </w:rPr>
        <w:t>муниципального</w:t>
      </w:r>
      <w:r w:rsidRPr="00F42013">
        <w:rPr>
          <w:rFonts w:ascii="Times New Roman" w:hAnsi="Times New Roman" w:cs="Times New Roman"/>
          <w:sz w:val="26"/>
          <w:szCs w:val="26"/>
        </w:rPr>
        <w:t xml:space="preserve"> земельного</w:t>
      </w:r>
      <w:r w:rsidRPr="007C6AEC">
        <w:rPr>
          <w:rFonts w:ascii="Times New Roman" w:hAnsi="Times New Roman" w:cs="Times New Roman"/>
          <w:sz w:val="26"/>
          <w:szCs w:val="26"/>
        </w:rPr>
        <w:t xml:space="preserve"> контроля за использованием земель поселения</w:t>
      </w:r>
      <w:proofErr w:type="gramStart"/>
      <w:r w:rsidRPr="007C6AEC">
        <w:rPr>
          <w:rFonts w:ascii="Times New Roman" w:hAnsi="Times New Roman" w:cs="Times New Roman"/>
          <w:sz w:val="26"/>
          <w:szCs w:val="26"/>
        </w:rPr>
        <w:t>;»</w:t>
      </w:r>
      <w:proofErr w:type="gramEnd"/>
    </w:p>
    <w:p w:rsidR="003431F3" w:rsidRPr="007C6AEC" w:rsidRDefault="003431F3" w:rsidP="00402DAE">
      <w:pPr>
        <w:spacing w:after="0" w:line="360" w:lineRule="auto"/>
        <w:jc w:val="both"/>
        <w:rPr>
          <w:rFonts w:ascii="Times New Roman" w:hAnsi="Times New Roman" w:cs="Times New Roman"/>
          <w:sz w:val="26"/>
          <w:szCs w:val="26"/>
        </w:rPr>
      </w:pPr>
      <w:r w:rsidRPr="007C6AEC">
        <w:rPr>
          <w:rFonts w:ascii="Times New Roman" w:hAnsi="Times New Roman" w:cs="Times New Roman"/>
          <w:sz w:val="26"/>
          <w:szCs w:val="26"/>
        </w:rPr>
        <w:t>1.3. Пункт 26 дополнить словами «, а также осуществление муниципального контроля в области использования и охраны особо охраняемых природных территорий местного значения»;</w:t>
      </w:r>
    </w:p>
    <w:p w:rsidR="003431F3" w:rsidRPr="007C6AEC" w:rsidRDefault="003431F3" w:rsidP="00402DAE">
      <w:pPr>
        <w:spacing w:after="0" w:line="360" w:lineRule="auto"/>
        <w:jc w:val="both"/>
        <w:rPr>
          <w:rFonts w:ascii="Times New Roman" w:hAnsi="Times New Roman" w:cs="Times New Roman"/>
          <w:sz w:val="26"/>
          <w:szCs w:val="26"/>
        </w:rPr>
      </w:pPr>
      <w:r w:rsidRPr="007C6AEC">
        <w:rPr>
          <w:rFonts w:ascii="Times New Roman" w:hAnsi="Times New Roman" w:cs="Times New Roman"/>
          <w:sz w:val="26"/>
          <w:szCs w:val="26"/>
        </w:rPr>
        <w:t>1.</w:t>
      </w:r>
      <w:r w:rsidR="00791251">
        <w:rPr>
          <w:rFonts w:ascii="Times New Roman" w:hAnsi="Times New Roman" w:cs="Times New Roman"/>
          <w:sz w:val="26"/>
          <w:szCs w:val="26"/>
        </w:rPr>
        <w:t>4</w:t>
      </w:r>
      <w:r w:rsidRPr="007C6AEC">
        <w:rPr>
          <w:rFonts w:ascii="Times New Roman" w:hAnsi="Times New Roman" w:cs="Times New Roman"/>
          <w:sz w:val="26"/>
          <w:szCs w:val="26"/>
        </w:rPr>
        <w:t>. Дополнить пунктом 34 следующего содержания:</w:t>
      </w:r>
    </w:p>
    <w:p w:rsidR="003431F3" w:rsidRPr="007C6AEC" w:rsidRDefault="003431F3" w:rsidP="00402DAE">
      <w:pPr>
        <w:spacing w:after="0" w:line="360" w:lineRule="auto"/>
        <w:jc w:val="both"/>
        <w:rPr>
          <w:rFonts w:ascii="Times New Roman" w:hAnsi="Times New Roman" w:cs="Times New Roman"/>
          <w:sz w:val="26"/>
          <w:szCs w:val="26"/>
        </w:rPr>
      </w:pPr>
      <w:r w:rsidRPr="007C6AEC">
        <w:rPr>
          <w:rFonts w:ascii="Times New Roman" w:hAnsi="Times New Roman" w:cs="Times New Roman"/>
          <w:sz w:val="26"/>
          <w:szCs w:val="26"/>
        </w:rPr>
        <w:t>«</w:t>
      </w:r>
      <w:r>
        <w:rPr>
          <w:rFonts w:ascii="Times New Roman" w:hAnsi="Times New Roman" w:cs="Times New Roman"/>
          <w:sz w:val="26"/>
          <w:szCs w:val="26"/>
        </w:rPr>
        <w:t xml:space="preserve">34) </w:t>
      </w:r>
      <w:r w:rsidRPr="007C6AEC">
        <w:rPr>
          <w:rFonts w:ascii="Times New Roman" w:hAnsi="Times New Roman" w:cs="Times New Roman"/>
          <w:sz w:val="26"/>
          <w:szCs w:val="26"/>
        </w:rPr>
        <w:t xml:space="preserve">осуществление муниципального </w:t>
      </w:r>
      <w:proofErr w:type="gramStart"/>
      <w:r w:rsidRPr="007C6AEC">
        <w:rPr>
          <w:rFonts w:ascii="Times New Roman" w:hAnsi="Times New Roman" w:cs="Times New Roman"/>
          <w:sz w:val="26"/>
          <w:szCs w:val="26"/>
        </w:rPr>
        <w:t>контроля за</w:t>
      </w:r>
      <w:proofErr w:type="gramEnd"/>
      <w:r w:rsidRPr="007C6AEC">
        <w:rPr>
          <w:rFonts w:ascii="Times New Roman" w:hAnsi="Times New Roman" w:cs="Times New Roman"/>
          <w:sz w:val="26"/>
          <w:szCs w:val="26"/>
        </w:rPr>
        <w:t xml:space="preserve"> пр</w:t>
      </w:r>
      <w:r>
        <w:rPr>
          <w:rFonts w:ascii="Times New Roman" w:hAnsi="Times New Roman" w:cs="Times New Roman"/>
          <w:sz w:val="26"/>
          <w:szCs w:val="26"/>
        </w:rPr>
        <w:t>оведением муниципальных лотерей</w:t>
      </w:r>
      <w:r w:rsidRPr="007C6AEC">
        <w:rPr>
          <w:rFonts w:ascii="Times New Roman" w:hAnsi="Times New Roman" w:cs="Times New Roman"/>
          <w:sz w:val="26"/>
          <w:szCs w:val="26"/>
        </w:rPr>
        <w:t>»;</w:t>
      </w:r>
    </w:p>
    <w:p w:rsidR="003431F3" w:rsidRPr="007C6AEC" w:rsidRDefault="003431F3" w:rsidP="00402DAE">
      <w:pPr>
        <w:spacing w:after="0" w:line="360" w:lineRule="auto"/>
        <w:jc w:val="both"/>
        <w:rPr>
          <w:rFonts w:ascii="Times New Roman" w:hAnsi="Times New Roman" w:cs="Times New Roman"/>
          <w:sz w:val="26"/>
          <w:szCs w:val="26"/>
        </w:rPr>
      </w:pPr>
      <w:r w:rsidRPr="007C6AEC">
        <w:rPr>
          <w:rFonts w:ascii="Times New Roman" w:hAnsi="Times New Roman" w:cs="Times New Roman"/>
          <w:sz w:val="26"/>
          <w:szCs w:val="26"/>
        </w:rPr>
        <w:t>1.</w:t>
      </w:r>
      <w:r w:rsidR="00791251">
        <w:rPr>
          <w:rFonts w:ascii="Times New Roman" w:hAnsi="Times New Roman" w:cs="Times New Roman"/>
          <w:sz w:val="26"/>
          <w:szCs w:val="26"/>
        </w:rPr>
        <w:t>5</w:t>
      </w:r>
      <w:r w:rsidRPr="007C6AEC">
        <w:rPr>
          <w:rFonts w:ascii="Times New Roman" w:hAnsi="Times New Roman" w:cs="Times New Roman"/>
          <w:sz w:val="26"/>
          <w:szCs w:val="26"/>
        </w:rPr>
        <w:t>. Пункт 15 дополнить словами «, включая обеспечение свободного доступа граждан к водным объектам общего пользования и их береговым полосам;»</w:t>
      </w:r>
    </w:p>
    <w:p w:rsidR="003431F3" w:rsidRPr="007C6AEC" w:rsidRDefault="003431F3" w:rsidP="00402DAE">
      <w:pPr>
        <w:spacing w:after="0" w:line="360" w:lineRule="auto"/>
        <w:jc w:val="both"/>
        <w:rPr>
          <w:rFonts w:ascii="Times New Roman" w:hAnsi="Times New Roman" w:cs="Times New Roman"/>
          <w:sz w:val="26"/>
          <w:szCs w:val="26"/>
        </w:rPr>
      </w:pPr>
      <w:r w:rsidRPr="007C6AEC">
        <w:rPr>
          <w:rFonts w:ascii="Times New Roman" w:hAnsi="Times New Roman" w:cs="Times New Roman"/>
          <w:sz w:val="26"/>
          <w:szCs w:val="26"/>
        </w:rPr>
        <w:t>1.</w:t>
      </w:r>
      <w:r w:rsidR="00791251">
        <w:rPr>
          <w:rFonts w:ascii="Times New Roman" w:hAnsi="Times New Roman" w:cs="Times New Roman"/>
          <w:sz w:val="26"/>
          <w:szCs w:val="26"/>
        </w:rPr>
        <w:t>6</w:t>
      </w:r>
      <w:r w:rsidRPr="007C6AEC">
        <w:rPr>
          <w:rFonts w:ascii="Times New Roman" w:hAnsi="Times New Roman" w:cs="Times New Roman"/>
          <w:sz w:val="26"/>
          <w:szCs w:val="26"/>
        </w:rPr>
        <w:t>. Дополнить пунктом 35 следующего содержания:</w:t>
      </w:r>
    </w:p>
    <w:p w:rsidR="003431F3" w:rsidRPr="00320CEC" w:rsidRDefault="003431F3" w:rsidP="00402DAE">
      <w:pPr>
        <w:spacing w:after="0" w:line="360" w:lineRule="auto"/>
        <w:jc w:val="both"/>
        <w:rPr>
          <w:rFonts w:ascii="Times New Roman" w:hAnsi="Times New Roman" w:cs="Times New Roman"/>
          <w:sz w:val="26"/>
          <w:szCs w:val="26"/>
        </w:rPr>
      </w:pPr>
      <w:r w:rsidRPr="007C6AEC">
        <w:rPr>
          <w:rFonts w:ascii="Times New Roman" w:hAnsi="Times New Roman" w:cs="Times New Roman"/>
          <w:sz w:val="26"/>
          <w:szCs w:val="26"/>
        </w:rPr>
        <w:lastRenderedPageBreak/>
        <w:t>«</w:t>
      </w:r>
      <w:r>
        <w:rPr>
          <w:rFonts w:ascii="Times New Roman" w:hAnsi="Times New Roman" w:cs="Times New Roman"/>
          <w:sz w:val="26"/>
          <w:szCs w:val="26"/>
        </w:rPr>
        <w:t xml:space="preserve">35) </w:t>
      </w:r>
      <w:r w:rsidRPr="007C6AEC">
        <w:rPr>
          <w:rFonts w:ascii="Times New Roman" w:hAnsi="Times New Roman" w:cs="Times New Roman"/>
          <w:sz w:val="26"/>
          <w:szCs w:val="26"/>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431F3" w:rsidRDefault="003431F3" w:rsidP="00402DAE">
      <w:pPr>
        <w:spacing w:after="0" w:line="360" w:lineRule="auto"/>
        <w:jc w:val="both"/>
        <w:rPr>
          <w:rFonts w:ascii="Times New Roman" w:hAnsi="Times New Roman" w:cs="Times New Roman"/>
          <w:sz w:val="26"/>
          <w:szCs w:val="26"/>
        </w:rPr>
      </w:pPr>
      <w:r w:rsidRPr="00E33973">
        <w:rPr>
          <w:rFonts w:ascii="Times New Roman" w:hAnsi="Times New Roman" w:cs="Times New Roman"/>
          <w:sz w:val="26"/>
          <w:szCs w:val="26"/>
        </w:rPr>
        <w:t>1</w:t>
      </w:r>
      <w:r>
        <w:rPr>
          <w:rFonts w:ascii="Times New Roman" w:hAnsi="Times New Roman" w:cs="Times New Roman"/>
          <w:sz w:val="26"/>
          <w:szCs w:val="26"/>
        </w:rPr>
        <w:t>.</w:t>
      </w:r>
      <w:r w:rsidR="00791251">
        <w:rPr>
          <w:rFonts w:ascii="Times New Roman" w:hAnsi="Times New Roman" w:cs="Times New Roman"/>
          <w:sz w:val="26"/>
          <w:szCs w:val="26"/>
        </w:rPr>
        <w:t>7</w:t>
      </w:r>
      <w:r>
        <w:rPr>
          <w:rFonts w:ascii="Times New Roman" w:hAnsi="Times New Roman" w:cs="Times New Roman"/>
          <w:sz w:val="26"/>
          <w:szCs w:val="26"/>
        </w:rPr>
        <w:t>. Дополнить пунктами 31.1и 31.2следующего содержания:</w:t>
      </w:r>
    </w:p>
    <w:p w:rsidR="003431F3" w:rsidRDefault="00E660BA" w:rsidP="00402DAE">
      <w:pPr>
        <w:spacing w:after="0" w:line="360" w:lineRule="auto"/>
        <w:contextualSpacing/>
        <w:jc w:val="both"/>
        <w:rPr>
          <w:rFonts w:ascii="Times New Roman" w:hAnsi="Times New Roman" w:cs="Times New Roman"/>
          <w:sz w:val="26"/>
          <w:szCs w:val="26"/>
        </w:rPr>
      </w:pPr>
      <w:r>
        <w:rPr>
          <w:rFonts w:ascii="Times New Roman" w:hAnsi="Times New Roman" w:cs="Times New Roman"/>
          <w:sz w:val="26"/>
          <w:szCs w:val="26"/>
        </w:rPr>
        <w:t>«31.1)</w:t>
      </w:r>
      <w:r w:rsidR="003431F3">
        <w:rPr>
          <w:rFonts w:ascii="Times New Roman" w:hAnsi="Times New Roman" w:cs="Times New Roman"/>
          <w:sz w:val="26"/>
          <w:szCs w:val="26"/>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431F3" w:rsidRDefault="003431F3" w:rsidP="00402DAE">
      <w:pPr>
        <w:spacing w:after="0" w:line="360" w:lineRule="auto"/>
        <w:contextualSpacing/>
        <w:jc w:val="both"/>
        <w:rPr>
          <w:rFonts w:ascii="Times New Roman" w:hAnsi="Times New Roman" w:cs="Times New Roman"/>
          <w:sz w:val="26"/>
          <w:szCs w:val="26"/>
        </w:rPr>
      </w:pPr>
      <w:r>
        <w:rPr>
          <w:rFonts w:ascii="Times New Roman" w:hAnsi="Times New Roman" w:cs="Times New Roman"/>
          <w:sz w:val="26"/>
          <w:szCs w:val="26"/>
        </w:rPr>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621794" w:rsidRDefault="003431F3" w:rsidP="00402DAE">
      <w:pPr>
        <w:spacing w:after="0" w:line="360" w:lineRule="auto"/>
        <w:jc w:val="both"/>
        <w:rPr>
          <w:rFonts w:ascii="Times New Roman" w:hAnsi="Times New Roman" w:cs="Times New Roman"/>
          <w:sz w:val="26"/>
          <w:szCs w:val="26"/>
        </w:rPr>
      </w:pPr>
      <w:r w:rsidRPr="00320CEC">
        <w:rPr>
          <w:rFonts w:ascii="Times New Roman" w:hAnsi="Times New Roman" w:cs="Times New Roman"/>
          <w:sz w:val="26"/>
          <w:szCs w:val="26"/>
        </w:rPr>
        <w:t>2</w:t>
      </w:r>
      <w:r w:rsidR="00621794">
        <w:rPr>
          <w:rFonts w:ascii="Times New Roman" w:hAnsi="Times New Roman" w:cs="Times New Roman"/>
          <w:sz w:val="26"/>
          <w:szCs w:val="26"/>
        </w:rPr>
        <w:t>. Часть</w:t>
      </w:r>
      <w:r w:rsidR="00621794" w:rsidRPr="00621794">
        <w:rPr>
          <w:rFonts w:ascii="Times New Roman" w:hAnsi="Times New Roman" w:cs="Times New Roman"/>
          <w:sz w:val="26"/>
          <w:szCs w:val="26"/>
        </w:rPr>
        <w:t xml:space="preserve"> </w:t>
      </w:r>
      <w:r w:rsidRPr="007C6AEC">
        <w:rPr>
          <w:rFonts w:ascii="Times New Roman" w:hAnsi="Times New Roman" w:cs="Times New Roman"/>
          <w:sz w:val="26"/>
          <w:szCs w:val="26"/>
        </w:rPr>
        <w:t xml:space="preserve">11 </w:t>
      </w:r>
      <w:r w:rsidR="00621794">
        <w:rPr>
          <w:rFonts w:ascii="Times New Roman" w:hAnsi="Times New Roman" w:cs="Times New Roman"/>
          <w:sz w:val="26"/>
          <w:szCs w:val="26"/>
        </w:rPr>
        <w:t>с</w:t>
      </w:r>
      <w:r w:rsidR="00621794" w:rsidRPr="007C6AEC">
        <w:rPr>
          <w:rFonts w:ascii="Times New Roman" w:hAnsi="Times New Roman" w:cs="Times New Roman"/>
          <w:sz w:val="26"/>
          <w:szCs w:val="26"/>
        </w:rPr>
        <w:t>тать</w:t>
      </w:r>
      <w:r w:rsidR="00621794">
        <w:rPr>
          <w:rFonts w:ascii="Times New Roman" w:hAnsi="Times New Roman" w:cs="Times New Roman"/>
          <w:sz w:val="26"/>
          <w:szCs w:val="26"/>
        </w:rPr>
        <w:t>и</w:t>
      </w:r>
      <w:r w:rsidR="00621794" w:rsidRPr="007C6AEC">
        <w:rPr>
          <w:rFonts w:ascii="Times New Roman" w:hAnsi="Times New Roman" w:cs="Times New Roman"/>
          <w:sz w:val="26"/>
          <w:szCs w:val="26"/>
        </w:rPr>
        <w:t xml:space="preserve"> 24 изложить в следующей редакции:</w:t>
      </w:r>
    </w:p>
    <w:p w:rsidR="00621794" w:rsidRPr="00621794" w:rsidRDefault="00621794" w:rsidP="00402DAE">
      <w:pPr>
        <w:spacing w:after="0" w:line="360" w:lineRule="auto"/>
        <w:contextualSpacing/>
        <w:jc w:val="both"/>
        <w:rPr>
          <w:rFonts w:ascii="Times New Roman" w:hAnsi="Times New Roman" w:cs="Times New Roman"/>
          <w:sz w:val="26"/>
          <w:szCs w:val="26"/>
        </w:rPr>
      </w:pPr>
      <w:r>
        <w:rPr>
          <w:rFonts w:ascii="Times New Roman" w:hAnsi="Times New Roman" w:cs="Times New Roman"/>
          <w:sz w:val="26"/>
          <w:szCs w:val="26"/>
        </w:rPr>
        <w:t>«</w:t>
      </w:r>
      <w:r w:rsidRPr="00621794">
        <w:rPr>
          <w:rFonts w:ascii="Times New Roman" w:hAnsi="Times New Roman" w:cs="Times New Roman"/>
          <w:sz w:val="26"/>
          <w:szCs w:val="26"/>
        </w:rPr>
        <w:t>11.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21794" w:rsidRPr="00621794" w:rsidRDefault="00621794" w:rsidP="00402DAE">
      <w:pPr>
        <w:spacing w:after="0" w:line="360" w:lineRule="auto"/>
        <w:contextualSpacing/>
        <w:jc w:val="both"/>
        <w:rPr>
          <w:rFonts w:ascii="Times New Roman" w:hAnsi="Times New Roman" w:cs="Times New Roman"/>
          <w:sz w:val="26"/>
          <w:szCs w:val="26"/>
        </w:rPr>
      </w:pPr>
      <w:r w:rsidRPr="00621794">
        <w:rPr>
          <w:rFonts w:ascii="Times New Roman" w:hAnsi="Times New Roman" w:cs="Times New Roman"/>
          <w:sz w:val="26"/>
          <w:szCs w:val="26"/>
        </w:rPr>
        <w:t>1) смерти;</w:t>
      </w:r>
    </w:p>
    <w:p w:rsidR="00621794" w:rsidRPr="00621794" w:rsidRDefault="00621794" w:rsidP="00402DAE">
      <w:pPr>
        <w:spacing w:after="0" w:line="360" w:lineRule="auto"/>
        <w:contextualSpacing/>
        <w:jc w:val="both"/>
        <w:rPr>
          <w:rFonts w:ascii="Times New Roman" w:hAnsi="Times New Roman" w:cs="Times New Roman"/>
          <w:sz w:val="26"/>
          <w:szCs w:val="26"/>
        </w:rPr>
      </w:pPr>
      <w:r w:rsidRPr="00621794">
        <w:rPr>
          <w:rFonts w:ascii="Times New Roman" w:hAnsi="Times New Roman" w:cs="Times New Roman"/>
          <w:sz w:val="26"/>
          <w:szCs w:val="26"/>
        </w:rPr>
        <w:t>2) отставки по собственному желанию;</w:t>
      </w:r>
    </w:p>
    <w:p w:rsidR="00621794" w:rsidRPr="00621794" w:rsidRDefault="00621794" w:rsidP="00402DAE">
      <w:pPr>
        <w:spacing w:after="0" w:line="360" w:lineRule="auto"/>
        <w:contextualSpacing/>
        <w:jc w:val="both"/>
        <w:rPr>
          <w:rFonts w:ascii="Times New Roman" w:hAnsi="Times New Roman" w:cs="Times New Roman"/>
          <w:sz w:val="26"/>
          <w:szCs w:val="26"/>
        </w:rPr>
      </w:pPr>
      <w:r w:rsidRPr="00621794">
        <w:rPr>
          <w:rFonts w:ascii="Times New Roman" w:hAnsi="Times New Roman" w:cs="Times New Roman"/>
          <w:sz w:val="26"/>
          <w:szCs w:val="26"/>
        </w:rPr>
        <w:t>3) признания судом недееспособным или ограниченно дееспособным;</w:t>
      </w:r>
    </w:p>
    <w:p w:rsidR="00621794" w:rsidRPr="00621794" w:rsidRDefault="00621794" w:rsidP="00402DAE">
      <w:pPr>
        <w:spacing w:after="0" w:line="360" w:lineRule="auto"/>
        <w:contextualSpacing/>
        <w:jc w:val="both"/>
        <w:rPr>
          <w:rFonts w:ascii="Times New Roman" w:hAnsi="Times New Roman" w:cs="Times New Roman"/>
          <w:sz w:val="26"/>
          <w:szCs w:val="26"/>
        </w:rPr>
      </w:pPr>
      <w:r w:rsidRPr="00621794">
        <w:rPr>
          <w:rFonts w:ascii="Times New Roman" w:hAnsi="Times New Roman" w:cs="Times New Roman"/>
          <w:sz w:val="26"/>
          <w:szCs w:val="26"/>
        </w:rPr>
        <w:t>4) признания судом безвестно отсутствующим или объявления умершим;</w:t>
      </w:r>
    </w:p>
    <w:p w:rsidR="00621794" w:rsidRPr="00621794" w:rsidRDefault="00621794" w:rsidP="00402DAE">
      <w:pPr>
        <w:spacing w:after="0" w:line="360" w:lineRule="auto"/>
        <w:contextualSpacing/>
        <w:jc w:val="both"/>
        <w:rPr>
          <w:rFonts w:ascii="Times New Roman" w:hAnsi="Times New Roman" w:cs="Times New Roman"/>
          <w:sz w:val="26"/>
          <w:szCs w:val="26"/>
        </w:rPr>
      </w:pPr>
      <w:r w:rsidRPr="00621794">
        <w:rPr>
          <w:rFonts w:ascii="Times New Roman" w:hAnsi="Times New Roman" w:cs="Times New Roman"/>
          <w:sz w:val="26"/>
          <w:szCs w:val="26"/>
        </w:rPr>
        <w:t>5) вступления в отношении него в законную силу обвинительного приговора суда;</w:t>
      </w:r>
    </w:p>
    <w:p w:rsidR="00621794" w:rsidRPr="00621794" w:rsidRDefault="00621794" w:rsidP="00402DAE">
      <w:pPr>
        <w:spacing w:after="0" w:line="360" w:lineRule="auto"/>
        <w:contextualSpacing/>
        <w:jc w:val="both"/>
        <w:rPr>
          <w:rFonts w:ascii="Times New Roman" w:hAnsi="Times New Roman" w:cs="Times New Roman"/>
          <w:sz w:val="26"/>
          <w:szCs w:val="26"/>
        </w:rPr>
      </w:pPr>
      <w:r w:rsidRPr="00621794">
        <w:rPr>
          <w:rFonts w:ascii="Times New Roman" w:hAnsi="Times New Roman" w:cs="Times New Roman"/>
          <w:sz w:val="26"/>
          <w:szCs w:val="26"/>
        </w:rPr>
        <w:t>6) выезда за пределы Российской Федерации на постоянное место жительства;</w:t>
      </w:r>
    </w:p>
    <w:p w:rsidR="00621794" w:rsidRPr="00621794" w:rsidRDefault="00621794" w:rsidP="00402DAE">
      <w:pPr>
        <w:spacing w:after="0" w:line="360" w:lineRule="auto"/>
        <w:contextualSpacing/>
        <w:jc w:val="both"/>
        <w:rPr>
          <w:rFonts w:ascii="Times New Roman" w:hAnsi="Times New Roman" w:cs="Times New Roman"/>
          <w:sz w:val="26"/>
          <w:szCs w:val="26"/>
        </w:rPr>
      </w:pPr>
      <w:r w:rsidRPr="00621794">
        <w:rPr>
          <w:rFonts w:ascii="Times New Roman" w:hAnsi="Times New Roman" w:cs="Times New Roman"/>
          <w:sz w:val="26"/>
          <w:szCs w:val="26"/>
        </w:rPr>
        <w:t xml:space="preserve">7) прекращения гражданства Российской Федерации, </w:t>
      </w:r>
    </w:p>
    <w:p w:rsidR="00621794" w:rsidRPr="00621794" w:rsidRDefault="00621794" w:rsidP="00402DAE">
      <w:pPr>
        <w:spacing w:after="0" w:line="360" w:lineRule="auto"/>
        <w:contextualSpacing/>
        <w:jc w:val="both"/>
        <w:rPr>
          <w:rFonts w:ascii="Times New Roman" w:hAnsi="Times New Roman" w:cs="Times New Roman"/>
          <w:sz w:val="26"/>
          <w:szCs w:val="26"/>
        </w:rPr>
      </w:pPr>
      <w:r w:rsidRPr="00621794">
        <w:rPr>
          <w:rFonts w:ascii="Times New Roman" w:hAnsi="Times New Roman" w:cs="Times New Roman"/>
          <w:sz w:val="26"/>
          <w:szCs w:val="26"/>
        </w:rPr>
        <w:t xml:space="preserve">8)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
    <w:p w:rsidR="00621794" w:rsidRPr="00621794" w:rsidRDefault="00621794" w:rsidP="00402DAE">
      <w:pPr>
        <w:spacing w:after="0" w:line="360" w:lineRule="auto"/>
        <w:contextualSpacing/>
        <w:jc w:val="both"/>
        <w:rPr>
          <w:rFonts w:ascii="Times New Roman" w:hAnsi="Times New Roman" w:cs="Times New Roman"/>
          <w:sz w:val="26"/>
          <w:szCs w:val="26"/>
        </w:rPr>
      </w:pPr>
      <w:proofErr w:type="gramStart"/>
      <w:r w:rsidRPr="00621794">
        <w:rPr>
          <w:rFonts w:ascii="Times New Roman" w:hAnsi="Times New Roman" w:cs="Times New Roman"/>
          <w:sz w:val="26"/>
          <w:szCs w:val="26"/>
        </w:rPr>
        <w:t>9)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621794" w:rsidRPr="00621794" w:rsidRDefault="00621794" w:rsidP="00402DAE">
      <w:pPr>
        <w:spacing w:after="0" w:line="360" w:lineRule="auto"/>
        <w:contextualSpacing/>
        <w:jc w:val="both"/>
        <w:rPr>
          <w:rFonts w:ascii="Times New Roman" w:hAnsi="Times New Roman" w:cs="Times New Roman"/>
          <w:sz w:val="26"/>
          <w:szCs w:val="26"/>
        </w:rPr>
      </w:pPr>
      <w:r w:rsidRPr="00621794">
        <w:rPr>
          <w:rFonts w:ascii="Times New Roman" w:hAnsi="Times New Roman" w:cs="Times New Roman"/>
          <w:sz w:val="26"/>
          <w:szCs w:val="26"/>
        </w:rPr>
        <w:lastRenderedPageBreak/>
        <w:t>10) отзыва избирателями;</w:t>
      </w:r>
    </w:p>
    <w:p w:rsidR="00621794" w:rsidRPr="00621794" w:rsidRDefault="00621794" w:rsidP="00402DAE">
      <w:pPr>
        <w:spacing w:after="0" w:line="360" w:lineRule="auto"/>
        <w:contextualSpacing/>
        <w:jc w:val="both"/>
        <w:rPr>
          <w:rFonts w:ascii="Times New Roman" w:hAnsi="Times New Roman" w:cs="Times New Roman"/>
          <w:sz w:val="26"/>
          <w:szCs w:val="26"/>
        </w:rPr>
      </w:pPr>
      <w:r w:rsidRPr="00621794">
        <w:rPr>
          <w:rFonts w:ascii="Times New Roman" w:hAnsi="Times New Roman" w:cs="Times New Roman"/>
          <w:sz w:val="26"/>
          <w:szCs w:val="26"/>
        </w:rPr>
        <w:t>11) досрочного прекращения полномочий соответствующего органа местного самоуправления;</w:t>
      </w:r>
    </w:p>
    <w:p w:rsidR="00621794" w:rsidRPr="00621794" w:rsidRDefault="00621794" w:rsidP="00402DAE">
      <w:pPr>
        <w:spacing w:after="0" w:line="360" w:lineRule="auto"/>
        <w:contextualSpacing/>
        <w:jc w:val="both"/>
        <w:rPr>
          <w:rFonts w:ascii="Times New Roman" w:hAnsi="Times New Roman" w:cs="Times New Roman"/>
          <w:sz w:val="26"/>
          <w:szCs w:val="26"/>
        </w:rPr>
      </w:pPr>
      <w:r w:rsidRPr="00621794">
        <w:rPr>
          <w:rFonts w:ascii="Times New Roman" w:hAnsi="Times New Roman" w:cs="Times New Roman"/>
          <w:sz w:val="26"/>
          <w:szCs w:val="26"/>
        </w:rPr>
        <w:t>12) призыва на военную службу или направления на заменяющую её альтернативную гражданскую службу;</w:t>
      </w:r>
    </w:p>
    <w:p w:rsidR="00621794" w:rsidRPr="00621794" w:rsidRDefault="00621794" w:rsidP="00402DAE">
      <w:pPr>
        <w:spacing w:after="0" w:line="360" w:lineRule="auto"/>
        <w:contextualSpacing/>
        <w:jc w:val="both"/>
        <w:rPr>
          <w:rFonts w:ascii="Times New Roman" w:hAnsi="Times New Roman" w:cs="Times New Roman"/>
          <w:sz w:val="26"/>
          <w:szCs w:val="26"/>
        </w:rPr>
      </w:pPr>
      <w:r w:rsidRPr="00621794">
        <w:rPr>
          <w:rFonts w:ascii="Times New Roman" w:hAnsi="Times New Roman" w:cs="Times New Roman"/>
          <w:sz w:val="26"/>
          <w:szCs w:val="26"/>
        </w:rPr>
        <w:t>13) в иных случаях, установленных настоящим</w:t>
      </w:r>
      <w:r w:rsidRPr="00621794">
        <w:rPr>
          <w:rFonts w:ascii="Times New Roman" w:hAnsi="Times New Roman" w:cs="Times New Roman"/>
          <w:b/>
          <w:sz w:val="26"/>
          <w:szCs w:val="26"/>
        </w:rPr>
        <w:t xml:space="preserve"> </w:t>
      </w:r>
      <w:r w:rsidRPr="00621794">
        <w:rPr>
          <w:rFonts w:ascii="Times New Roman" w:hAnsi="Times New Roman" w:cs="Times New Roman"/>
          <w:sz w:val="26"/>
          <w:szCs w:val="26"/>
        </w:rPr>
        <w:t>Федеральным законом и иными федеральными законами.</w:t>
      </w:r>
    </w:p>
    <w:p w:rsidR="00621794" w:rsidRPr="00621794" w:rsidRDefault="00621794" w:rsidP="00402DAE">
      <w:pPr>
        <w:spacing w:after="0" w:line="360" w:lineRule="auto"/>
        <w:contextualSpacing/>
        <w:jc w:val="both"/>
        <w:rPr>
          <w:rFonts w:ascii="Times New Roman" w:hAnsi="Times New Roman" w:cs="Times New Roman"/>
          <w:sz w:val="26"/>
          <w:szCs w:val="26"/>
        </w:rPr>
      </w:pPr>
      <w:r w:rsidRPr="00621794">
        <w:rPr>
          <w:rFonts w:ascii="Times New Roman" w:hAnsi="Times New Roman" w:cs="Times New Roman"/>
          <w:sz w:val="26"/>
          <w:szCs w:val="26"/>
        </w:rPr>
        <w:t>14) преобразования муниципального образования, осуществляемого в случае упразднения муниципального образования;</w:t>
      </w:r>
    </w:p>
    <w:p w:rsidR="00621794" w:rsidRPr="00621794" w:rsidRDefault="00621794" w:rsidP="00402DAE">
      <w:pPr>
        <w:spacing w:after="0" w:line="360" w:lineRule="auto"/>
        <w:contextualSpacing/>
        <w:jc w:val="both"/>
        <w:rPr>
          <w:rFonts w:ascii="Times New Roman" w:hAnsi="Times New Roman" w:cs="Times New Roman"/>
          <w:sz w:val="26"/>
          <w:szCs w:val="26"/>
        </w:rPr>
      </w:pPr>
      <w:r w:rsidRPr="00621794">
        <w:rPr>
          <w:rFonts w:ascii="Times New Roman" w:hAnsi="Times New Roman" w:cs="Times New Roman"/>
          <w:sz w:val="26"/>
          <w:szCs w:val="26"/>
        </w:rPr>
        <w:t>15) утраты сельским поселением статуса муниципального образования в связи с его объединением с городским округом;</w:t>
      </w:r>
    </w:p>
    <w:p w:rsidR="00621794" w:rsidRDefault="00621794" w:rsidP="00402DAE">
      <w:pPr>
        <w:spacing w:after="0" w:line="360" w:lineRule="auto"/>
        <w:contextualSpacing/>
        <w:jc w:val="both"/>
        <w:rPr>
          <w:rFonts w:ascii="Times New Roman" w:hAnsi="Times New Roman" w:cs="Times New Roman"/>
          <w:sz w:val="26"/>
          <w:szCs w:val="26"/>
        </w:rPr>
      </w:pPr>
      <w:r w:rsidRPr="00621794">
        <w:rPr>
          <w:rFonts w:ascii="Times New Roman" w:hAnsi="Times New Roman" w:cs="Times New Roman"/>
          <w:sz w:val="26"/>
          <w:szCs w:val="26"/>
        </w:rPr>
        <w:t>16)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431F3" w:rsidRPr="007C6AEC" w:rsidRDefault="003431F3" w:rsidP="00402DAE">
      <w:pPr>
        <w:spacing w:after="0" w:line="360" w:lineRule="auto"/>
        <w:jc w:val="both"/>
        <w:rPr>
          <w:rFonts w:ascii="Times New Roman" w:hAnsi="Times New Roman" w:cs="Times New Roman"/>
          <w:sz w:val="26"/>
          <w:szCs w:val="26"/>
        </w:rPr>
      </w:pPr>
      <w:r w:rsidRPr="007C6AEC">
        <w:rPr>
          <w:rFonts w:ascii="Times New Roman" w:hAnsi="Times New Roman" w:cs="Times New Roman"/>
          <w:sz w:val="26"/>
          <w:szCs w:val="26"/>
        </w:rPr>
        <w:t xml:space="preserve">3. </w:t>
      </w:r>
      <w:r w:rsidR="00621794">
        <w:rPr>
          <w:rFonts w:ascii="Times New Roman" w:hAnsi="Times New Roman" w:cs="Times New Roman"/>
          <w:sz w:val="26"/>
          <w:szCs w:val="26"/>
        </w:rPr>
        <w:t>Ч</w:t>
      </w:r>
      <w:r>
        <w:rPr>
          <w:rFonts w:ascii="Times New Roman" w:hAnsi="Times New Roman" w:cs="Times New Roman"/>
          <w:sz w:val="26"/>
          <w:szCs w:val="26"/>
        </w:rPr>
        <w:t>асть</w:t>
      </w:r>
      <w:r w:rsidRPr="007C6AEC">
        <w:rPr>
          <w:rFonts w:ascii="Times New Roman" w:hAnsi="Times New Roman" w:cs="Times New Roman"/>
          <w:sz w:val="26"/>
          <w:szCs w:val="26"/>
        </w:rPr>
        <w:t xml:space="preserve"> 11 </w:t>
      </w:r>
      <w:r w:rsidR="00621794">
        <w:rPr>
          <w:rFonts w:ascii="Times New Roman" w:hAnsi="Times New Roman" w:cs="Times New Roman"/>
          <w:sz w:val="26"/>
          <w:szCs w:val="26"/>
        </w:rPr>
        <w:t>с</w:t>
      </w:r>
      <w:r w:rsidR="00621794" w:rsidRPr="007C6AEC">
        <w:rPr>
          <w:rFonts w:ascii="Times New Roman" w:hAnsi="Times New Roman" w:cs="Times New Roman"/>
          <w:sz w:val="26"/>
          <w:szCs w:val="26"/>
        </w:rPr>
        <w:t>тать</w:t>
      </w:r>
      <w:r w:rsidR="00621794">
        <w:rPr>
          <w:rFonts w:ascii="Times New Roman" w:hAnsi="Times New Roman" w:cs="Times New Roman"/>
          <w:sz w:val="26"/>
          <w:szCs w:val="26"/>
        </w:rPr>
        <w:t>и</w:t>
      </w:r>
      <w:r w:rsidR="00621794" w:rsidRPr="007C6AEC">
        <w:rPr>
          <w:rFonts w:ascii="Times New Roman" w:hAnsi="Times New Roman" w:cs="Times New Roman"/>
          <w:sz w:val="26"/>
          <w:szCs w:val="26"/>
        </w:rPr>
        <w:t xml:space="preserve"> 24</w:t>
      </w:r>
      <w:r w:rsidR="00621794">
        <w:rPr>
          <w:rFonts w:ascii="Times New Roman" w:hAnsi="Times New Roman" w:cs="Times New Roman"/>
          <w:sz w:val="26"/>
          <w:szCs w:val="26"/>
        </w:rPr>
        <w:t xml:space="preserve"> </w:t>
      </w:r>
      <w:r w:rsidRPr="007C6AEC">
        <w:rPr>
          <w:rFonts w:ascii="Times New Roman" w:hAnsi="Times New Roman" w:cs="Times New Roman"/>
          <w:sz w:val="26"/>
          <w:szCs w:val="26"/>
        </w:rPr>
        <w:t>дополнить пунктом 1</w:t>
      </w:r>
      <w:r w:rsidR="00621794">
        <w:rPr>
          <w:rFonts w:ascii="Times New Roman" w:hAnsi="Times New Roman" w:cs="Times New Roman"/>
          <w:sz w:val="26"/>
          <w:szCs w:val="26"/>
        </w:rPr>
        <w:t>7</w:t>
      </w:r>
      <w:r w:rsidRPr="007C6AEC">
        <w:rPr>
          <w:rFonts w:ascii="Times New Roman" w:hAnsi="Times New Roman" w:cs="Times New Roman"/>
          <w:sz w:val="26"/>
          <w:szCs w:val="26"/>
        </w:rPr>
        <w:t xml:space="preserve"> следующего содержания:</w:t>
      </w:r>
    </w:p>
    <w:p w:rsidR="003431F3" w:rsidRPr="00F42013" w:rsidRDefault="003431F3" w:rsidP="00402DAE">
      <w:pPr>
        <w:spacing w:after="0" w:line="360" w:lineRule="auto"/>
        <w:jc w:val="both"/>
        <w:rPr>
          <w:rFonts w:ascii="Times New Roman" w:hAnsi="Times New Roman" w:cs="Times New Roman"/>
          <w:sz w:val="26"/>
          <w:szCs w:val="26"/>
        </w:rPr>
      </w:pPr>
      <w:proofErr w:type="gramStart"/>
      <w:r w:rsidRPr="007C6AEC">
        <w:rPr>
          <w:rFonts w:ascii="Times New Roman" w:hAnsi="Times New Roman" w:cs="Times New Roman"/>
          <w:sz w:val="26"/>
          <w:szCs w:val="26"/>
        </w:rPr>
        <w:t>«</w:t>
      </w:r>
      <w:r w:rsidR="00621794">
        <w:rPr>
          <w:rFonts w:ascii="Times New Roman" w:hAnsi="Times New Roman" w:cs="Times New Roman"/>
          <w:sz w:val="26"/>
          <w:szCs w:val="26"/>
        </w:rPr>
        <w:t xml:space="preserve">17) </w:t>
      </w:r>
      <w:r w:rsidRPr="007C6AEC">
        <w:rPr>
          <w:rFonts w:ascii="Times New Roman" w:hAnsi="Times New Roman" w:cs="Times New Roman"/>
          <w:sz w:val="26"/>
          <w:szCs w:val="26"/>
        </w:rPr>
        <w:t>Решение Муниципального комитета Екатериновского сельского поселения  о досрочном прекращении полномочий депутата Муниципального комитета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комитета, - не позднее чем через три месяца со д</w:t>
      </w:r>
      <w:r>
        <w:rPr>
          <w:rFonts w:ascii="Times New Roman" w:hAnsi="Times New Roman" w:cs="Times New Roman"/>
          <w:sz w:val="26"/>
          <w:szCs w:val="26"/>
        </w:rPr>
        <w:t>ня появления такого основания</w:t>
      </w:r>
      <w:r w:rsidR="00621794">
        <w:rPr>
          <w:rFonts w:ascii="Times New Roman" w:hAnsi="Times New Roman" w:cs="Times New Roman"/>
          <w:sz w:val="26"/>
          <w:szCs w:val="26"/>
        </w:rPr>
        <w:t>;</w:t>
      </w:r>
      <w:r>
        <w:rPr>
          <w:rFonts w:ascii="Times New Roman" w:hAnsi="Times New Roman" w:cs="Times New Roman"/>
          <w:sz w:val="26"/>
          <w:szCs w:val="26"/>
        </w:rPr>
        <w:t>»</w:t>
      </w:r>
      <w:proofErr w:type="gramEnd"/>
    </w:p>
    <w:p w:rsidR="003431F3" w:rsidRPr="004F5EB4" w:rsidRDefault="003431F3" w:rsidP="00402DAE">
      <w:pPr>
        <w:spacing w:after="0" w:line="360" w:lineRule="auto"/>
        <w:jc w:val="both"/>
        <w:rPr>
          <w:rFonts w:ascii="Times New Roman" w:hAnsi="Times New Roman" w:cs="Times New Roman"/>
          <w:sz w:val="26"/>
          <w:szCs w:val="26"/>
        </w:rPr>
      </w:pPr>
      <w:r w:rsidRPr="007C6AEC">
        <w:rPr>
          <w:rFonts w:ascii="Times New Roman" w:hAnsi="Times New Roman" w:cs="Times New Roman"/>
          <w:sz w:val="26"/>
          <w:szCs w:val="26"/>
        </w:rPr>
        <w:t xml:space="preserve">4. </w:t>
      </w:r>
      <w:r>
        <w:rPr>
          <w:rFonts w:ascii="Times New Roman" w:hAnsi="Times New Roman" w:cs="Times New Roman"/>
          <w:sz w:val="26"/>
          <w:szCs w:val="26"/>
        </w:rPr>
        <w:t>Статью 65 часть 2</w:t>
      </w:r>
      <w:r w:rsidRPr="007C6AEC">
        <w:rPr>
          <w:rFonts w:ascii="Times New Roman" w:hAnsi="Times New Roman" w:cs="Times New Roman"/>
          <w:sz w:val="26"/>
          <w:szCs w:val="26"/>
        </w:rPr>
        <w:t xml:space="preserve"> </w:t>
      </w:r>
      <w:r w:rsidRPr="004F5EB4">
        <w:rPr>
          <w:rFonts w:ascii="Times New Roman" w:hAnsi="Times New Roman" w:cs="Times New Roman"/>
          <w:sz w:val="26"/>
          <w:szCs w:val="26"/>
        </w:rPr>
        <w:t>дополнить пунктом 2</w:t>
      </w:r>
      <w:r>
        <w:rPr>
          <w:rFonts w:ascii="Times New Roman" w:hAnsi="Times New Roman" w:cs="Times New Roman"/>
          <w:sz w:val="26"/>
          <w:szCs w:val="26"/>
        </w:rPr>
        <w:t>0</w:t>
      </w:r>
      <w:r w:rsidRPr="004F5EB4">
        <w:rPr>
          <w:rFonts w:ascii="Times New Roman" w:hAnsi="Times New Roman" w:cs="Times New Roman"/>
          <w:sz w:val="26"/>
          <w:szCs w:val="26"/>
        </w:rPr>
        <w:t xml:space="preserve"> следующего содержания:</w:t>
      </w:r>
    </w:p>
    <w:p w:rsidR="003431F3" w:rsidRDefault="003431F3" w:rsidP="00402DA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Pr="004F5EB4">
        <w:rPr>
          <w:rFonts w:ascii="Times New Roman" w:hAnsi="Times New Roman" w:cs="Times New Roman"/>
          <w:sz w:val="26"/>
          <w:szCs w:val="26"/>
        </w:rPr>
        <w:t>2</w:t>
      </w:r>
      <w:r>
        <w:rPr>
          <w:rFonts w:ascii="Times New Roman" w:hAnsi="Times New Roman" w:cs="Times New Roman"/>
          <w:sz w:val="26"/>
          <w:szCs w:val="26"/>
        </w:rPr>
        <w:t>0</w:t>
      </w:r>
      <w:r w:rsidRPr="004F5EB4">
        <w:rPr>
          <w:rFonts w:ascii="Times New Roman" w:hAnsi="Times New Roman" w:cs="Times New Roman"/>
          <w:sz w:val="26"/>
          <w:szCs w:val="26"/>
        </w:rPr>
        <w:t>) имущество, предназначенное для организации охраны общественног</w:t>
      </w:r>
      <w:r w:rsidR="00621794">
        <w:rPr>
          <w:rFonts w:ascii="Times New Roman" w:hAnsi="Times New Roman" w:cs="Times New Roman"/>
          <w:sz w:val="26"/>
          <w:szCs w:val="26"/>
        </w:rPr>
        <w:t>о порядка в границах поселения</w:t>
      </w:r>
      <w:proofErr w:type="gramStart"/>
      <w:r w:rsidR="00621794">
        <w:rPr>
          <w:rFonts w:ascii="Times New Roman" w:hAnsi="Times New Roman" w:cs="Times New Roman"/>
          <w:sz w:val="26"/>
          <w:szCs w:val="26"/>
        </w:rPr>
        <w:t>;</w:t>
      </w:r>
      <w:r>
        <w:rPr>
          <w:rFonts w:ascii="Times New Roman" w:hAnsi="Times New Roman" w:cs="Times New Roman"/>
          <w:sz w:val="26"/>
          <w:szCs w:val="26"/>
        </w:rPr>
        <w:t>»</w:t>
      </w:r>
      <w:proofErr w:type="gramEnd"/>
    </w:p>
    <w:p w:rsidR="003431F3" w:rsidRDefault="003431F3" w:rsidP="00402DAE">
      <w:pPr>
        <w:spacing w:after="0" w:line="360" w:lineRule="auto"/>
        <w:contextualSpacing/>
        <w:jc w:val="both"/>
        <w:rPr>
          <w:rFonts w:ascii="Times New Roman" w:eastAsia="Calibri" w:hAnsi="Times New Roman" w:cs="Times New Roman"/>
          <w:sz w:val="26"/>
          <w:szCs w:val="26"/>
        </w:rPr>
      </w:pPr>
      <w:r>
        <w:rPr>
          <w:rFonts w:ascii="Times New Roman" w:hAnsi="Times New Roman" w:cs="Times New Roman"/>
          <w:sz w:val="26"/>
          <w:szCs w:val="26"/>
        </w:rPr>
        <w:t xml:space="preserve">5. </w:t>
      </w:r>
      <w:r w:rsidRPr="00936CEE">
        <w:rPr>
          <w:rFonts w:ascii="Times New Roman" w:eastAsia="Calibri" w:hAnsi="Times New Roman" w:cs="Times New Roman"/>
          <w:sz w:val="26"/>
          <w:szCs w:val="26"/>
        </w:rPr>
        <w:t xml:space="preserve"> Направить настоящее решение </w:t>
      </w:r>
      <w:r>
        <w:rPr>
          <w:rFonts w:ascii="Times New Roman" w:eastAsia="Calibri" w:hAnsi="Times New Roman" w:cs="Times New Roman"/>
          <w:sz w:val="26"/>
          <w:szCs w:val="26"/>
        </w:rPr>
        <w:t>на государственную регистрацию.</w:t>
      </w:r>
    </w:p>
    <w:p w:rsidR="003431F3" w:rsidRDefault="003431F3" w:rsidP="00402DAE">
      <w:pPr>
        <w:spacing w:after="0" w:line="36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  Обнародовать данное решение после государственной регистрации.</w:t>
      </w:r>
    </w:p>
    <w:p w:rsidR="003431F3" w:rsidRPr="004F5EB4" w:rsidRDefault="003431F3" w:rsidP="00402DAE">
      <w:pPr>
        <w:spacing w:after="0" w:line="360" w:lineRule="auto"/>
        <w:jc w:val="both"/>
        <w:rPr>
          <w:rFonts w:ascii="Times New Roman" w:hAnsi="Times New Roman" w:cs="Times New Roman"/>
          <w:sz w:val="26"/>
          <w:szCs w:val="26"/>
        </w:rPr>
      </w:pPr>
      <w:r>
        <w:rPr>
          <w:rFonts w:ascii="Times New Roman" w:eastAsia="Calibri" w:hAnsi="Times New Roman" w:cs="Times New Roman"/>
          <w:sz w:val="26"/>
          <w:szCs w:val="26"/>
        </w:rPr>
        <w:t>7. Настоящее решение вступает в силу со дня его обнародования после государственной регистрации</w:t>
      </w:r>
    </w:p>
    <w:p w:rsidR="003431F3" w:rsidRDefault="003431F3" w:rsidP="00402DAE">
      <w:pPr>
        <w:spacing w:after="0" w:line="240" w:lineRule="auto"/>
        <w:jc w:val="both"/>
        <w:rPr>
          <w:rFonts w:ascii="Times New Roman" w:hAnsi="Times New Roman" w:cs="Times New Roman"/>
          <w:sz w:val="26"/>
          <w:szCs w:val="26"/>
        </w:rPr>
      </w:pPr>
    </w:p>
    <w:p w:rsidR="00402DAE" w:rsidRDefault="00402DAE" w:rsidP="00402DAE">
      <w:pPr>
        <w:spacing w:after="0" w:line="240" w:lineRule="auto"/>
        <w:jc w:val="both"/>
        <w:rPr>
          <w:rFonts w:ascii="Times New Roman" w:hAnsi="Times New Roman" w:cs="Times New Roman"/>
          <w:sz w:val="26"/>
          <w:szCs w:val="26"/>
        </w:rPr>
      </w:pPr>
    </w:p>
    <w:p w:rsidR="00402DAE" w:rsidRDefault="00402DAE" w:rsidP="00402DAE">
      <w:pPr>
        <w:spacing w:after="0" w:line="240" w:lineRule="auto"/>
        <w:jc w:val="both"/>
        <w:rPr>
          <w:rFonts w:ascii="Times New Roman" w:hAnsi="Times New Roman" w:cs="Times New Roman"/>
          <w:sz w:val="26"/>
          <w:szCs w:val="26"/>
        </w:rPr>
      </w:pPr>
    </w:p>
    <w:p w:rsidR="00402DAE" w:rsidRPr="00F42013" w:rsidRDefault="00402DAE" w:rsidP="00402DAE">
      <w:pPr>
        <w:spacing w:after="0" w:line="240" w:lineRule="auto"/>
        <w:jc w:val="both"/>
        <w:rPr>
          <w:rFonts w:ascii="Times New Roman" w:hAnsi="Times New Roman" w:cs="Times New Roman"/>
          <w:sz w:val="26"/>
          <w:szCs w:val="26"/>
        </w:rPr>
      </w:pPr>
    </w:p>
    <w:p w:rsidR="003431F3" w:rsidRDefault="003431F3" w:rsidP="003431F3">
      <w:pPr>
        <w:spacing w:line="240" w:lineRule="auto"/>
        <w:contextualSpacing/>
        <w:jc w:val="both"/>
        <w:rPr>
          <w:rFonts w:ascii="Times New Roman" w:eastAsia="Calibri" w:hAnsi="Times New Roman" w:cs="Times New Roman"/>
          <w:sz w:val="26"/>
          <w:szCs w:val="26"/>
        </w:rPr>
      </w:pPr>
      <w:r w:rsidRPr="00936CEE">
        <w:rPr>
          <w:rFonts w:ascii="Times New Roman" w:eastAsia="Calibri" w:hAnsi="Times New Roman" w:cs="Times New Roman"/>
          <w:sz w:val="26"/>
          <w:szCs w:val="26"/>
        </w:rPr>
        <w:t>Председатель муниципального комитета</w:t>
      </w:r>
    </w:p>
    <w:p w:rsidR="003431F3" w:rsidRPr="00936CEE" w:rsidRDefault="003431F3" w:rsidP="003431F3">
      <w:pPr>
        <w:spacing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Екатериновского сельского поселения                                                 В.М. </w:t>
      </w:r>
      <w:proofErr w:type="spellStart"/>
      <w:r>
        <w:rPr>
          <w:rFonts w:ascii="Times New Roman" w:eastAsia="Calibri" w:hAnsi="Times New Roman" w:cs="Times New Roman"/>
          <w:sz w:val="26"/>
          <w:szCs w:val="26"/>
        </w:rPr>
        <w:t>Бодрова</w:t>
      </w:r>
      <w:proofErr w:type="spellEnd"/>
    </w:p>
    <w:p w:rsidR="003431F3" w:rsidRPr="007C6AEC" w:rsidRDefault="003431F3" w:rsidP="003431F3">
      <w:pPr>
        <w:spacing w:line="240" w:lineRule="auto"/>
        <w:contextualSpacing/>
        <w:jc w:val="both"/>
        <w:rPr>
          <w:rFonts w:ascii="Times New Roman" w:hAnsi="Times New Roman" w:cs="Times New Roman"/>
          <w:sz w:val="26"/>
          <w:szCs w:val="26"/>
        </w:rPr>
      </w:pPr>
    </w:p>
    <w:p w:rsidR="00B67F26" w:rsidRDefault="00B67F26"/>
    <w:sectPr w:rsidR="00B67F26" w:rsidSect="00B3428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31F3"/>
    <w:rsid w:val="001855A5"/>
    <w:rsid w:val="003431F3"/>
    <w:rsid w:val="003F48BB"/>
    <w:rsid w:val="00400DA6"/>
    <w:rsid w:val="00402DAE"/>
    <w:rsid w:val="004170AB"/>
    <w:rsid w:val="00601BC1"/>
    <w:rsid w:val="00621794"/>
    <w:rsid w:val="006B10BE"/>
    <w:rsid w:val="00775BD1"/>
    <w:rsid w:val="00791251"/>
    <w:rsid w:val="00920B89"/>
    <w:rsid w:val="00AC65CA"/>
    <w:rsid w:val="00B67F26"/>
    <w:rsid w:val="00DA6F2A"/>
    <w:rsid w:val="00E66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3431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3431F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431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31F3"/>
    <w:rPr>
      <w:rFonts w:ascii="Tahoma" w:hAnsi="Tahoma" w:cs="Tahoma"/>
      <w:sz w:val="16"/>
      <w:szCs w:val="16"/>
    </w:rPr>
  </w:style>
  <w:style w:type="character" w:styleId="a7">
    <w:name w:val="Hyperlink"/>
    <w:basedOn w:val="a0"/>
    <w:uiPriority w:val="99"/>
    <w:unhideWhenUsed/>
    <w:rsid w:val="006217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1165</Words>
  <Characters>6642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2011-11-16T11:23:00Z</cp:lastPrinted>
  <dcterms:created xsi:type="dcterms:W3CDTF">2011-11-16T11:22:00Z</dcterms:created>
  <dcterms:modified xsi:type="dcterms:W3CDTF">2013-07-04T09:31:00Z</dcterms:modified>
</cp:coreProperties>
</file>