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6C" w:rsidRPr="004C326C" w:rsidRDefault="004C326C" w:rsidP="004C326C">
      <w:pPr>
        <w:ind w:firstLine="709"/>
        <w:jc w:val="center"/>
        <w:rPr>
          <w:b/>
          <w:bCs/>
          <w:sz w:val="26"/>
          <w:szCs w:val="26"/>
        </w:rPr>
      </w:pPr>
      <w:r w:rsidRPr="004C326C">
        <w:rPr>
          <w:b/>
          <w:bCs/>
          <w:sz w:val="26"/>
          <w:szCs w:val="26"/>
        </w:rPr>
        <w:t>АДМИНИСТРАЦИЯ</w:t>
      </w:r>
    </w:p>
    <w:p w:rsidR="004C326C" w:rsidRPr="004C326C" w:rsidRDefault="004C326C" w:rsidP="004C326C">
      <w:pPr>
        <w:ind w:firstLine="709"/>
        <w:jc w:val="center"/>
        <w:rPr>
          <w:b/>
          <w:sz w:val="26"/>
          <w:szCs w:val="26"/>
        </w:rPr>
      </w:pPr>
      <w:r w:rsidRPr="004C326C">
        <w:rPr>
          <w:b/>
          <w:bCs/>
          <w:sz w:val="26"/>
          <w:szCs w:val="26"/>
        </w:rPr>
        <w:t xml:space="preserve">ЕКАТЕРИНОВСКОГО </w:t>
      </w:r>
      <w:r w:rsidRPr="004C326C">
        <w:rPr>
          <w:b/>
          <w:sz w:val="26"/>
          <w:szCs w:val="26"/>
        </w:rPr>
        <w:t xml:space="preserve">СЕЛЬСКОГО ПОСЕЛЕНИЯ </w:t>
      </w:r>
    </w:p>
    <w:p w:rsidR="004C326C" w:rsidRPr="004C326C" w:rsidRDefault="004C326C" w:rsidP="004C326C">
      <w:pPr>
        <w:ind w:firstLine="709"/>
        <w:jc w:val="center"/>
        <w:rPr>
          <w:b/>
          <w:bCs/>
          <w:sz w:val="26"/>
          <w:szCs w:val="26"/>
        </w:rPr>
      </w:pPr>
      <w:r w:rsidRPr="004C326C">
        <w:rPr>
          <w:b/>
          <w:sz w:val="26"/>
          <w:szCs w:val="26"/>
        </w:rPr>
        <w:t xml:space="preserve">ПАРТИЗАНСКОГО </w:t>
      </w:r>
      <w:r w:rsidRPr="004C326C">
        <w:rPr>
          <w:b/>
          <w:bCs/>
          <w:sz w:val="26"/>
          <w:szCs w:val="26"/>
        </w:rPr>
        <w:t xml:space="preserve">МУНИЦИПАЛЬНОГО РАЙОНА </w:t>
      </w:r>
    </w:p>
    <w:p w:rsidR="004C326C" w:rsidRPr="004C326C" w:rsidRDefault="004C326C" w:rsidP="004C326C">
      <w:pPr>
        <w:ind w:right="-760"/>
        <w:jc w:val="center"/>
        <w:rPr>
          <w:b/>
          <w:bCs/>
          <w:sz w:val="26"/>
          <w:szCs w:val="26"/>
        </w:rPr>
      </w:pPr>
    </w:p>
    <w:p w:rsidR="004C326C" w:rsidRPr="004C326C" w:rsidRDefault="004C326C" w:rsidP="004C326C">
      <w:pPr>
        <w:ind w:right="-760"/>
        <w:jc w:val="center"/>
        <w:rPr>
          <w:b/>
          <w:bCs/>
          <w:sz w:val="26"/>
          <w:szCs w:val="26"/>
        </w:rPr>
      </w:pPr>
    </w:p>
    <w:p w:rsidR="004C326C" w:rsidRPr="004C326C" w:rsidRDefault="004C326C" w:rsidP="004C326C">
      <w:pPr>
        <w:ind w:right="-760"/>
        <w:jc w:val="center"/>
        <w:rPr>
          <w:b/>
          <w:bCs/>
          <w:sz w:val="26"/>
          <w:szCs w:val="26"/>
        </w:rPr>
      </w:pPr>
    </w:p>
    <w:p w:rsidR="004C326C" w:rsidRPr="004C326C" w:rsidRDefault="004C326C" w:rsidP="004C326C">
      <w:pPr>
        <w:ind w:right="-2"/>
        <w:jc w:val="center"/>
        <w:rPr>
          <w:bCs/>
          <w:sz w:val="26"/>
          <w:szCs w:val="26"/>
        </w:rPr>
      </w:pPr>
      <w:r w:rsidRPr="004C326C">
        <w:rPr>
          <w:bCs/>
          <w:sz w:val="26"/>
          <w:szCs w:val="26"/>
        </w:rPr>
        <w:t>ПОСТАНОВЛЕНИЕ</w:t>
      </w:r>
    </w:p>
    <w:p w:rsidR="004C326C" w:rsidRPr="004C326C" w:rsidRDefault="004C326C" w:rsidP="004C326C">
      <w:pPr>
        <w:ind w:right="-760"/>
        <w:jc w:val="center"/>
        <w:rPr>
          <w:sz w:val="26"/>
          <w:szCs w:val="26"/>
        </w:rPr>
      </w:pPr>
    </w:p>
    <w:p w:rsidR="004C326C" w:rsidRPr="004C326C" w:rsidRDefault="004C326C" w:rsidP="004C326C">
      <w:pPr>
        <w:ind w:right="-760"/>
        <w:jc w:val="center"/>
        <w:rPr>
          <w:sz w:val="26"/>
          <w:szCs w:val="26"/>
        </w:rPr>
      </w:pPr>
    </w:p>
    <w:p w:rsidR="004C326C" w:rsidRPr="004C326C" w:rsidRDefault="004C326C" w:rsidP="004C326C">
      <w:pPr>
        <w:ind w:right="-760"/>
        <w:jc w:val="center"/>
        <w:rPr>
          <w:sz w:val="26"/>
          <w:szCs w:val="26"/>
        </w:rPr>
      </w:pPr>
    </w:p>
    <w:p w:rsidR="004C326C" w:rsidRPr="004C326C" w:rsidRDefault="004C326C" w:rsidP="004C326C">
      <w:pPr>
        <w:ind w:right="45" w:firstLine="0"/>
        <w:rPr>
          <w:sz w:val="26"/>
          <w:szCs w:val="26"/>
        </w:rPr>
      </w:pPr>
      <w:r w:rsidRPr="004C326C">
        <w:rPr>
          <w:sz w:val="26"/>
          <w:szCs w:val="26"/>
        </w:rPr>
        <w:t>31 марта 2011г.</w:t>
      </w:r>
      <w:r w:rsidRPr="004C326C">
        <w:rPr>
          <w:sz w:val="26"/>
          <w:szCs w:val="26"/>
        </w:rPr>
        <w:tab/>
        <w:t xml:space="preserve">   </w:t>
      </w:r>
      <w:r w:rsidRPr="004C326C">
        <w:rPr>
          <w:sz w:val="26"/>
          <w:szCs w:val="26"/>
        </w:rPr>
        <w:tab/>
        <w:t xml:space="preserve">     </w:t>
      </w:r>
      <w:r>
        <w:rPr>
          <w:sz w:val="26"/>
          <w:szCs w:val="26"/>
        </w:rPr>
        <w:t xml:space="preserve">   </w:t>
      </w:r>
      <w:r w:rsidRPr="004C326C">
        <w:rPr>
          <w:sz w:val="26"/>
          <w:szCs w:val="26"/>
        </w:rPr>
        <w:t xml:space="preserve">      </w:t>
      </w:r>
      <w:proofErr w:type="gramStart"/>
      <w:r w:rsidRPr="004C326C">
        <w:rPr>
          <w:sz w:val="26"/>
          <w:szCs w:val="26"/>
        </w:rPr>
        <w:t>с</w:t>
      </w:r>
      <w:proofErr w:type="gramEnd"/>
      <w:r w:rsidRPr="004C326C">
        <w:rPr>
          <w:sz w:val="26"/>
          <w:szCs w:val="26"/>
        </w:rPr>
        <w:t>. Екатериновка                                                 № 25</w:t>
      </w:r>
    </w:p>
    <w:p w:rsidR="004C326C" w:rsidRPr="004C326C" w:rsidRDefault="004C326C" w:rsidP="004C326C">
      <w:pPr>
        <w:jc w:val="center"/>
        <w:rPr>
          <w:b/>
          <w:bCs/>
          <w:sz w:val="26"/>
          <w:szCs w:val="26"/>
        </w:rPr>
      </w:pPr>
    </w:p>
    <w:p w:rsidR="004C326C" w:rsidRPr="004C326C" w:rsidRDefault="004C326C" w:rsidP="004C326C">
      <w:pPr>
        <w:jc w:val="center"/>
        <w:rPr>
          <w:b/>
          <w:bCs/>
          <w:sz w:val="26"/>
          <w:szCs w:val="26"/>
        </w:rPr>
      </w:pPr>
    </w:p>
    <w:p w:rsidR="004C326C" w:rsidRPr="004C326C" w:rsidRDefault="004C326C" w:rsidP="004C326C">
      <w:pPr>
        <w:ind w:firstLine="709"/>
        <w:jc w:val="center"/>
        <w:rPr>
          <w:b/>
          <w:bCs/>
          <w:sz w:val="26"/>
          <w:szCs w:val="26"/>
        </w:rPr>
      </w:pPr>
      <w:r w:rsidRPr="004C326C">
        <w:rPr>
          <w:b/>
          <w:bCs/>
          <w:sz w:val="26"/>
          <w:szCs w:val="26"/>
        </w:rPr>
        <w:t>Об утверждении административного регламента</w:t>
      </w:r>
    </w:p>
    <w:p w:rsidR="004C326C" w:rsidRPr="004C326C" w:rsidRDefault="004C326C" w:rsidP="004C326C">
      <w:pPr>
        <w:jc w:val="center"/>
        <w:outlineLvl w:val="1"/>
        <w:rPr>
          <w:b/>
          <w:sz w:val="26"/>
          <w:szCs w:val="26"/>
        </w:rPr>
      </w:pPr>
      <w:r w:rsidRPr="004C326C">
        <w:rPr>
          <w:b/>
          <w:sz w:val="26"/>
          <w:szCs w:val="26"/>
        </w:rPr>
        <w:t xml:space="preserve"> «Предоставление информации о времени и месте эстрадных концертов</w:t>
      </w:r>
    </w:p>
    <w:p w:rsidR="004C326C" w:rsidRPr="004C326C" w:rsidRDefault="004C326C" w:rsidP="004C326C">
      <w:pPr>
        <w:jc w:val="center"/>
        <w:outlineLvl w:val="1"/>
        <w:rPr>
          <w:b/>
          <w:sz w:val="26"/>
          <w:szCs w:val="26"/>
        </w:rPr>
      </w:pPr>
      <w:r w:rsidRPr="004C326C">
        <w:rPr>
          <w:b/>
          <w:sz w:val="26"/>
          <w:szCs w:val="26"/>
        </w:rPr>
        <w:t xml:space="preserve"> и гастрольных мероприятий, киносеансов, анонсы данных мероприятий»</w:t>
      </w:r>
    </w:p>
    <w:p w:rsidR="004C326C" w:rsidRPr="004C326C" w:rsidRDefault="004C326C" w:rsidP="004C326C">
      <w:pPr>
        <w:jc w:val="center"/>
        <w:rPr>
          <w:b/>
          <w:sz w:val="26"/>
          <w:szCs w:val="26"/>
        </w:rPr>
      </w:pPr>
    </w:p>
    <w:p w:rsidR="004C326C" w:rsidRPr="004C326C" w:rsidRDefault="004C326C" w:rsidP="004C326C">
      <w:pPr>
        <w:rPr>
          <w:sz w:val="26"/>
          <w:szCs w:val="26"/>
        </w:rPr>
      </w:pPr>
    </w:p>
    <w:p w:rsidR="004C326C" w:rsidRPr="004C326C" w:rsidRDefault="004C326C" w:rsidP="004C326C">
      <w:pPr>
        <w:spacing w:line="360" w:lineRule="auto"/>
        <w:ind w:firstLine="709"/>
        <w:rPr>
          <w:sz w:val="26"/>
          <w:szCs w:val="26"/>
        </w:rPr>
      </w:pPr>
      <w:r w:rsidRPr="004C326C">
        <w:rPr>
          <w:bCs/>
          <w:sz w:val="26"/>
          <w:szCs w:val="26"/>
        </w:rPr>
        <w:t>Руководствуясь</w:t>
      </w:r>
      <w:r w:rsidRPr="004C326C">
        <w:rPr>
          <w:sz w:val="26"/>
          <w:szCs w:val="26"/>
        </w:rPr>
        <w:t xml:space="preserve"> Федеральными законами от 06 октября 2003 № 131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Екатериновского сельского поселения</w:t>
      </w:r>
    </w:p>
    <w:p w:rsidR="004C326C" w:rsidRPr="004C326C" w:rsidRDefault="004C326C" w:rsidP="004C326C">
      <w:pPr>
        <w:spacing w:line="360" w:lineRule="auto"/>
        <w:ind w:firstLine="709"/>
        <w:rPr>
          <w:sz w:val="26"/>
          <w:szCs w:val="26"/>
        </w:rPr>
      </w:pPr>
    </w:p>
    <w:p w:rsidR="004C326C" w:rsidRPr="004C326C" w:rsidRDefault="004C326C" w:rsidP="004C326C">
      <w:pPr>
        <w:spacing w:line="360" w:lineRule="auto"/>
        <w:rPr>
          <w:b/>
          <w:sz w:val="26"/>
          <w:szCs w:val="26"/>
        </w:rPr>
      </w:pPr>
      <w:r w:rsidRPr="004C326C">
        <w:rPr>
          <w:b/>
          <w:sz w:val="26"/>
          <w:szCs w:val="26"/>
        </w:rPr>
        <w:t>ПОСТАНОВЛЯЕТ:</w:t>
      </w:r>
    </w:p>
    <w:p w:rsidR="004C326C" w:rsidRPr="004C326C" w:rsidRDefault="004C326C" w:rsidP="004C326C">
      <w:pPr>
        <w:spacing w:line="360" w:lineRule="auto"/>
        <w:rPr>
          <w:sz w:val="26"/>
          <w:szCs w:val="26"/>
        </w:rPr>
      </w:pPr>
    </w:p>
    <w:p w:rsidR="004C326C" w:rsidRPr="004C326C" w:rsidRDefault="004C326C" w:rsidP="004C326C">
      <w:pPr>
        <w:numPr>
          <w:ilvl w:val="0"/>
          <w:numId w:val="1"/>
        </w:numPr>
        <w:spacing w:line="360" w:lineRule="auto"/>
        <w:ind w:left="709"/>
        <w:jc w:val="left"/>
        <w:outlineLvl w:val="1"/>
        <w:rPr>
          <w:sz w:val="26"/>
          <w:szCs w:val="26"/>
        </w:rPr>
      </w:pPr>
      <w:r w:rsidRPr="004C326C">
        <w:rPr>
          <w:sz w:val="26"/>
          <w:szCs w:val="26"/>
        </w:rPr>
        <w:t xml:space="preserve">Утвердить </w:t>
      </w:r>
      <w:r w:rsidRPr="004C326C">
        <w:rPr>
          <w:bCs/>
          <w:sz w:val="26"/>
          <w:szCs w:val="26"/>
        </w:rPr>
        <w:t>административный регламент</w:t>
      </w:r>
      <w:r w:rsidRPr="004C326C">
        <w:rPr>
          <w:sz w:val="26"/>
          <w:szCs w:val="26"/>
        </w:rPr>
        <w:t xml:space="preserve"> по предоставлению муниципальной услуги «Предоставление информации о времени и месте эстрадных концертов и гастрольных мероприятий, киносеансов, анонсы данных мероприятий».</w:t>
      </w:r>
    </w:p>
    <w:p w:rsidR="004C326C" w:rsidRPr="004C326C" w:rsidRDefault="004C326C" w:rsidP="004C326C">
      <w:pPr>
        <w:numPr>
          <w:ilvl w:val="0"/>
          <w:numId w:val="1"/>
        </w:numPr>
        <w:spacing w:line="360" w:lineRule="auto"/>
        <w:ind w:left="709"/>
        <w:jc w:val="left"/>
        <w:outlineLvl w:val="1"/>
        <w:rPr>
          <w:sz w:val="26"/>
          <w:szCs w:val="26"/>
        </w:rPr>
      </w:pPr>
      <w:r w:rsidRPr="004C326C">
        <w:rPr>
          <w:sz w:val="26"/>
          <w:szCs w:val="26"/>
        </w:rPr>
        <w:t>Обнародовать настоящее постановление в установленном порядке.</w:t>
      </w:r>
    </w:p>
    <w:p w:rsidR="004C326C" w:rsidRPr="004C326C" w:rsidRDefault="004C326C" w:rsidP="004C326C">
      <w:pPr>
        <w:rPr>
          <w:sz w:val="26"/>
          <w:szCs w:val="26"/>
        </w:rPr>
      </w:pPr>
    </w:p>
    <w:p w:rsidR="004C326C" w:rsidRPr="004C326C" w:rsidRDefault="004C326C" w:rsidP="004C326C">
      <w:pPr>
        <w:rPr>
          <w:sz w:val="26"/>
          <w:szCs w:val="26"/>
        </w:rPr>
      </w:pPr>
    </w:p>
    <w:p w:rsidR="004C326C" w:rsidRPr="004C326C" w:rsidRDefault="004C326C" w:rsidP="004C326C">
      <w:pPr>
        <w:rPr>
          <w:sz w:val="26"/>
          <w:szCs w:val="26"/>
        </w:rPr>
      </w:pPr>
    </w:p>
    <w:p w:rsidR="004C326C" w:rsidRPr="004C326C" w:rsidRDefault="004C326C" w:rsidP="004C326C">
      <w:pPr>
        <w:rPr>
          <w:sz w:val="26"/>
          <w:szCs w:val="26"/>
        </w:rPr>
      </w:pPr>
    </w:p>
    <w:p w:rsidR="004C326C" w:rsidRPr="004C326C" w:rsidRDefault="004C326C" w:rsidP="004C326C">
      <w:pPr>
        <w:pStyle w:val="1"/>
        <w:spacing w:before="0" w:after="0" w:line="240" w:lineRule="auto"/>
        <w:rPr>
          <w:rFonts w:ascii="Times New Roman" w:hAnsi="Times New Roman"/>
          <w:b w:val="0"/>
          <w:sz w:val="26"/>
          <w:szCs w:val="26"/>
        </w:rPr>
      </w:pPr>
      <w:r w:rsidRPr="004C326C">
        <w:rPr>
          <w:rFonts w:ascii="Times New Roman" w:hAnsi="Times New Roman"/>
          <w:b w:val="0"/>
          <w:sz w:val="26"/>
          <w:szCs w:val="26"/>
        </w:rPr>
        <w:t>Глава Екатериновского</w:t>
      </w:r>
    </w:p>
    <w:p w:rsidR="004C326C" w:rsidRPr="004C326C" w:rsidRDefault="004C326C" w:rsidP="004C326C">
      <w:pPr>
        <w:pStyle w:val="1"/>
        <w:spacing w:before="0" w:after="0" w:line="240" w:lineRule="auto"/>
        <w:rPr>
          <w:rFonts w:ascii="Times New Roman" w:hAnsi="Times New Roman"/>
          <w:b w:val="0"/>
          <w:sz w:val="26"/>
          <w:szCs w:val="26"/>
        </w:rPr>
      </w:pPr>
      <w:r w:rsidRPr="004C326C">
        <w:rPr>
          <w:rFonts w:ascii="Times New Roman" w:hAnsi="Times New Roman"/>
          <w:b w:val="0"/>
          <w:sz w:val="26"/>
          <w:szCs w:val="26"/>
        </w:rPr>
        <w:t xml:space="preserve">сельского поселения        </w:t>
      </w:r>
      <w:r w:rsidRPr="004C326C">
        <w:rPr>
          <w:rFonts w:ascii="Times New Roman" w:hAnsi="Times New Roman"/>
          <w:b w:val="0"/>
          <w:sz w:val="26"/>
          <w:szCs w:val="26"/>
        </w:rPr>
        <w:tab/>
        <w:t xml:space="preserve">               </w:t>
      </w:r>
      <w:r w:rsidRPr="004C326C">
        <w:rPr>
          <w:rFonts w:ascii="Times New Roman" w:hAnsi="Times New Roman"/>
          <w:b w:val="0"/>
          <w:sz w:val="26"/>
          <w:szCs w:val="26"/>
        </w:rPr>
        <w:tab/>
        <w:t xml:space="preserve">                  </w:t>
      </w:r>
      <w:r w:rsidRPr="004C326C">
        <w:rPr>
          <w:rFonts w:ascii="Times New Roman" w:hAnsi="Times New Roman"/>
          <w:b w:val="0"/>
          <w:sz w:val="26"/>
          <w:szCs w:val="26"/>
        </w:rPr>
        <w:tab/>
      </w:r>
      <w:r w:rsidRPr="004C326C">
        <w:rPr>
          <w:rFonts w:ascii="Times New Roman" w:hAnsi="Times New Roman"/>
          <w:b w:val="0"/>
          <w:sz w:val="26"/>
          <w:szCs w:val="26"/>
        </w:rPr>
        <w:tab/>
      </w:r>
      <w:r w:rsidRPr="004C326C">
        <w:rPr>
          <w:rFonts w:ascii="Times New Roman" w:hAnsi="Times New Roman"/>
          <w:b w:val="0"/>
          <w:sz w:val="26"/>
          <w:szCs w:val="26"/>
        </w:rPr>
        <w:tab/>
        <w:t xml:space="preserve">   Л.В. Хамхоев</w:t>
      </w:r>
    </w:p>
    <w:p w:rsidR="004C326C" w:rsidRDefault="004C326C" w:rsidP="004C326C">
      <w:pPr>
        <w:rPr>
          <w:sz w:val="26"/>
          <w:szCs w:val="26"/>
        </w:rPr>
      </w:pPr>
    </w:p>
    <w:p w:rsidR="004C326C" w:rsidRDefault="004C326C" w:rsidP="004C326C">
      <w:pPr>
        <w:rPr>
          <w:sz w:val="26"/>
          <w:szCs w:val="26"/>
        </w:rPr>
      </w:pPr>
    </w:p>
    <w:p w:rsidR="004C326C" w:rsidRDefault="004C326C" w:rsidP="004C326C">
      <w:pPr>
        <w:rPr>
          <w:sz w:val="26"/>
          <w:szCs w:val="26"/>
        </w:rPr>
      </w:pPr>
    </w:p>
    <w:p w:rsidR="004C326C" w:rsidRPr="004C326C" w:rsidRDefault="004C326C" w:rsidP="004C326C">
      <w:pPr>
        <w:rPr>
          <w:sz w:val="26"/>
          <w:szCs w:val="26"/>
        </w:rPr>
      </w:pPr>
    </w:p>
    <w:p w:rsidR="004C326C" w:rsidRPr="001D14C9" w:rsidRDefault="004C326C" w:rsidP="004C326C">
      <w:pPr>
        <w:ind w:firstLine="0"/>
        <w:jc w:val="center"/>
      </w:pPr>
      <w:r>
        <w:lastRenderedPageBreak/>
        <w:t xml:space="preserve">                                                                                </w:t>
      </w:r>
      <w:r w:rsidRPr="001D14C9">
        <w:t>УТВЕРЖДЕН</w:t>
      </w:r>
    </w:p>
    <w:p w:rsidR="004C326C" w:rsidRPr="001D14C9" w:rsidRDefault="004C326C" w:rsidP="004C326C">
      <w:pPr>
        <w:ind w:firstLine="4962"/>
        <w:jc w:val="center"/>
      </w:pPr>
      <w:r w:rsidRPr="001D14C9">
        <w:t>постановлением администрации</w:t>
      </w:r>
    </w:p>
    <w:p w:rsidR="004C326C" w:rsidRPr="001D14C9" w:rsidRDefault="004C326C" w:rsidP="004C326C">
      <w:pPr>
        <w:ind w:firstLine="4961"/>
        <w:jc w:val="center"/>
      </w:pPr>
      <w:r w:rsidRPr="001D14C9">
        <w:t>Екатериновского сельского поселения</w:t>
      </w:r>
    </w:p>
    <w:p w:rsidR="004C326C" w:rsidRPr="001D14C9" w:rsidRDefault="004C326C" w:rsidP="004C326C">
      <w:pPr>
        <w:ind w:firstLine="4961"/>
        <w:jc w:val="center"/>
      </w:pPr>
      <w:r w:rsidRPr="001D14C9">
        <w:t>от 31.03.2011 № 2</w:t>
      </w:r>
      <w:r>
        <w:t>5</w:t>
      </w:r>
      <w:r w:rsidRPr="001D14C9">
        <w:t xml:space="preserve"> </w:t>
      </w:r>
    </w:p>
    <w:p w:rsidR="004C326C" w:rsidRPr="00FF6B66" w:rsidRDefault="004C326C" w:rsidP="004C326C">
      <w:pPr>
        <w:rPr>
          <w:b/>
        </w:rPr>
      </w:pPr>
    </w:p>
    <w:p w:rsidR="004C326C" w:rsidRPr="00FF6B66" w:rsidRDefault="004C326C" w:rsidP="004C326C">
      <w:pPr>
        <w:jc w:val="center"/>
        <w:rPr>
          <w:b/>
        </w:rPr>
      </w:pPr>
      <w:r w:rsidRPr="00FF6B66">
        <w:rPr>
          <w:b/>
        </w:rPr>
        <w:t>АДМИНИСТРАТИВНЫЙ РЕГЛАМЕНТ</w:t>
      </w:r>
    </w:p>
    <w:p w:rsidR="004C326C" w:rsidRPr="00FF6B66" w:rsidRDefault="004C326C" w:rsidP="004C326C">
      <w:pPr>
        <w:jc w:val="center"/>
        <w:rPr>
          <w:b/>
        </w:rPr>
      </w:pPr>
      <w:r w:rsidRPr="00FF6B66">
        <w:rPr>
          <w:b/>
        </w:rPr>
        <w:t>по предоставлению муниципальной услуги</w:t>
      </w:r>
    </w:p>
    <w:p w:rsidR="004C326C" w:rsidRPr="00FF6B66" w:rsidRDefault="004C326C" w:rsidP="004C326C">
      <w:pPr>
        <w:jc w:val="center"/>
        <w:rPr>
          <w:b/>
        </w:rPr>
      </w:pPr>
      <w:r w:rsidRPr="00FF6B66">
        <w:rPr>
          <w:b/>
        </w:rPr>
        <w:t>«Предоставление информации о времени и месте эстрадных концертов и гастрольных мероприятий, киносеансов, анонсы данных мероприятий» на территории Екатериновского сельского поселения</w:t>
      </w:r>
    </w:p>
    <w:p w:rsidR="004C326C" w:rsidRPr="00FF6B66" w:rsidRDefault="004C326C" w:rsidP="004C326C">
      <w:pPr>
        <w:jc w:val="center"/>
      </w:pPr>
    </w:p>
    <w:p w:rsidR="004C326C" w:rsidRPr="00FF6B66" w:rsidRDefault="004C326C" w:rsidP="004C326C">
      <w:pPr>
        <w:rPr>
          <w:b/>
        </w:rPr>
      </w:pPr>
      <w:r w:rsidRPr="00FF6B66">
        <w:rPr>
          <w:b/>
        </w:rPr>
        <w:t>1. Общие положения</w:t>
      </w:r>
      <w:r>
        <w:rPr>
          <w:b/>
        </w:rPr>
        <w:t>.</w:t>
      </w:r>
    </w:p>
    <w:p w:rsidR="004C326C" w:rsidRPr="00FF6B66" w:rsidRDefault="004C326C" w:rsidP="004C326C">
      <w:r w:rsidRPr="00FF6B66">
        <w:rPr>
          <w:bCs/>
        </w:rPr>
        <w:t>1.</w:t>
      </w:r>
      <w:r>
        <w:rPr>
          <w:bCs/>
        </w:rPr>
        <w:t>1.</w:t>
      </w:r>
      <w:r w:rsidRPr="00FF6B66">
        <w:t xml:space="preserve"> </w:t>
      </w:r>
      <w:proofErr w:type="gramStart"/>
      <w:r w:rsidRPr="00FF6B66">
        <w:t>Административный регламент по предоставлению муниципальной услуги «Предоставление информации о времени и месте эстрадных концертов и гастрольных мероприятий</w:t>
      </w:r>
      <w:r>
        <w:t xml:space="preserve">, киносеансов, </w:t>
      </w:r>
      <w:r w:rsidRPr="00FF6B66">
        <w:t xml:space="preserve">анонсы данных мероприятий» (далее Административный регламент) определяет сроки и последовательность действий (административных процедур) учреждения культуры «Центр культуры», а также порядок взаимодействия с органами государственной власти Российской Федерации, органами местного самоуправления Екатериновского сельского поселения и организациями при осуществлении предоставления муниципальной услуги. </w:t>
      </w:r>
      <w:proofErr w:type="gramEnd"/>
    </w:p>
    <w:p w:rsidR="004C326C" w:rsidRPr="00FF6B66" w:rsidRDefault="004C326C" w:rsidP="004C326C">
      <w:r>
        <w:t xml:space="preserve">1.2. </w:t>
      </w:r>
      <w:r w:rsidRPr="00FF6B66">
        <w:t>Муниципальная услуга предоставляется гражданам, органам государственной власти Российской Федерации,  органам государственной власти Приморского края, органам местного самоуправления Партизанского муниципального района,  органам местного самоуправления Екатериновского сельского поселения и организациям (далее - заявителем) по их обращениям и заключается в информировании заявителей, о порядке и сроках предоставления запрашиваемой информации.</w:t>
      </w:r>
    </w:p>
    <w:p w:rsidR="004C326C" w:rsidRPr="00FF6B66" w:rsidRDefault="004C326C" w:rsidP="004C326C">
      <w:r>
        <w:rPr>
          <w:bCs/>
        </w:rPr>
        <w:t>1.3</w:t>
      </w:r>
      <w:r w:rsidRPr="00FF6B66">
        <w:rPr>
          <w:bCs/>
        </w:rPr>
        <w:t>.</w:t>
      </w:r>
      <w:r w:rsidRPr="00FF6B66">
        <w:t xml:space="preserve"> Предоставление муниципальной услуги по «Предоставлению информации о времени и месте эстрадных конц</w:t>
      </w:r>
      <w:r>
        <w:t>ертов и гастрольных мероприятий</w:t>
      </w:r>
      <w:r w:rsidRPr="00FF6B66">
        <w:t>, киносеансов, анонсы данных мероприятий» (далее муниципальная услуга) осуществляется в соответствии с нормативно-правовыми актами, регулирующими предоставление муниципальной услуги:</w:t>
      </w:r>
    </w:p>
    <w:p w:rsidR="004C326C" w:rsidRPr="00FF6B66" w:rsidRDefault="004C326C" w:rsidP="004C326C">
      <w:r w:rsidRPr="00FF6B66">
        <w:t>- Конституцией Российской Федерации;</w:t>
      </w:r>
    </w:p>
    <w:p w:rsidR="004C326C" w:rsidRPr="00FF6B66" w:rsidRDefault="004C326C" w:rsidP="004C326C">
      <w:r w:rsidRPr="00FF6B66">
        <w:t>- Федеральным законом от 09.10.1992 г. № 3612-1 «Основы законодательства Российской Федерации о культуре»;</w:t>
      </w:r>
    </w:p>
    <w:p w:rsidR="004C326C" w:rsidRDefault="004C326C" w:rsidP="004C326C">
      <w:r w:rsidRPr="00FF6B66">
        <w:t>- Федеральным законом «Об основах системы профилактики безнадзорности и правонарушений несовершенноле</w:t>
      </w:r>
      <w:r>
        <w:t xml:space="preserve">тних» от 24.06.1999 г. </w:t>
      </w:r>
      <w:r w:rsidRPr="00FF6B66">
        <w:t>№ 120-ФЗ;</w:t>
      </w:r>
    </w:p>
    <w:p w:rsidR="004C326C" w:rsidRPr="00FF6B66" w:rsidRDefault="004C326C" w:rsidP="004C326C">
      <w:r w:rsidRPr="00FF6B66">
        <w:t>- Федеральным законом от 06.10.2003 г. № 131-ФЗ «Об общих принципах организации местного самоуправления в Российской Федерации»;</w:t>
      </w:r>
    </w:p>
    <w:p w:rsidR="004C326C" w:rsidRPr="00FF6B66" w:rsidRDefault="004C326C" w:rsidP="004C326C">
      <w:r w:rsidRPr="00FF6B66">
        <w:t>- постановлением Правительства Российской Федерации от 08.12.2005 г. № 740 «О федеральной целевой программе «Культура России (2006-2011 гг.)»;</w:t>
      </w:r>
    </w:p>
    <w:p w:rsidR="004C326C" w:rsidRPr="00FF6B66" w:rsidRDefault="004C326C" w:rsidP="004C326C">
      <w:r w:rsidRPr="00FF6B66">
        <w:t xml:space="preserve">- Уставом </w:t>
      </w:r>
      <w:r>
        <w:t>муниципального отдела культуры «Центр культуры»;</w:t>
      </w:r>
    </w:p>
    <w:p w:rsidR="004C326C" w:rsidRPr="00FF6B66" w:rsidRDefault="004C326C" w:rsidP="004C326C">
      <w:r w:rsidRPr="00FF6B66">
        <w:t>- иными действующими нормативными правовыми актами Российской Федерации, Приморского края, Екатериновского сельского поселения</w:t>
      </w:r>
      <w:r>
        <w:t>.</w:t>
      </w:r>
    </w:p>
    <w:p w:rsidR="004C326C" w:rsidRPr="00FF6B66" w:rsidRDefault="004C326C" w:rsidP="004C326C">
      <w:r>
        <w:t>1.4</w:t>
      </w:r>
      <w:r w:rsidRPr="00FF6B66">
        <w:t>. Предоставление муниципальной услуги осуществляет муниципальное учреждение культуры «Центр культуры»</w:t>
      </w:r>
      <w:r>
        <w:t xml:space="preserve"> (далее – МУК «ЦК»)</w:t>
      </w:r>
      <w:r w:rsidRPr="00FF6B66">
        <w:t>.</w:t>
      </w:r>
    </w:p>
    <w:p w:rsidR="004C326C" w:rsidRPr="00FF6B66" w:rsidRDefault="004C326C" w:rsidP="004C326C">
      <w:r w:rsidRPr="00FF6B66">
        <w:t>Реализация муниципальной услуги осуществляется при участии органов местного самоуправления Екатериновского сельского поселения.</w:t>
      </w:r>
    </w:p>
    <w:p w:rsidR="004C326C" w:rsidRPr="00FF6B66" w:rsidRDefault="004C326C" w:rsidP="004C326C">
      <w:r w:rsidRPr="00FF6B66">
        <w:t xml:space="preserve"> </w:t>
      </w:r>
      <w:r>
        <w:t>1.5.</w:t>
      </w:r>
      <w:r w:rsidRPr="00FF6B66">
        <w:t xml:space="preserve"> Конечным результатом предоставления муниципальной услуги является и</w:t>
      </w:r>
      <w:r>
        <w:t xml:space="preserve">нформирование о времени и месте </w:t>
      </w:r>
      <w:r w:rsidRPr="00FF6B66">
        <w:t>эстрадных концертов и гастрольных мероприятий, киносеансов,  анонс</w:t>
      </w:r>
      <w:r>
        <w:t>ов</w:t>
      </w:r>
      <w:r w:rsidRPr="00FF6B66">
        <w:t xml:space="preserve"> данных мероприятий.</w:t>
      </w:r>
    </w:p>
    <w:p w:rsidR="004C326C" w:rsidRPr="00FF6B66" w:rsidRDefault="004C326C" w:rsidP="004C326C">
      <w:r>
        <w:t>1.6</w:t>
      </w:r>
      <w:r w:rsidRPr="00FF6B66">
        <w:t xml:space="preserve">. Получателями муниципальной услуги являются физические и юридические лица, обратившиеся устно или в письменной форме в муниципальное учреждение </w:t>
      </w:r>
      <w:r w:rsidRPr="00FF6B66">
        <w:lastRenderedPageBreak/>
        <w:t>культуры «Центр культуры» за информацией о времени и месте эстрадных концертов и гастрольных мероприятий, киносеансов, анонсов данных мероприятий.</w:t>
      </w:r>
    </w:p>
    <w:p w:rsidR="004C326C" w:rsidRPr="00FF6B66" w:rsidRDefault="004C326C" w:rsidP="004C326C"/>
    <w:p w:rsidR="004C326C" w:rsidRPr="00FF6B66" w:rsidRDefault="004C326C" w:rsidP="004C326C">
      <w:pPr>
        <w:rPr>
          <w:b/>
        </w:rPr>
      </w:pPr>
      <w:r w:rsidRPr="00FF6B66">
        <w:rPr>
          <w:b/>
        </w:rPr>
        <w:t>2. Требования к порядку предоставления муниципальной услуги</w:t>
      </w:r>
      <w:r>
        <w:rPr>
          <w:b/>
        </w:rPr>
        <w:t>.</w:t>
      </w:r>
    </w:p>
    <w:p w:rsidR="004C326C" w:rsidRPr="00FF6B66" w:rsidRDefault="004C326C" w:rsidP="004C326C">
      <w:r w:rsidRPr="00FF6B66">
        <w:t>2.1. Порядок информирования о предоставлении муниципальной услуги.</w:t>
      </w:r>
    </w:p>
    <w:p w:rsidR="004C326C" w:rsidRPr="00FF6B66" w:rsidRDefault="004C326C" w:rsidP="004C326C">
      <w:r w:rsidRPr="00FF6B66">
        <w:t xml:space="preserve">2.1.1. Местонахождение муниципального учреждения культуры «Центр культуры», </w:t>
      </w:r>
      <w:r>
        <w:t>6</w:t>
      </w:r>
      <w:r w:rsidRPr="00FF6B66">
        <w:t>9</w:t>
      </w:r>
      <w:r>
        <w:t>2</w:t>
      </w:r>
      <w:r w:rsidRPr="00FF6B66">
        <w:t>974, Приморский край, Партизанский район, с</w:t>
      </w:r>
      <w:proofErr w:type="gramStart"/>
      <w:r w:rsidRPr="00FF6B66">
        <w:t>.Е</w:t>
      </w:r>
      <w:proofErr w:type="gramEnd"/>
      <w:r w:rsidRPr="00FF6B66">
        <w:t>катериновка,  ул. Советская, 6а.</w:t>
      </w:r>
    </w:p>
    <w:p w:rsidR="004C326C" w:rsidRPr="00FF6B66" w:rsidRDefault="004C326C" w:rsidP="004C326C">
      <w:r w:rsidRPr="00FF6B66">
        <w:t>2.1.2. Режим работы муниципального учреждения культуры «Центр культуры»:</w:t>
      </w:r>
    </w:p>
    <w:p w:rsidR="004C326C" w:rsidRPr="00FF6B66" w:rsidRDefault="004C326C" w:rsidP="004C326C">
      <w:r w:rsidRPr="00FF6B66">
        <w:t>Понедельник – пятница с 9-00 до 17-00.</w:t>
      </w:r>
    </w:p>
    <w:p w:rsidR="004C326C" w:rsidRPr="00FF6B66" w:rsidRDefault="004C326C" w:rsidP="004C326C">
      <w:r w:rsidRPr="00FF6B66">
        <w:t>Выходные дни -  суббота, воскресенье.</w:t>
      </w:r>
    </w:p>
    <w:p w:rsidR="004C326C" w:rsidRPr="00FF6B66" w:rsidRDefault="004C326C" w:rsidP="004C326C">
      <w:r w:rsidRPr="00FF6B66">
        <w:t>2.1.3. Информацию можно получить по телефону: 8(42365) 29-1-31,</w:t>
      </w:r>
      <w:r>
        <w:t xml:space="preserve"> </w:t>
      </w:r>
      <w:r w:rsidRPr="00FF6B66">
        <w:t xml:space="preserve">адрес электронной почты: </w:t>
      </w:r>
      <w:proofErr w:type="spellStart"/>
      <w:r w:rsidRPr="00FF6B66">
        <w:rPr>
          <w:lang w:val="en-US"/>
        </w:rPr>
        <w:t>adm</w:t>
      </w:r>
      <w:proofErr w:type="spellEnd"/>
      <w:r w:rsidRPr="00FF6B66">
        <w:t>_</w:t>
      </w:r>
      <w:proofErr w:type="spellStart"/>
      <w:r w:rsidRPr="00FF6B66">
        <w:rPr>
          <w:lang w:val="en-US"/>
        </w:rPr>
        <w:t>ekat</w:t>
      </w:r>
      <w:proofErr w:type="spellEnd"/>
      <w:r w:rsidRPr="00FF6B66">
        <w:t>@</w:t>
      </w:r>
      <w:r w:rsidRPr="00FF6B66">
        <w:rPr>
          <w:lang w:val="en-US"/>
        </w:rPr>
        <w:t>mail</w:t>
      </w:r>
      <w:r w:rsidRPr="00FF6B66">
        <w:t>.</w:t>
      </w:r>
      <w:proofErr w:type="spellStart"/>
      <w:r w:rsidRPr="00FF6B66">
        <w:rPr>
          <w:lang w:val="en-US"/>
        </w:rPr>
        <w:t>ru</w:t>
      </w:r>
      <w:proofErr w:type="spellEnd"/>
    </w:p>
    <w:p w:rsidR="004C326C" w:rsidRPr="00FF6B66" w:rsidRDefault="004C326C" w:rsidP="004C326C">
      <w:r w:rsidRPr="00FF6B66">
        <w:t>2.1.4. Информация о порядке предоставления муниципальной услуги предоставляется непосредственно в помещении муниципального учреждения культуры «Центр культуры», а также с использованием средств телефонной связи, электронного информирования, публикаций в СМИ</w:t>
      </w:r>
      <w:r>
        <w:t>.</w:t>
      </w:r>
    </w:p>
    <w:p w:rsidR="004C326C" w:rsidRPr="00FF6B66" w:rsidRDefault="004C326C" w:rsidP="004C326C">
      <w:r w:rsidRPr="00FF6B66">
        <w:t>2.1.5. Информация по вопросам предоставления муниципальной услуги предоставляется должностными лицами муниципального учреждения культуры «Центр культуры» в следующих формах:</w:t>
      </w:r>
    </w:p>
    <w:p w:rsidR="004C326C" w:rsidRPr="00FF6B66" w:rsidRDefault="004C326C" w:rsidP="004C326C">
      <w:r w:rsidRPr="00FF6B66">
        <w:t>- в личной беседе с исполнителем муниципальной услуги – даются устные разъяснения;</w:t>
      </w:r>
    </w:p>
    <w:p w:rsidR="004C326C" w:rsidRPr="00FF6B66" w:rsidRDefault="004C326C" w:rsidP="004C326C">
      <w:r w:rsidRPr="00FF6B66">
        <w:t>- по письменному обращению - направляется письменный ответ;</w:t>
      </w:r>
    </w:p>
    <w:p w:rsidR="004C326C" w:rsidRPr="00FF6B66" w:rsidRDefault="004C326C" w:rsidP="004C326C">
      <w:r w:rsidRPr="00FF6B66">
        <w:t>- по телефону - информация дается устно по телефону;</w:t>
      </w:r>
    </w:p>
    <w:p w:rsidR="004C326C" w:rsidRPr="00FF6B66" w:rsidRDefault="004C326C" w:rsidP="004C326C">
      <w:r w:rsidRPr="00FF6B66">
        <w:t>- по электронной почте - направляется ответ по электронной почте;</w:t>
      </w:r>
    </w:p>
    <w:p w:rsidR="004C326C" w:rsidRPr="00FF6B66" w:rsidRDefault="004C326C" w:rsidP="004C326C">
      <w:r w:rsidRPr="00FF6B66">
        <w:t>- посредством размещения на информационных стендах;</w:t>
      </w:r>
    </w:p>
    <w:p w:rsidR="004C326C" w:rsidRPr="00FF6B66" w:rsidRDefault="004C326C" w:rsidP="004C326C">
      <w:r w:rsidRPr="00FF6B66">
        <w:t>- посредством информационных материалов, которые могут быть размещены в печатных средствах массовой информации;</w:t>
      </w:r>
    </w:p>
    <w:p w:rsidR="004C326C" w:rsidRPr="00FF6B66" w:rsidRDefault="004C326C" w:rsidP="004C326C">
      <w:r w:rsidRPr="00FF6B66">
        <w:t>Вся информация предоставляется бесплатно.</w:t>
      </w:r>
    </w:p>
    <w:p w:rsidR="004C326C" w:rsidRPr="00FF6B66" w:rsidRDefault="004C326C" w:rsidP="004C326C">
      <w:r w:rsidRPr="00FF6B66">
        <w:t xml:space="preserve">2.2. Основанием для предоставления муниципальной услуги является письменный запрос (заявление) в адрес </w:t>
      </w:r>
      <w:r>
        <w:t>директора МУК «ЦК»</w:t>
      </w:r>
      <w:r w:rsidRPr="00FF6B66">
        <w:t xml:space="preserve"> (приложение №1,2). В запросе (заявлении) должны быть указаны сведения, необходимые для его исполнения:</w:t>
      </w:r>
    </w:p>
    <w:p w:rsidR="004C326C" w:rsidRPr="00FF6B66" w:rsidRDefault="004C326C" w:rsidP="004C326C">
      <w:r w:rsidRPr="00FF6B66">
        <w:t>- наименование организации и должностного лица, которому они адресованы;</w:t>
      </w:r>
    </w:p>
    <w:p w:rsidR="004C326C" w:rsidRPr="00FF6B66" w:rsidRDefault="004C326C" w:rsidP="004C326C">
      <w:r w:rsidRPr="00FF6B66">
        <w:t>- изложение существа запроса, обращения;</w:t>
      </w:r>
    </w:p>
    <w:p w:rsidR="004C326C" w:rsidRPr="00FF6B66" w:rsidRDefault="004C326C" w:rsidP="004C326C">
      <w:r w:rsidRPr="00FF6B66">
        <w:t>- для физических лиц: фамилия, имя, отчество заявителя;</w:t>
      </w:r>
    </w:p>
    <w:p w:rsidR="004C326C" w:rsidRPr="00FF6B66" w:rsidRDefault="004C326C" w:rsidP="004C326C">
      <w:r w:rsidRPr="00FF6B66">
        <w:t xml:space="preserve">- адрес места жительства; </w:t>
      </w:r>
    </w:p>
    <w:p w:rsidR="004C326C" w:rsidRPr="00FF6B66" w:rsidRDefault="004C326C" w:rsidP="004C326C">
      <w:r w:rsidRPr="00FF6B66">
        <w:t>- для юридических лиц  – его наименование;</w:t>
      </w:r>
    </w:p>
    <w:p w:rsidR="004C326C" w:rsidRPr="00FF6B66" w:rsidRDefault="004C326C" w:rsidP="004C326C">
      <w:r w:rsidRPr="00FF6B66">
        <w:t xml:space="preserve">- адрес места нахождения; </w:t>
      </w:r>
    </w:p>
    <w:p w:rsidR="004C326C" w:rsidRPr="00FF6B66" w:rsidRDefault="004C326C" w:rsidP="004C326C">
      <w:r w:rsidRPr="00FF6B66">
        <w:t>- дата отправления заявления, подпись заяв</w:t>
      </w:r>
      <w:r>
        <w:t xml:space="preserve">ителя, а также другие сведения, </w:t>
      </w:r>
      <w:r w:rsidRPr="00FF6B66">
        <w:t>необходимые для исполнения запроса.</w:t>
      </w:r>
    </w:p>
    <w:p w:rsidR="004C326C" w:rsidRPr="00FF6B66" w:rsidRDefault="004C326C" w:rsidP="004C326C">
      <w:r w:rsidRPr="00FF6B66">
        <w:t>При ответах на телефонные звонки и устные обращения, должностные лица, ответственные за информирование, подробно и в вежливой (корректной) форме информируют и консультируют обратившихся по интересующим их вопросам в пределах своей компетенции.</w:t>
      </w:r>
    </w:p>
    <w:p w:rsidR="004C326C" w:rsidRPr="00FF6B66" w:rsidRDefault="004C326C" w:rsidP="004C326C">
      <w:r w:rsidRPr="00FF6B66">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C326C" w:rsidRPr="00FF6B66" w:rsidRDefault="004C326C" w:rsidP="004C326C">
      <w:r w:rsidRPr="00FF6B66">
        <w:lastRenderedPageBreak/>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4C326C" w:rsidRPr="00FF6B66" w:rsidRDefault="004C326C" w:rsidP="004C326C">
      <w:r w:rsidRPr="00FF6B66">
        <w:t>В случае если при устном обращении должностное лицо, ответственное за информирование, не может дать ответ самостоятельно, либо подготовка ответа требует продолжительного времени, ответ дается в письменной форме.</w:t>
      </w:r>
    </w:p>
    <w:p w:rsidR="004C326C" w:rsidRPr="00FF6B66" w:rsidRDefault="004C326C" w:rsidP="004C326C">
      <w:r w:rsidRPr="00FF6B66">
        <w:t>При наличии письменного обращения заявителя даются письменные разъяснения в срок, не превышающий 30 дней со дня регистрации обращения. Должностные лица, ответственные за информирование, квалифицированно готовят разъяснения в пределах установленных им полномочий. Обязательно должны быть указаны должность, фамилия, инициалы и номер телефона исполнителя. Ответ подписывается руководителем учреждения, его заместителем или  уполномоченными им лицами и направляется письмом, электронной почтой, факсом в зависимости от способа обращения заявителя за консультацией или способом доставки, указанным в письменном обращении заявителя.</w:t>
      </w:r>
    </w:p>
    <w:p w:rsidR="004C326C" w:rsidRPr="00FF6B66" w:rsidRDefault="004C326C" w:rsidP="004C326C">
      <w:r w:rsidRPr="00FF6B66">
        <w:t>Если подготовка ответа в течение 30 дней со дня регистрации заявления невозможна, поскольку требуется дополнительное консультирование, направление запросов в иные организации, заявителю направляется промежуточный ответ с описанием действий, совершаемых по его заявлению.</w:t>
      </w:r>
    </w:p>
    <w:p w:rsidR="004C326C" w:rsidRPr="00FF6B66" w:rsidRDefault="004C326C" w:rsidP="004C326C">
      <w:r w:rsidRPr="00FF6B66">
        <w:t>2.3. Приостановление предоставления муниципальной услуги возможно в случае, если возможность приостановления предусмотрена законодательством РФ, законодательством Приморского края и (или) муниципальным правовым актом. Предоставление муниципальной услуги может быть приостановлено так же по следующему основанию:</w:t>
      </w:r>
    </w:p>
    <w:p w:rsidR="004C326C" w:rsidRPr="00FF6B66" w:rsidRDefault="004C326C" w:rsidP="004C326C">
      <w:r w:rsidRPr="00FF6B66">
        <w:t>- отмена эстрадных концертов и гастрольных мероприятий</w:t>
      </w:r>
      <w:r>
        <w:t>,</w:t>
      </w:r>
      <w:r w:rsidRPr="00FF6B66">
        <w:t xml:space="preserve"> киносеансов;</w:t>
      </w:r>
    </w:p>
    <w:p w:rsidR="004C326C" w:rsidRPr="00FF6B66" w:rsidRDefault="004C326C" w:rsidP="004C326C">
      <w:r w:rsidRPr="00FF6B66">
        <w:t xml:space="preserve">- волеизъявление получателя услуги, выраженное в письменной форме, об отзыве заявления о предоставлении информации. </w:t>
      </w:r>
    </w:p>
    <w:p w:rsidR="004C326C" w:rsidRPr="00FF6B66" w:rsidRDefault="004C326C" w:rsidP="004C326C">
      <w:r w:rsidRPr="00FF6B66">
        <w:t>В ходе личного приема получателю муниципальной услуги может быть отказано в дальнейшем рассмотрении обращения, если ему ранее был дан ответ по существу поставленных в обращении вопросов.</w:t>
      </w:r>
    </w:p>
    <w:p w:rsidR="004C326C" w:rsidRPr="00FF6B66" w:rsidRDefault="004C326C" w:rsidP="004C326C">
      <w:r w:rsidRPr="00FF6B66">
        <w:t>Получатель муниципальной услуги вправе получать на свое обращение письменный ответ по существу поставленных в обращении вопросов, за исключением следующих случаев:</w:t>
      </w:r>
    </w:p>
    <w:p w:rsidR="004C326C" w:rsidRPr="00FF6B66" w:rsidRDefault="004C326C" w:rsidP="004C326C">
      <w:r w:rsidRPr="00FF6B66">
        <w:t xml:space="preserve">- в представленных документах выявлена недостоверная или искаженная информация - если </w:t>
      </w:r>
      <w:r>
        <w:t xml:space="preserve">в письменном обращении не </w:t>
      </w:r>
      <w:proofErr w:type="gramStart"/>
      <w:r>
        <w:t>указан</w:t>
      </w:r>
      <w:r w:rsidRPr="00FF6B66">
        <w:t>ы</w:t>
      </w:r>
      <w:proofErr w:type="gramEnd"/>
      <w:r w:rsidRPr="00FF6B66">
        <w:t xml:space="preserve"> фамилия заявителя, направившего обращение, и почтовый адрес, по которому должен быть направлен ответ; </w:t>
      </w:r>
    </w:p>
    <w:p w:rsidR="004C326C" w:rsidRPr="00FF6B66" w:rsidRDefault="004C326C" w:rsidP="004C326C">
      <w:r w:rsidRPr="00FF6B66">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326C" w:rsidRPr="00FF6B66" w:rsidRDefault="004C326C" w:rsidP="004C326C">
      <w:r w:rsidRPr="00FF6B66">
        <w:t>- если</w:t>
      </w:r>
      <w:r>
        <w:t xml:space="preserve"> текст письменного обращения не </w:t>
      </w:r>
      <w:r w:rsidRPr="00FF6B66">
        <w:t xml:space="preserve">читаем, о чем сообщается заявителю, направившему обращение, если его фамилия и почтовый адрес </w:t>
      </w:r>
      <w:r>
        <w:t>не</w:t>
      </w:r>
      <w:r w:rsidRPr="00FF6B66">
        <w:t xml:space="preserve"> поддаются прочтению;</w:t>
      </w:r>
    </w:p>
    <w:p w:rsidR="004C326C" w:rsidRPr="00FF6B66" w:rsidRDefault="004C326C" w:rsidP="004C326C">
      <w:r w:rsidRPr="00FF6B66">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4C326C" w:rsidRPr="00FF6B66" w:rsidRDefault="004C326C" w:rsidP="004C326C">
      <w:proofErr w:type="gramStart"/>
      <w:r w:rsidRPr="00FF6B66">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w:t>
      </w:r>
      <w:r w:rsidRPr="00FF6B66">
        <w:lastRenderedPageBreak/>
        <w:t>более ранние обращения направлялись в</w:t>
      </w:r>
      <w:proofErr w:type="gramEnd"/>
      <w:r w:rsidRPr="00FF6B66">
        <w:t xml:space="preserve"> один и тот же орган местного самоуправления, одно и то же учреждение или одному и тому же должностному лицу, с уведомлением о данном решении заявителя, направившего обращение.</w:t>
      </w:r>
    </w:p>
    <w:p w:rsidR="004C326C" w:rsidRPr="00FF6B66" w:rsidRDefault="004C326C" w:rsidP="004C326C">
      <w:r w:rsidRPr="00FF6B66">
        <w:t xml:space="preserve">По заявлениям, поступившим  </w:t>
      </w:r>
      <w:proofErr w:type="gramStart"/>
      <w:r w:rsidRPr="00FF6B66">
        <w:t>в</w:t>
      </w:r>
      <w:proofErr w:type="gramEnd"/>
      <w:r w:rsidRPr="00FF6B66">
        <w:t xml:space="preserve"> </w:t>
      </w:r>
      <w:proofErr w:type="gramStart"/>
      <w:r>
        <w:t>МУК</w:t>
      </w:r>
      <w:proofErr w:type="gramEnd"/>
      <w:r>
        <w:t xml:space="preserve"> «ЦК»</w:t>
      </w:r>
      <w:r w:rsidRPr="00FF6B66">
        <w:t>, которые не могут быть исполнены без представления дополнительных сведений, в течение 10 дней с момента регистрации направляется ответ с просьбой указаний недостающих или уточняющих сведений.</w:t>
      </w:r>
    </w:p>
    <w:p w:rsidR="004C326C" w:rsidRPr="00FF6B66" w:rsidRDefault="004C326C" w:rsidP="004C326C">
      <w:r w:rsidRPr="00FF6B66">
        <w:t>Не подлежат рассмотрению заявления, запросы, письма, не содержащие фамилии (наименование организации), почтового адреса заявителя.</w:t>
      </w:r>
    </w:p>
    <w:p w:rsidR="004C326C" w:rsidRPr="00FF6B66" w:rsidRDefault="004C326C" w:rsidP="004C326C">
      <w:r w:rsidRPr="00FF6B66">
        <w:t>2.4. Требования к помещениям и местам, предназначенным для предоставления муниципальной услуги</w:t>
      </w:r>
    </w:p>
    <w:p w:rsidR="004C326C" w:rsidRPr="00FF6B66" w:rsidRDefault="004C326C" w:rsidP="004C326C">
      <w:r w:rsidRPr="00FF6B66">
        <w:t xml:space="preserve">2.4.1. Помещения, выделенные для предоставления муниципальной услуги должны соответствовать санитарно – гигиеническим правилам и нормативам. </w:t>
      </w:r>
    </w:p>
    <w:p w:rsidR="004C326C" w:rsidRPr="00FF6B66" w:rsidRDefault="004C326C" w:rsidP="004C326C">
      <w:r w:rsidRPr="00FF6B66">
        <w:t>2.4.2. В местах ожидания личного приема должна размещаться следующая информация:</w:t>
      </w:r>
    </w:p>
    <w:p w:rsidR="004C326C" w:rsidRPr="00FF6B66" w:rsidRDefault="004C326C" w:rsidP="004C326C">
      <w:r w:rsidRPr="00FF6B66">
        <w:t xml:space="preserve">- полное наименование </w:t>
      </w:r>
    </w:p>
    <w:p w:rsidR="004C326C" w:rsidRPr="00FF6B66" w:rsidRDefault="004C326C" w:rsidP="004C326C">
      <w:r w:rsidRPr="00FF6B66">
        <w:t>- режим работы учреждения;</w:t>
      </w:r>
    </w:p>
    <w:p w:rsidR="004C326C" w:rsidRPr="00FF6B66" w:rsidRDefault="004C326C" w:rsidP="004C326C">
      <w:r w:rsidRPr="00FF6B66">
        <w:t>- формы документов для заполнения и образцы их заполнения;</w:t>
      </w:r>
    </w:p>
    <w:p w:rsidR="004C326C" w:rsidRPr="00FF6B66" w:rsidRDefault="004C326C" w:rsidP="004C326C">
      <w:r w:rsidRPr="00FF6B66">
        <w:t>2.4.3. Помещения, предназначенные для предоставления муниципальной услуги, обозначаются табличками с указанием номера кабинета.</w:t>
      </w:r>
    </w:p>
    <w:p w:rsidR="004C326C" w:rsidRPr="00FF6B66" w:rsidRDefault="004C326C" w:rsidP="004C326C">
      <w:r w:rsidRPr="00FF6B66">
        <w:t>2.4.4. Рабочие места работников, осуществляющих исполнение запросов граждан и организаций, оборудуются телефонами, средствами вычислительной техники и оргтехникой, позволяющими своевременно и в полном объеме обеспечить исполнение муниципальной функции.</w:t>
      </w:r>
    </w:p>
    <w:p w:rsidR="004C326C" w:rsidRPr="00FF6B66" w:rsidRDefault="004C326C" w:rsidP="004C326C">
      <w:r w:rsidRPr="00FF6B66">
        <w:t>2.4.5. Места ожидания приема должны соответствовать комфортным условиям для заявителей, оборудуются стульями и столами для возможности заполнения заявлений и иных форм документов.</w:t>
      </w:r>
    </w:p>
    <w:p w:rsidR="004C326C" w:rsidRPr="00FF6B66" w:rsidRDefault="004C326C" w:rsidP="004C326C"/>
    <w:p w:rsidR="004C326C" w:rsidRPr="002F3E00" w:rsidRDefault="004C326C" w:rsidP="004C326C">
      <w:pPr>
        <w:rPr>
          <w:b/>
        </w:rPr>
      </w:pPr>
      <w:r w:rsidRPr="002F3E00">
        <w:rPr>
          <w:b/>
        </w:rPr>
        <w:t>3. Административные процедуры</w:t>
      </w:r>
      <w:r>
        <w:rPr>
          <w:b/>
        </w:rPr>
        <w:t>.</w:t>
      </w:r>
    </w:p>
    <w:p w:rsidR="004C326C" w:rsidRPr="00FF6B66" w:rsidRDefault="004C326C" w:rsidP="004C326C">
      <w:r w:rsidRPr="00FF6B66">
        <w:t xml:space="preserve">3.1. Ответственным за предоставление муниципальной услуги является директор </w:t>
      </w:r>
      <w:r>
        <w:t>МУК «ЦК».</w:t>
      </w:r>
    </w:p>
    <w:p w:rsidR="004C326C" w:rsidRPr="00FF6B66" w:rsidRDefault="004C326C" w:rsidP="004C326C">
      <w:r w:rsidRPr="00FF6B66">
        <w:t>Предоставление муниципальной услуги включает в себя следующие процедуры:</w:t>
      </w:r>
    </w:p>
    <w:p w:rsidR="004C326C" w:rsidRPr="00FF6B66" w:rsidRDefault="004C326C" w:rsidP="004C326C">
      <w:r w:rsidRPr="00FF6B66">
        <w:t>- прием заявлений о предоставлении информации;</w:t>
      </w:r>
    </w:p>
    <w:p w:rsidR="004C326C" w:rsidRPr="00FF6B66" w:rsidRDefault="004C326C" w:rsidP="004C326C">
      <w:r w:rsidRPr="00FF6B66">
        <w:t xml:space="preserve">- регистрация запросов (заявлений), рассмотрение их директором </w:t>
      </w:r>
      <w:r>
        <w:t>МУК «ЦК»</w:t>
      </w:r>
      <w:r w:rsidRPr="00FF6B66">
        <w:t xml:space="preserve"> и передача их на исполнение в соответствии с резолюцией;</w:t>
      </w:r>
    </w:p>
    <w:p w:rsidR="004C326C" w:rsidRPr="00FF6B66" w:rsidRDefault="004C326C" w:rsidP="004C326C">
      <w:r w:rsidRPr="00FF6B66">
        <w:t>- анализ тематики поступивших запросов (заявлений);</w:t>
      </w:r>
    </w:p>
    <w:p w:rsidR="004C326C" w:rsidRPr="00FF6B66" w:rsidRDefault="004C326C" w:rsidP="004C326C">
      <w:r w:rsidRPr="00FF6B66">
        <w:t>- подготовка информационного документа, являющегося результатом оказания услуги, авторам запросов (заявлений).</w:t>
      </w:r>
    </w:p>
    <w:p w:rsidR="004C326C" w:rsidRPr="00FF6B66" w:rsidRDefault="004C326C" w:rsidP="004C326C">
      <w:r w:rsidRPr="00FF6B66">
        <w:t xml:space="preserve">- устная информация по телефону; </w:t>
      </w:r>
    </w:p>
    <w:p w:rsidR="004C326C" w:rsidRPr="00FF6B66" w:rsidRDefault="004C326C" w:rsidP="004C326C">
      <w:r w:rsidRPr="00FF6B66">
        <w:t>- выдача (при личном обращении) или отправка по почте документов, подготовленных по результатам исполнения запроса получателям услуги.</w:t>
      </w:r>
    </w:p>
    <w:p w:rsidR="004C326C" w:rsidRPr="00FF6B66" w:rsidRDefault="004C326C" w:rsidP="004C326C">
      <w:r w:rsidRPr="00FF6B66">
        <w:t>При исполнении любой административной процедуры должностные лица взаимодействуют со структурными подразделениями учреждения и общественными организациями, расположенными на территории Екатериновского сельского поселения.</w:t>
      </w:r>
    </w:p>
    <w:p w:rsidR="004C326C" w:rsidRPr="00FF6B66" w:rsidRDefault="004C326C" w:rsidP="004C326C">
      <w:r w:rsidRPr="00FF6B66">
        <w:t>В процессе оказания муниципальной услуги должностные лица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4C326C" w:rsidRPr="00FF6B66" w:rsidRDefault="004C326C" w:rsidP="004C326C">
      <w:r w:rsidRPr="00FF6B66">
        <w:t xml:space="preserve">3.2. Поступившие </w:t>
      </w:r>
      <w:proofErr w:type="gramStart"/>
      <w:r w:rsidRPr="00FF6B66">
        <w:t>в</w:t>
      </w:r>
      <w:proofErr w:type="gramEnd"/>
      <w:r w:rsidRPr="00FF6B66">
        <w:t xml:space="preserve"> </w:t>
      </w:r>
      <w:proofErr w:type="gramStart"/>
      <w:r>
        <w:t>МУК</w:t>
      </w:r>
      <w:proofErr w:type="gramEnd"/>
      <w:r>
        <w:t xml:space="preserve"> «ЦК»</w:t>
      </w:r>
      <w:r w:rsidRPr="00FF6B66">
        <w:t xml:space="preserve"> запросы (заявления) регистрируются и передаются </w:t>
      </w:r>
      <w:r>
        <w:t xml:space="preserve">директору </w:t>
      </w:r>
      <w:r w:rsidRPr="00FF6B66">
        <w:t xml:space="preserve">в день регистрации. Специалисты </w:t>
      </w:r>
      <w:r>
        <w:t>МУК «ЦК»</w:t>
      </w:r>
      <w:r w:rsidRPr="00FF6B66">
        <w:t xml:space="preserve"> осуществляют анализ получения запроса (заявления) с учетом необходимых навыков. При этом определяется:</w:t>
      </w:r>
    </w:p>
    <w:p w:rsidR="004C326C" w:rsidRPr="00FF6B66" w:rsidRDefault="004C326C" w:rsidP="004C326C">
      <w:r w:rsidRPr="00FF6B66">
        <w:t>- степень полноты информации, содержащейся в запросе (заявлении) и необходимой для его исполнения;</w:t>
      </w:r>
    </w:p>
    <w:p w:rsidR="004C326C" w:rsidRPr="00FF6B66" w:rsidRDefault="004C326C" w:rsidP="004C326C">
      <w:r w:rsidRPr="00FF6B66">
        <w:lastRenderedPageBreak/>
        <w:t>- местонахождение, адрес конкретной организации, лица, куда следует направить запрос (заявление) по принадлежности на исполнение. В случае если запрос (заявление) не может быть исполнен, заявителю направляется письмо с объяснением причин невозможного исполнения.</w:t>
      </w:r>
    </w:p>
    <w:p w:rsidR="004C326C" w:rsidRPr="00FF6B66" w:rsidRDefault="004C326C" w:rsidP="004C326C">
      <w:r w:rsidRPr="00FF6B66">
        <w:t>По результатам рассмотрения документов и представленных заявителем сведений, работники определяют наличие либо отсутствие у заявителя права на получение запрашиваемой информации и принимают решение о начале административных процедур по исполнению поступившего запроса, приостановлении исполнения  или отказе в его исполнении.</w:t>
      </w:r>
    </w:p>
    <w:p w:rsidR="004C326C" w:rsidRPr="00FF6B66" w:rsidRDefault="004C326C" w:rsidP="004C326C">
      <w:r w:rsidRPr="00FF6B66">
        <w:t xml:space="preserve">3.3. Текущий </w:t>
      </w:r>
      <w:proofErr w:type="gramStart"/>
      <w:r w:rsidRPr="00FF6B66">
        <w:t>контроль за</w:t>
      </w:r>
      <w:proofErr w:type="gramEnd"/>
      <w:r w:rsidRPr="00FF6B66">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w:t>
      </w:r>
      <w:r>
        <w:t>директором МУК «ЦК»</w:t>
      </w:r>
      <w:r w:rsidRPr="00FF6B66">
        <w:t>, ответственным за организацию работы по предоставлению муниципальной услуги.</w:t>
      </w:r>
    </w:p>
    <w:p w:rsidR="004C326C" w:rsidRPr="00FF6B66" w:rsidRDefault="004C326C" w:rsidP="004C326C">
      <w:r w:rsidRPr="00FF6B66">
        <w:t>3.4.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p>
    <w:p w:rsidR="004C326C" w:rsidRPr="00FF6B66" w:rsidRDefault="004C326C" w:rsidP="004C326C">
      <w:r w:rsidRPr="00FF6B66">
        <w:t>3.5. По результатам проведенных проверок, в случае выявления нарушений прав потребителей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C326C" w:rsidRPr="00FF6B66" w:rsidRDefault="004C326C" w:rsidP="004C326C"/>
    <w:p w:rsidR="004C326C" w:rsidRPr="002F3E00" w:rsidRDefault="004C326C" w:rsidP="004C326C">
      <w:pPr>
        <w:jc w:val="left"/>
        <w:rPr>
          <w:b/>
        </w:rPr>
      </w:pPr>
      <w:r w:rsidRPr="002F3E00">
        <w:rPr>
          <w:b/>
        </w:rPr>
        <w:t>4. Порядок обжалования действий (бездействия) должностного лица,</w:t>
      </w:r>
      <w:r>
        <w:rPr>
          <w:b/>
        </w:rPr>
        <w:t xml:space="preserve"> </w:t>
      </w:r>
      <w:r w:rsidRPr="002F3E00">
        <w:rPr>
          <w:b/>
        </w:rPr>
        <w:t>а также принимаемого им решения при предоставлении муниципальной услуги</w:t>
      </w:r>
      <w:r>
        <w:rPr>
          <w:b/>
        </w:rPr>
        <w:t>.</w:t>
      </w:r>
    </w:p>
    <w:p w:rsidR="004C326C" w:rsidRPr="00FF6B66" w:rsidRDefault="004C326C" w:rsidP="004C326C">
      <w:r w:rsidRPr="00FF6B66">
        <w:t xml:space="preserve">4.1. Пользователи вправе  обжаловать действия (бездействие) должностных лиц </w:t>
      </w:r>
      <w:r>
        <w:t>МУК «ЦК»</w:t>
      </w:r>
      <w:r w:rsidRPr="00FF6B66">
        <w:t>, и решения, принятые в ходе предоставления муниципальной услуги, в досудебном порядке.</w:t>
      </w:r>
    </w:p>
    <w:p w:rsidR="004C326C" w:rsidRPr="00FF6B66" w:rsidRDefault="004C326C" w:rsidP="004C326C">
      <w:r w:rsidRPr="00FF6B66">
        <w:t>4.2. Пользователи имеют право обратиться с жалобой лично или направить письменное заявление (претензию, жалобу), в соответствии с уровнем подчиненности должностного лица, действия (бездействие) которого обжалуется,</w:t>
      </w:r>
      <w:r>
        <w:t xml:space="preserve"> </w:t>
      </w:r>
      <w:r w:rsidRPr="00FF6B66">
        <w:t xml:space="preserve">главе </w:t>
      </w:r>
      <w:r>
        <w:t xml:space="preserve">администрации </w:t>
      </w:r>
      <w:r w:rsidRPr="00FF6B66">
        <w:t>Екатериновского сельского поселения.</w:t>
      </w:r>
    </w:p>
    <w:p w:rsidR="004C326C" w:rsidRPr="00FF6B66" w:rsidRDefault="004C326C" w:rsidP="004C326C">
      <w:r w:rsidRPr="00FF6B66">
        <w:t>4.3. Заявление (претензия, жалоба)   подается   в   письменной   форме   и   должно</w:t>
      </w:r>
      <w:r>
        <w:t xml:space="preserve"> </w:t>
      </w:r>
      <w:r w:rsidRPr="00FF6B66">
        <w:t>содержать:</w:t>
      </w:r>
    </w:p>
    <w:p w:rsidR="004C326C" w:rsidRPr="00FF6B66" w:rsidRDefault="004C326C" w:rsidP="004C326C">
      <w:proofErr w:type="gramStart"/>
      <w:r w:rsidRPr="00FF6B66">
        <w:t>-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roofErr w:type="gramEnd"/>
    </w:p>
    <w:p w:rsidR="004C326C" w:rsidRPr="00FF6B66" w:rsidRDefault="004C326C" w:rsidP="004C326C">
      <w:proofErr w:type="gramStart"/>
      <w:r w:rsidRPr="00FF6B66">
        <w:t>- наименование органа, учреждения и (или) структурного подразделения и (или) должности и (или) фамилию, имя и отчество (последнее при наличии) специалиста (при наличии информации), решение, действие (бездействие) которого обжалуется;</w:t>
      </w:r>
      <w:proofErr w:type="gramEnd"/>
    </w:p>
    <w:p w:rsidR="004C326C" w:rsidRPr="00FF6B66" w:rsidRDefault="004C326C" w:rsidP="004C326C">
      <w:r w:rsidRPr="00FF6B66">
        <w:t>- содержательную характеристику обжалуемого действия (бездействия), решения.</w:t>
      </w:r>
    </w:p>
    <w:p w:rsidR="004C326C" w:rsidRPr="00FF6B66" w:rsidRDefault="004C326C" w:rsidP="004C326C">
      <w:r w:rsidRPr="00FF6B66">
        <w:t>К заявлению могут быть приложены копии документов, подтверждающие изложенную в обращении информацию.</w:t>
      </w:r>
    </w:p>
    <w:p w:rsidR="004C326C" w:rsidRPr="00FF6B66" w:rsidRDefault="004C326C" w:rsidP="004C326C">
      <w:r w:rsidRPr="00FF6B66">
        <w:t>Заявление подписывается подавшим его физическим лицом или руководителем (заместителем руководителя) юридического лица.</w:t>
      </w:r>
    </w:p>
    <w:p w:rsidR="004C326C" w:rsidRPr="00FF6B66" w:rsidRDefault="004C326C" w:rsidP="004C326C">
      <w:r w:rsidRPr="00FF6B66">
        <w:t>4.4. По результатам рассмотрения заявления принимается решение об</w:t>
      </w:r>
      <w:r w:rsidRPr="00FF6B66">
        <w:br/>
        <w:t>удовлетворении либо об отказе в удовлетворении требований автора обращения.</w:t>
      </w:r>
    </w:p>
    <w:p w:rsidR="004C326C" w:rsidRPr="00FF6B66" w:rsidRDefault="004C326C" w:rsidP="004C326C">
      <w:r w:rsidRPr="00FF6B66">
        <w:t>4.5. Ответ на письменную жалобу по существу не дается в следующих случаях:</w:t>
      </w:r>
    </w:p>
    <w:p w:rsidR="004C326C" w:rsidRPr="00FF6B66" w:rsidRDefault="004C326C" w:rsidP="004C326C">
      <w:r w:rsidRPr="00FF6B66">
        <w:t>- отсутствия фамилии заявителя, направившего заявление, и почтового адреса, по которому должен быть направлен ответ;</w:t>
      </w:r>
    </w:p>
    <w:p w:rsidR="004C326C" w:rsidRPr="00FF6B66" w:rsidRDefault="004C326C" w:rsidP="004C326C">
      <w:r w:rsidRPr="00FF6B66">
        <w:lastRenderedPageBreak/>
        <w:t>- отсутствия в заявлении сведений об обжалуемом действии, бездействии, решении (в чем выразилось, кем принято);</w:t>
      </w:r>
    </w:p>
    <w:p w:rsidR="004C326C" w:rsidRPr="00FF6B66" w:rsidRDefault="004C326C" w:rsidP="004C326C">
      <w:r w:rsidRPr="00FF6B66">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тайну:</w:t>
      </w:r>
    </w:p>
    <w:p w:rsidR="004C326C" w:rsidRPr="00FF6B66" w:rsidRDefault="004C326C" w:rsidP="004C326C">
      <w:r w:rsidRPr="00FF6B66">
        <w:t>- если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C326C" w:rsidRPr="00FF6B66" w:rsidRDefault="004C326C" w:rsidP="004C326C">
      <w:r w:rsidRPr="00FF6B66">
        <w:t xml:space="preserve">- если текст письменного заявления не читаем. </w:t>
      </w:r>
    </w:p>
    <w:p w:rsidR="004C326C" w:rsidRPr="00FF6B66" w:rsidRDefault="004C326C" w:rsidP="004C326C">
      <w:r w:rsidRPr="00FF6B66">
        <w:t>Письменный ответ с указанием причин отказа в рассмотрении жалобы направляется заявителю не позднее 15 дней с момента ее получения.</w:t>
      </w:r>
    </w:p>
    <w:p w:rsidR="004C326C" w:rsidRPr="00FF6B66" w:rsidRDefault="004C326C" w:rsidP="004C326C">
      <w:r w:rsidRPr="00FF6B66">
        <w:t>4.6. В случае подтверждения в ходе проведения  проверок фактов, изложенных в жалобе на действия (бездействие) и решения должностных лиц, ответственных за выполнение административного действия, принимаемые (осуществляемые) в ходе предоставления муниципальной услуги, виновное должностное лицо привлекается к ответственности.</w:t>
      </w:r>
    </w:p>
    <w:p w:rsidR="004C326C" w:rsidRPr="00FF6B66" w:rsidRDefault="004C326C" w:rsidP="004C326C">
      <w:r w:rsidRPr="00FF6B66">
        <w:t xml:space="preserve">4.7. Заявители (пользователи) вправе  обжаловать действия (бездействие) должностных лиц </w:t>
      </w:r>
      <w:r>
        <w:t>МУК «ЦК»</w:t>
      </w:r>
      <w:r w:rsidRPr="00FF6B66">
        <w:t xml:space="preserve"> и решения, принятые в ходе предоставления муниципальной услуги, в судебном порядке в соответствии с действующим законодательством.</w:t>
      </w:r>
    </w:p>
    <w:p w:rsidR="004C326C" w:rsidRPr="00504325" w:rsidRDefault="004C326C" w:rsidP="004C326C">
      <w:pPr>
        <w:jc w:val="right"/>
        <w:rPr>
          <w:b/>
        </w:rPr>
      </w:pPr>
      <w:r w:rsidRPr="00FF6B66">
        <w:br w:type="page"/>
      </w:r>
      <w:r w:rsidRPr="00504325">
        <w:rPr>
          <w:b/>
        </w:rPr>
        <w:lastRenderedPageBreak/>
        <w:t>Приложение № 1</w:t>
      </w:r>
    </w:p>
    <w:p w:rsidR="004C326C" w:rsidRPr="00F76148" w:rsidRDefault="004C326C" w:rsidP="004C326C">
      <w:pPr>
        <w:pStyle w:val="ConsNormal"/>
        <w:tabs>
          <w:tab w:val="num" w:pos="426"/>
        </w:tabs>
        <w:ind w:right="0" w:firstLine="5222"/>
        <w:jc w:val="right"/>
        <w:rPr>
          <w:rFonts w:ascii="Times New Roman" w:hAnsi="Times New Roman" w:cs="Times New Roman"/>
          <w:sz w:val="24"/>
          <w:szCs w:val="24"/>
        </w:rPr>
      </w:pPr>
      <w:r w:rsidRPr="00F76148">
        <w:rPr>
          <w:rFonts w:ascii="Times New Roman" w:hAnsi="Times New Roman" w:cs="Times New Roman"/>
          <w:sz w:val="24"/>
          <w:szCs w:val="24"/>
        </w:rPr>
        <w:t>к Административному регламенту</w:t>
      </w:r>
    </w:p>
    <w:p w:rsidR="004C326C" w:rsidRDefault="004C326C" w:rsidP="004C326C">
      <w:pPr>
        <w:jc w:val="right"/>
      </w:pPr>
      <w:r w:rsidRPr="00F76148">
        <w:t>администрации Екатериновског</w:t>
      </w:r>
      <w:r>
        <w:t>о</w:t>
      </w:r>
      <w:r w:rsidRPr="00504325">
        <w:t xml:space="preserve"> </w:t>
      </w:r>
      <w:r>
        <w:t>сельского поселения</w:t>
      </w:r>
    </w:p>
    <w:p w:rsidR="004C326C" w:rsidRPr="00504325" w:rsidRDefault="004C326C" w:rsidP="004C326C">
      <w:pPr>
        <w:jc w:val="right"/>
      </w:pPr>
      <w:r>
        <w:t xml:space="preserve"> </w:t>
      </w:r>
      <w:r w:rsidRPr="00504325">
        <w:t>по предоставлению муниципальной услуги</w:t>
      </w:r>
    </w:p>
    <w:p w:rsidR="004C326C" w:rsidRDefault="004C326C" w:rsidP="004C326C">
      <w:pPr>
        <w:jc w:val="right"/>
      </w:pPr>
      <w:r w:rsidRPr="00504325">
        <w:t xml:space="preserve">«Предоставление информации о времени и месте эстрадных концертов и гастрольных мероприятий, киносеансов, анонсы данных </w:t>
      </w:r>
    </w:p>
    <w:p w:rsidR="004C326C" w:rsidRPr="00504325" w:rsidRDefault="004C326C" w:rsidP="004C326C">
      <w:pPr>
        <w:jc w:val="right"/>
      </w:pPr>
      <w:r w:rsidRPr="00504325">
        <w:t>мероприятий» на территории Екатериновского сельского поселения</w:t>
      </w:r>
    </w:p>
    <w:p w:rsidR="004C326C" w:rsidRPr="00504325" w:rsidRDefault="004C326C" w:rsidP="004C326C">
      <w:pPr>
        <w:ind w:left="4680" w:firstLine="564"/>
        <w:jc w:val="right"/>
        <w:rPr>
          <w:color w:val="000000"/>
          <w:spacing w:val="-5"/>
          <w:u w:val="single"/>
        </w:rPr>
      </w:pPr>
    </w:p>
    <w:p w:rsidR="004C326C" w:rsidRPr="00FF6B66" w:rsidRDefault="004C326C" w:rsidP="004C326C"/>
    <w:tbl>
      <w:tblPr>
        <w:tblW w:w="0" w:type="auto"/>
        <w:tblLook w:val="01E0"/>
      </w:tblPr>
      <w:tblGrid>
        <w:gridCol w:w="4068"/>
        <w:gridCol w:w="5531"/>
      </w:tblGrid>
      <w:tr w:rsidR="004C326C" w:rsidRPr="00FF6B66" w:rsidTr="00381FF5">
        <w:tc>
          <w:tcPr>
            <w:tcW w:w="4068" w:type="dxa"/>
          </w:tcPr>
          <w:p w:rsidR="004C326C" w:rsidRPr="00FF6B66" w:rsidRDefault="004C326C" w:rsidP="00381FF5"/>
        </w:tc>
        <w:tc>
          <w:tcPr>
            <w:tcW w:w="5531" w:type="dxa"/>
          </w:tcPr>
          <w:p w:rsidR="004C326C" w:rsidRPr="00FF6B66" w:rsidRDefault="004C326C" w:rsidP="00381FF5">
            <w:r w:rsidRPr="00FF6B66">
              <w:t xml:space="preserve">Директору </w:t>
            </w:r>
            <w:proofErr w:type="gramStart"/>
            <w:r w:rsidRPr="00FF6B66">
              <w:t>муниципального</w:t>
            </w:r>
            <w:proofErr w:type="gramEnd"/>
          </w:p>
          <w:p w:rsidR="004C326C" w:rsidRPr="00FF6B66" w:rsidRDefault="004C326C" w:rsidP="00381FF5">
            <w:r w:rsidRPr="00FF6B66">
              <w:t xml:space="preserve">учреждения культуры </w:t>
            </w:r>
          </w:p>
          <w:p w:rsidR="004C326C" w:rsidRPr="00FF6B66" w:rsidRDefault="004C326C" w:rsidP="00381FF5">
            <w:r w:rsidRPr="00FF6B66">
              <w:t xml:space="preserve">«Центр культуры» </w:t>
            </w:r>
          </w:p>
          <w:p w:rsidR="004C326C" w:rsidRPr="00FF6B66" w:rsidRDefault="004C326C" w:rsidP="00381FF5">
            <w:r w:rsidRPr="00FF6B66">
              <w:t>___________________________________</w:t>
            </w:r>
          </w:p>
        </w:tc>
      </w:tr>
    </w:tbl>
    <w:p w:rsidR="004C326C" w:rsidRPr="00FF6B66" w:rsidRDefault="004C326C" w:rsidP="004C326C"/>
    <w:p w:rsidR="004C326C" w:rsidRPr="00FF6B66" w:rsidRDefault="004C326C" w:rsidP="004C326C">
      <w:r w:rsidRPr="00FF6B66">
        <w:t>От ______________________________</w:t>
      </w:r>
    </w:p>
    <w:p w:rsidR="004C326C" w:rsidRPr="00FF6B66" w:rsidRDefault="004C326C" w:rsidP="004C326C">
      <w:r w:rsidRPr="00FF6B66">
        <w:t xml:space="preserve">                                                                        (Ф.И.О. заявителя)</w:t>
      </w:r>
    </w:p>
    <w:p w:rsidR="004C326C" w:rsidRPr="00FF6B66" w:rsidRDefault="004C326C" w:rsidP="004C326C">
      <w:r w:rsidRPr="00FF6B66">
        <w:t>______________________________</w:t>
      </w:r>
    </w:p>
    <w:p w:rsidR="004C326C" w:rsidRPr="00FF6B66" w:rsidRDefault="004C326C" w:rsidP="004C326C"/>
    <w:p w:rsidR="004C326C" w:rsidRPr="00FF6B66" w:rsidRDefault="004C326C" w:rsidP="004C326C">
      <w:r w:rsidRPr="00FF6B66">
        <w:t>_____________________________,</w:t>
      </w:r>
    </w:p>
    <w:p w:rsidR="004C326C" w:rsidRPr="00FF6B66" w:rsidRDefault="004C326C" w:rsidP="004C326C">
      <w:proofErr w:type="gramStart"/>
      <w:r w:rsidRPr="00FF6B66">
        <w:t>проживающего</w:t>
      </w:r>
      <w:proofErr w:type="gramEnd"/>
      <w:r w:rsidRPr="00FF6B66">
        <w:t xml:space="preserve"> (ей) по адресу:</w:t>
      </w:r>
    </w:p>
    <w:p w:rsidR="004C326C" w:rsidRPr="00FF6B66" w:rsidRDefault="004C326C" w:rsidP="004C326C">
      <w:r w:rsidRPr="00FF6B66">
        <w:t>______________________________</w:t>
      </w:r>
    </w:p>
    <w:p w:rsidR="004C326C" w:rsidRPr="00FF6B66" w:rsidRDefault="004C326C" w:rsidP="004C326C">
      <w:r w:rsidRPr="00FF6B66">
        <w:t xml:space="preserve">                                                                          </w:t>
      </w:r>
      <w:proofErr w:type="gramStart"/>
      <w:r w:rsidRPr="00FF6B66">
        <w:t xml:space="preserve">(индекс, область, город, улица </w:t>
      </w:r>
      <w:proofErr w:type="gramEnd"/>
    </w:p>
    <w:p w:rsidR="004C326C" w:rsidRPr="00FF6B66" w:rsidRDefault="004C326C" w:rsidP="004C326C">
      <w:r w:rsidRPr="00FF6B66">
        <w:t>______________________________</w:t>
      </w:r>
    </w:p>
    <w:p w:rsidR="004C326C" w:rsidRPr="00FF6B66" w:rsidRDefault="004C326C" w:rsidP="004C326C">
      <w:r w:rsidRPr="00FF6B66">
        <w:t xml:space="preserve">                                                                           номер дома, квартира, телефон)</w:t>
      </w:r>
    </w:p>
    <w:p w:rsidR="004C326C" w:rsidRPr="00FF6B66" w:rsidRDefault="004C326C" w:rsidP="004C326C">
      <w:r w:rsidRPr="00FF6B66">
        <w:t>______________________________</w:t>
      </w:r>
    </w:p>
    <w:p w:rsidR="004C326C" w:rsidRPr="00FF6B66" w:rsidRDefault="004C326C" w:rsidP="004C326C"/>
    <w:p w:rsidR="004C326C" w:rsidRPr="00FF6B66" w:rsidRDefault="004C326C" w:rsidP="004C326C"/>
    <w:p w:rsidR="004C326C" w:rsidRPr="00FF6B66" w:rsidRDefault="004C326C" w:rsidP="004C326C"/>
    <w:p w:rsidR="004C326C" w:rsidRPr="002F3E00" w:rsidRDefault="004C326C" w:rsidP="004C326C">
      <w:pPr>
        <w:jc w:val="center"/>
        <w:rPr>
          <w:b/>
        </w:rPr>
      </w:pPr>
      <w:proofErr w:type="gramStart"/>
      <w:r w:rsidRPr="002F3E00">
        <w:rPr>
          <w:b/>
        </w:rPr>
        <w:t>З</w:t>
      </w:r>
      <w:proofErr w:type="gramEnd"/>
      <w:r w:rsidRPr="002F3E00">
        <w:rPr>
          <w:b/>
        </w:rPr>
        <w:t xml:space="preserve"> А Я В Л Е Н И Е</w:t>
      </w:r>
    </w:p>
    <w:p w:rsidR="004C326C" w:rsidRPr="00FF6B66" w:rsidRDefault="004C326C" w:rsidP="004C326C"/>
    <w:p w:rsidR="004C326C" w:rsidRPr="00FF6B66" w:rsidRDefault="004C326C" w:rsidP="004C326C">
      <w:r w:rsidRPr="00FF6B66">
        <w:t>Прошу предоставить информацию______________________________</w:t>
      </w:r>
      <w:r>
        <w:t>____</w:t>
      </w:r>
      <w:r w:rsidRPr="00FF6B66">
        <w:t>_______</w:t>
      </w:r>
    </w:p>
    <w:p w:rsidR="004C326C" w:rsidRPr="00FF6B66" w:rsidRDefault="004C326C" w:rsidP="004C326C">
      <w:pPr>
        <w:ind w:firstLine="0"/>
      </w:pPr>
      <w:r w:rsidRPr="00FF6B66">
        <w:t>______________________________________________________________________________</w:t>
      </w:r>
      <w:r>
        <w:t>_______</w:t>
      </w:r>
      <w:r w:rsidRPr="00FF6B66">
        <w:t>_____________________________________________</w:t>
      </w:r>
      <w:r>
        <w:t>_______________</w:t>
      </w:r>
      <w:r w:rsidRPr="00FF6B66">
        <w:t>___________</w:t>
      </w:r>
    </w:p>
    <w:p w:rsidR="004C326C" w:rsidRPr="002F3E00" w:rsidRDefault="004C326C" w:rsidP="004C326C">
      <w:pPr>
        <w:rPr>
          <w:sz w:val="18"/>
          <w:szCs w:val="18"/>
        </w:rPr>
      </w:pPr>
      <w:r w:rsidRPr="002F3E00">
        <w:rPr>
          <w:sz w:val="18"/>
          <w:szCs w:val="18"/>
        </w:rPr>
        <w:t>(указать характер запрашиваемой информации)</w:t>
      </w:r>
    </w:p>
    <w:p w:rsidR="004C326C" w:rsidRPr="00FF6B66" w:rsidRDefault="004C326C" w:rsidP="004C326C">
      <w:r w:rsidRPr="00FF6B66">
        <w:t xml:space="preserve">Информация необходима </w:t>
      </w:r>
      <w:proofErr w:type="gramStart"/>
      <w:r w:rsidRPr="00FF6B66">
        <w:t>для</w:t>
      </w:r>
      <w:proofErr w:type="gramEnd"/>
      <w:r w:rsidRPr="00FF6B66">
        <w:t xml:space="preserve"> _</w:t>
      </w:r>
      <w:r>
        <w:t>____</w:t>
      </w:r>
      <w:r w:rsidRPr="00FF6B66">
        <w:t>________________________________________</w:t>
      </w:r>
    </w:p>
    <w:p w:rsidR="004C326C" w:rsidRPr="00FF6B66" w:rsidRDefault="004C326C" w:rsidP="004C326C">
      <w:pPr>
        <w:ind w:firstLine="0"/>
      </w:pPr>
      <w:r>
        <w:t>______________________</w:t>
      </w:r>
      <w:r w:rsidRPr="00FF6B66">
        <w:t>______________________________________________________________________________________________________________________________________</w:t>
      </w:r>
    </w:p>
    <w:p w:rsidR="004C326C" w:rsidRPr="00FF6B66" w:rsidRDefault="004C326C" w:rsidP="004C326C"/>
    <w:p w:rsidR="004C326C" w:rsidRPr="00FF6B66" w:rsidRDefault="004C326C" w:rsidP="004C326C"/>
    <w:p w:rsidR="004C326C" w:rsidRPr="00FF6B66" w:rsidRDefault="004C326C" w:rsidP="004C326C">
      <w:r w:rsidRPr="00FF6B66">
        <w:t xml:space="preserve">_______________________                                                                                                                                                </w:t>
      </w:r>
    </w:p>
    <w:p w:rsidR="004C326C" w:rsidRPr="00FF6B66" w:rsidRDefault="004C326C" w:rsidP="004C326C">
      <w:r w:rsidRPr="00FF6B66">
        <w:t xml:space="preserve">                                                                                           (подпись)</w:t>
      </w:r>
    </w:p>
    <w:p w:rsidR="004C326C" w:rsidRPr="00FF6B66" w:rsidRDefault="004C326C" w:rsidP="004C326C"/>
    <w:p w:rsidR="004C326C" w:rsidRPr="00FF6B66" w:rsidRDefault="004C326C" w:rsidP="004C326C">
      <w:r w:rsidRPr="00FF6B66">
        <w:t>«____»__________20___ г.</w:t>
      </w:r>
    </w:p>
    <w:p w:rsidR="004C326C" w:rsidRPr="00FF6B66" w:rsidRDefault="004C326C" w:rsidP="004C326C"/>
    <w:p w:rsidR="004C326C" w:rsidRPr="00FF6B66" w:rsidRDefault="004C326C" w:rsidP="004C326C"/>
    <w:p w:rsidR="004C326C" w:rsidRPr="00FF6B66" w:rsidRDefault="004C326C" w:rsidP="004C326C"/>
    <w:p w:rsidR="004C326C" w:rsidRPr="00FF6B66" w:rsidRDefault="004C326C" w:rsidP="004C326C"/>
    <w:p w:rsidR="004C326C" w:rsidRPr="00FF6B66" w:rsidRDefault="004C326C" w:rsidP="004C326C"/>
    <w:p w:rsidR="004C326C" w:rsidRPr="00FF6B66" w:rsidRDefault="004C326C" w:rsidP="004C326C"/>
    <w:p w:rsidR="004C326C" w:rsidRDefault="004C326C" w:rsidP="004C326C"/>
    <w:p w:rsidR="004C326C" w:rsidRDefault="004C326C" w:rsidP="004C326C"/>
    <w:p w:rsidR="004C326C" w:rsidRDefault="004C326C" w:rsidP="004C326C"/>
    <w:p w:rsidR="004C326C" w:rsidRDefault="004C326C" w:rsidP="004C326C"/>
    <w:p w:rsidR="004C326C" w:rsidRPr="00504325" w:rsidRDefault="004C326C" w:rsidP="004C326C">
      <w:pPr>
        <w:jc w:val="right"/>
        <w:rPr>
          <w:b/>
        </w:rPr>
      </w:pPr>
      <w:r w:rsidRPr="00504325">
        <w:rPr>
          <w:b/>
        </w:rPr>
        <w:lastRenderedPageBreak/>
        <w:t>Приложение № 2</w:t>
      </w:r>
    </w:p>
    <w:p w:rsidR="004C326C" w:rsidRPr="00F76148" w:rsidRDefault="004C326C" w:rsidP="004C326C">
      <w:pPr>
        <w:pStyle w:val="ConsNormal"/>
        <w:tabs>
          <w:tab w:val="num" w:pos="426"/>
        </w:tabs>
        <w:ind w:right="0" w:firstLine="5222"/>
        <w:jc w:val="right"/>
        <w:rPr>
          <w:rFonts w:ascii="Times New Roman" w:hAnsi="Times New Roman" w:cs="Times New Roman"/>
          <w:sz w:val="24"/>
          <w:szCs w:val="24"/>
        </w:rPr>
      </w:pPr>
      <w:r w:rsidRPr="00F76148">
        <w:rPr>
          <w:rFonts w:ascii="Times New Roman" w:hAnsi="Times New Roman" w:cs="Times New Roman"/>
          <w:sz w:val="24"/>
          <w:szCs w:val="24"/>
        </w:rPr>
        <w:t>к Административному регламенту</w:t>
      </w:r>
    </w:p>
    <w:p w:rsidR="004C326C" w:rsidRDefault="004C326C" w:rsidP="004C326C">
      <w:pPr>
        <w:jc w:val="right"/>
      </w:pPr>
      <w:r w:rsidRPr="00F76148">
        <w:t>администрации Екатеринов</w:t>
      </w:r>
      <w:r>
        <w:t>ского сельского поселения</w:t>
      </w:r>
    </w:p>
    <w:p w:rsidR="004C326C" w:rsidRDefault="004C326C" w:rsidP="004C326C">
      <w:pPr>
        <w:jc w:val="right"/>
      </w:pPr>
      <w:r>
        <w:t xml:space="preserve"> </w:t>
      </w:r>
      <w:r w:rsidRPr="00504325">
        <w:t>по предоставлению муниципальной услуги</w:t>
      </w:r>
      <w:proofErr w:type="gramStart"/>
      <w:r w:rsidRPr="00504325">
        <w:t>«П</w:t>
      </w:r>
      <w:proofErr w:type="gramEnd"/>
      <w:r w:rsidRPr="00504325">
        <w:t>редоставление информации о времени и месте эстрадных концертов и гастрольных мероприятий,</w:t>
      </w:r>
    </w:p>
    <w:p w:rsidR="004C326C" w:rsidRDefault="004C326C" w:rsidP="004C326C">
      <w:pPr>
        <w:jc w:val="right"/>
      </w:pPr>
      <w:r w:rsidRPr="00504325">
        <w:t xml:space="preserve"> киносеансов, анонсы данных мероприятий» на территории </w:t>
      </w:r>
    </w:p>
    <w:p w:rsidR="004C326C" w:rsidRPr="00504325" w:rsidRDefault="004C326C" w:rsidP="004C326C">
      <w:pPr>
        <w:jc w:val="right"/>
      </w:pPr>
      <w:r w:rsidRPr="00504325">
        <w:t>Екатериновского сельского поселения</w:t>
      </w:r>
      <w:r>
        <w:t xml:space="preserve"> </w:t>
      </w:r>
    </w:p>
    <w:p w:rsidR="004C326C" w:rsidRPr="00FF6B66" w:rsidRDefault="004C326C" w:rsidP="004C326C">
      <w:pPr>
        <w:jc w:val="right"/>
      </w:pPr>
    </w:p>
    <w:tbl>
      <w:tblPr>
        <w:tblW w:w="0" w:type="auto"/>
        <w:tblLook w:val="01E0"/>
      </w:tblPr>
      <w:tblGrid>
        <w:gridCol w:w="4903"/>
        <w:gridCol w:w="4696"/>
      </w:tblGrid>
      <w:tr w:rsidR="004C326C" w:rsidRPr="00FF6B66" w:rsidTr="00381FF5">
        <w:tc>
          <w:tcPr>
            <w:tcW w:w="4903" w:type="dxa"/>
          </w:tcPr>
          <w:p w:rsidR="004C326C" w:rsidRPr="00FF6B66" w:rsidRDefault="004C326C" w:rsidP="00381FF5"/>
        </w:tc>
        <w:tc>
          <w:tcPr>
            <w:tcW w:w="4696" w:type="dxa"/>
          </w:tcPr>
          <w:p w:rsidR="004C326C" w:rsidRDefault="004C326C" w:rsidP="00381FF5"/>
          <w:p w:rsidR="004C326C" w:rsidRPr="00FF6B66" w:rsidRDefault="004C326C" w:rsidP="00381FF5">
            <w:r w:rsidRPr="00FF6B66">
              <w:t xml:space="preserve">Директору </w:t>
            </w:r>
            <w:proofErr w:type="gramStart"/>
            <w:r w:rsidRPr="00FF6B66">
              <w:t>муниципального</w:t>
            </w:r>
            <w:proofErr w:type="gramEnd"/>
          </w:p>
          <w:p w:rsidR="004C326C" w:rsidRPr="00FF6B66" w:rsidRDefault="004C326C" w:rsidP="00381FF5">
            <w:r w:rsidRPr="00FF6B66">
              <w:t xml:space="preserve">учреждения культуры </w:t>
            </w:r>
          </w:p>
          <w:p w:rsidR="004C326C" w:rsidRPr="00FF6B66" w:rsidRDefault="004C326C" w:rsidP="00381FF5">
            <w:r w:rsidRPr="00FF6B66">
              <w:t xml:space="preserve">«Центр культуры» </w:t>
            </w:r>
          </w:p>
          <w:p w:rsidR="004C326C" w:rsidRPr="00FF6B66" w:rsidRDefault="004C326C" w:rsidP="00381FF5">
            <w:r w:rsidRPr="00FF6B66">
              <w:t>______________________________</w:t>
            </w:r>
          </w:p>
        </w:tc>
      </w:tr>
    </w:tbl>
    <w:p w:rsidR="004C326C" w:rsidRPr="00FF6B66" w:rsidRDefault="004C326C" w:rsidP="004C326C"/>
    <w:p w:rsidR="004C326C" w:rsidRPr="00FF6B66" w:rsidRDefault="004C326C" w:rsidP="004C326C"/>
    <w:p w:rsidR="004C326C" w:rsidRPr="002F3E00" w:rsidRDefault="004C326C" w:rsidP="004C326C">
      <w:pPr>
        <w:rPr>
          <w:b/>
        </w:rPr>
      </w:pPr>
    </w:p>
    <w:p w:rsidR="004C326C" w:rsidRPr="002F3E00" w:rsidRDefault="004C326C" w:rsidP="004C326C">
      <w:pPr>
        <w:jc w:val="center"/>
        <w:rPr>
          <w:b/>
        </w:rPr>
      </w:pPr>
      <w:proofErr w:type="gramStart"/>
      <w:r w:rsidRPr="002F3E00">
        <w:rPr>
          <w:b/>
        </w:rPr>
        <w:t>З</w:t>
      </w:r>
      <w:proofErr w:type="gramEnd"/>
      <w:r w:rsidRPr="002F3E00">
        <w:rPr>
          <w:b/>
        </w:rPr>
        <w:t xml:space="preserve"> А Я В Л Е Н И Е</w:t>
      </w:r>
    </w:p>
    <w:p w:rsidR="004C326C" w:rsidRPr="00FF6B66" w:rsidRDefault="004C326C" w:rsidP="004C326C"/>
    <w:p w:rsidR="004C326C" w:rsidRPr="00FF6B66" w:rsidRDefault="004C326C" w:rsidP="004C326C"/>
    <w:p w:rsidR="004C326C" w:rsidRPr="00FF6B66" w:rsidRDefault="004C326C" w:rsidP="004C326C">
      <w:pPr>
        <w:ind w:firstLine="0"/>
      </w:pPr>
      <w:r>
        <w:t>___________</w:t>
      </w:r>
      <w:r w:rsidRPr="00FF6B66">
        <w:t>___________________________________________________________________</w:t>
      </w:r>
    </w:p>
    <w:p w:rsidR="004C326C" w:rsidRPr="002F3E00" w:rsidRDefault="004C326C" w:rsidP="004C326C">
      <w:pPr>
        <w:rPr>
          <w:b/>
        </w:rPr>
      </w:pPr>
      <w:r w:rsidRPr="002F3E00">
        <w:rPr>
          <w:b/>
        </w:rPr>
        <w:t>(наименование организации, учреждения, юридический и фактический адрес)</w:t>
      </w:r>
    </w:p>
    <w:p w:rsidR="004C326C" w:rsidRPr="00FF6B66" w:rsidRDefault="004C326C" w:rsidP="004C326C">
      <w:pPr>
        <w:ind w:firstLine="0"/>
      </w:pPr>
      <w:r>
        <w:t>______________________</w:t>
      </w:r>
      <w:r w:rsidRPr="00FF6B66">
        <w:t>______________________________________________________________________________________________________________________________________</w:t>
      </w:r>
    </w:p>
    <w:p w:rsidR="004C326C" w:rsidRPr="00FF6B66" w:rsidRDefault="004C326C" w:rsidP="004C326C">
      <w:r w:rsidRPr="00FF6B66">
        <w:t>Просит предоставить следующую информацию  __</w:t>
      </w:r>
      <w:r>
        <w:t>____</w:t>
      </w:r>
      <w:r w:rsidRPr="00FF6B66">
        <w:t>_______________________</w:t>
      </w:r>
    </w:p>
    <w:p w:rsidR="004C326C" w:rsidRPr="00FF6B66" w:rsidRDefault="004C326C" w:rsidP="004C326C">
      <w:pPr>
        <w:ind w:firstLine="0"/>
      </w:pPr>
      <w:r>
        <w:t>____________________________________________</w:t>
      </w:r>
      <w:r w:rsidRPr="00FF6B66">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26C" w:rsidRPr="002F3E00" w:rsidRDefault="004C326C" w:rsidP="004C326C">
      <w:pPr>
        <w:rPr>
          <w:sz w:val="18"/>
          <w:szCs w:val="18"/>
        </w:rPr>
      </w:pPr>
      <w:r w:rsidRPr="002F3E00">
        <w:rPr>
          <w:sz w:val="18"/>
          <w:szCs w:val="18"/>
        </w:rPr>
        <w:t>(указать характер запрашиваемой информации)</w:t>
      </w:r>
    </w:p>
    <w:p w:rsidR="004C326C" w:rsidRPr="00FF6B66" w:rsidRDefault="004C326C" w:rsidP="004C326C">
      <w:r w:rsidRPr="00FF6B66">
        <w:t xml:space="preserve">Информация необходима </w:t>
      </w:r>
      <w:proofErr w:type="gramStart"/>
      <w:r w:rsidRPr="00FF6B66">
        <w:t>для</w:t>
      </w:r>
      <w:proofErr w:type="gramEnd"/>
      <w:r w:rsidRPr="00FF6B66">
        <w:t xml:space="preserve"> _____</w:t>
      </w:r>
      <w:r>
        <w:t>____</w:t>
      </w:r>
      <w:r w:rsidRPr="00FF6B66">
        <w:t>____________________________________</w:t>
      </w:r>
    </w:p>
    <w:p w:rsidR="004C326C" w:rsidRPr="00FF6B66" w:rsidRDefault="004C326C" w:rsidP="004C326C">
      <w:pPr>
        <w:ind w:firstLine="0"/>
      </w:pPr>
      <w:r>
        <w:t>______________________</w:t>
      </w:r>
      <w:r w:rsidRPr="00FF6B66">
        <w:t>______________________________________________________________________________________________________________________________________</w:t>
      </w:r>
    </w:p>
    <w:p w:rsidR="004C326C" w:rsidRPr="00FF6B66" w:rsidRDefault="004C326C" w:rsidP="004C326C"/>
    <w:p w:rsidR="004C326C" w:rsidRPr="00FF6B66" w:rsidRDefault="004C326C" w:rsidP="004C326C"/>
    <w:p w:rsidR="004C326C" w:rsidRPr="00FF6B66" w:rsidRDefault="004C326C" w:rsidP="004C326C"/>
    <w:p w:rsidR="004C326C" w:rsidRPr="00FF6B66" w:rsidRDefault="004C326C" w:rsidP="004C326C">
      <w:r w:rsidRPr="00FF6B66">
        <w:t>Руководитель            _____________________      _________________</w:t>
      </w:r>
    </w:p>
    <w:p w:rsidR="004C326C" w:rsidRPr="00FF6B66" w:rsidRDefault="004C326C" w:rsidP="004C326C">
      <w:r w:rsidRPr="00FF6B66">
        <w:t xml:space="preserve">                                                (подпись)                  (Фамилия, инициалы)</w:t>
      </w:r>
    </w:p>
    <w:p w:rsidR="004C326C" w:rsidRPr="00FF6B66" w:rsidRDefault="004C326C" w:rsidP="004C326C">
      <w:r w:rsidRPr="00FF6B66">
        <w:t xml:space="preserve">           </w:t>
      </w:r>
    </w:p>
    <w:p w:rsidR="004C326C" w:rsidRPr="00FF6B66" w:rsidRDefault="004C326C" w:rsidP="004C326C">
      <w:r w:rsidRPr="00FF6B66">
        <w:t>м.п.</w:t>
      </w:r>
    </w:p>
    <w:p w:rsidR="004C326C" w:rsidRPr="00FF6B66" w:rsidRDefault="004C326C" w:rsidP="004C326C"/>
    <w:p w:rsidR="004C326C" w:rsidRPr="00FF6B66" w:rsidRDefault="004C326C" w:rsidP="004C326C">
      <w:r w:rsidRPr="00FF6B66">
        <w:t>«____»_____________20___г.</w:t>
      </w:r>
    </w:p>
    <w:p w:rsidR="004C326C" w:rsidRPr="00FF6B66" w:rsidRDefault="004C326C" w:rsidP="004C326C"/>
    <w:p w:rsidR="004C326C" w:rsidRPr="00FF6B66" w:rsidRDefault="004C326C" w:rsidP="004C326C"/>
    <w:p w:rsidR="004C326C" w:rsidRPr="00504325" w:rsidRDefault="004C326C" w:rsidP="004C326C">
      <w:pPr>
        <w:jc w:val="right"/>
        <w:rPr>
          <w:b/>
        </w:rPr>
      </w:pPr>
      <w:r w:rsidRPr="00FF6B66">
        <w:br w:type="page"/>
      </w:r>
      <w:r w:rsidRPr="00504325">
        <w:rPr>
          <w:b/>
        </w:rPr>
        <w:lastRenderedPageBreak/>
        <w:t>Приложение №3</w:t>
      </w:r>
    </w:p>
    <w:p w:rsidR="004C326C" w:rsidRPr="00F76148" w:rsidRDefault="004C326C" w:rsidP="004C326C">
      <w:pPr>
        <w:pStyle w:val="ConsNormal"/>
        <w:tabs>
          <w:tab w:val="num" w:pos="426"/>
        </w:tabs>
        <w:ind w:right="0" w:firstLine="5222"/>
        <w:jc w:val="right"/>
        <w:rPr>
          <w:rFonts w:ascii="Times New Roman" w:hAnsi="Times New Roman" w:cs="Times New Roman"/>
          <w:sz w:val="24"/>
          <w:szCs w:val="24"/>
        </w:rPr>
      </w:pPr>
      <w:r w:rsidRPr="00F76148">
        <w:rPr>
          <w:rFonts w:ascii="Times New Roman" w:hAnsi="Times New Roman" w:cs="Times New Roman"/>
          <w:sz w:val="24"/>
          <w:szCs w:val="24"/>
        </w:rPr>
        <w:t>к Административному регламенту</w:t>
      </w:r>
    </w:p>
    <w:p w:rsidR="004C326C" w:rsidRDefault="004C326C" w:rsidP="004C326C">
      <w:pPr>
        <w:jc w:val="right"/>
      </w:pPr>
      <w:r>
        <w:t xml:space="preserve">администрации Екатериновского сельского поселения </w:t>
      </w:r>
    </w:p>
    <w:p w:rsidR="004C326C" w:rsidRPr="00504325" w:rsidRDefault="004C326C" w:rsidP="004C326C">
      <w:pPr>
        <w:jc w:val="right"/>
        <w:rPr>
          <w:color w:val="000000"/>
          <w:spacing w:val="-5"/>
          <w:u w:val="single"/>
        </w:rPr>
      </w:pPr>
      <w:r>
        <w:t xml:space="preserve">по предоставлению </w:t>
      </w:r>
      <w:r w:rsidRPr="00504325">
        <w:t>муниципальной услуги</w:t>
      </w:r>
    </w:p>
    <w:p w:rsidR="004C326C" w:rsidRDefault="004C326C" w:rsidP="004C326C">
      <w:pPr>
        <w:jc w:val="right"/>
      </w:pPr>
      <w:r w:rsidRPr="00504325">
        <w:t xml:space="preserve">«Предоставление информации о времени и месте эстрадных концертов и гастрольных мероприятий, киносеансов, анонсы данных </w:t>
      </w:r>
    </w:p>
    <w:p w:rsidR="004C326C" w:rsidRDefault="004C326C" w:rsidP="004C326C">
      <w:pPr>
        <w:jc w:val="right"/>
      </w:pPr>
      <w:r w:rsidRPr="00504325">
        <w:t>мероприятий» на территории Екатериновского сельского поселения</w:t>
      </w:r>
    </w:p>
    <w:p w:rsidR="004C326C" w:rsidRDefault="004C326C" w:rsidP="004C326C"/>
    <w:p w:rsidR="004C326C" w:rsidRPr="00FF6B66" w:rsidRDefault="004C326C" w:rsidP="004C326C">
      <w:r w:rsidRPr="00FF6B66">
        <w:t>Блок-схема последовательности административных действий при предоставлении муниципальной услуги «Предоставление информации о времени и месте эстрадных концертов и гастрольных мероприятий, киносеансов, анонсы данных мероприятий» в Екатериновском сельском поселении.</w:t>
      </w:r>
    </w:p>
    <w:p w:rsidR="004C326C" w:rsidRPr="00FF6B66" w:rsidRDefault="004C326C" w:rsidP="004C326C">
      <w:r w:rsidRPr="00FF6B66">
        <w:rPr>
          <w:noProof/>
        </w:rPr>
        <w:pict>
          <v:shapetype id="_x0000_t202" coordsize="21600,21600" o:spt="202" path="m,l,21600r21600,l21600,xe">
            <v:stroke joinstyle="miter"/>
            <v:path gradientshapeok="t" o:connecttype="rect"/>
          </v:shapetype>
          <v:shape id="_x0000_s1026" type="#_x0000_t202" style="position:absolute;left:0;text-align:left;margin-left:79.75pt;margin-top:14.4pt;width:345.45pt;height:27.05pt;z-index:251660288;mso-wrap-distance-left:9.05pt;mso-wrap-distance-right:9.05pt" strokeweight=".5pt">
            <v:fill color2="black"/>
            <v:textbox inset="7.45pt,3.85pt,7.45pt,3.85pt">
              <w:txbxContent>
                <w:p w:rsidR="004C326C" w:rsidRPr="00C23587" w:rsidRDefault="004C326C" w:rsidP="004C326C">
                  <w:pPr>
                    <w:jc w:val="center"/>
                  </w:pPr>
                  <w:r w:rsidRPr="00C23587">
                    <w:t>Прием, регистрация и визирование заявления</w:t>
                  </w:r>
                </w:p>
              </w:txbxContent>
            </v:textbox>
          </v:shape>
        </w:pict>
      </w:r>
    </w:p>
    <w:p w:rsidR="004C326C" w:rsidRPr="00FF6B66" w:rsidRDefault="004C326C" w:rsidP="004C326C"/>
    <w:p w:rsidR="004C326C" w:rsidRPr="00FF6B66" w:rsidRDefault="004C326C" w:rsidP="004C326C"/>
    <w:p w:rsidR="004C326C" w:rsidRPr="00FF6B66" w:rsidRDefault="004C326C" w:rsidP="004C326C">
      <w:r w:rsidRPr="00FF6B66">
        <w:rPr>
          <w:noProof/>
        </w:rPr>
        <w:pict>
          <v:shapetype id="_x0000_t32" coordsize="21600,21600" o:spt="32" o:oned="t" path="m,l21600,21600e" filled="f">
            <v:path arrowok="t" fillok="f" o:connecttype="none"/>
            <o:lock v:ext="edit" shapetype="t"/>
          </v:shapetype>
          <v:shape id="_x0000_s1031" type="#_x0000_t32" style="position:absolute;left:0;text-align:left;margin-left:236.7pt;margin-top:3.05pt;width:0;height:28.1pt;z-index:251665408" o:connectortype="straight">
            <v:stroke endarrow="block"/>
          </v:shape>
        </w:pict>
      </w:r>
    </w:p>
    <w:p w:rsidR="004C326C" w:rsidRPr="00FF6B66" w:rsidRDefault="004C326C" w:rsidP="004C326C"/>
    <w:p w:rsidR="004C326C" w:rsidRPr="00FF6B66" w:rsidRDefault="004C326C" w:rsidP="004C326C">
      <w:r w:rsidRPr="00FF6B66">
        <w:rPr>
          <w:noProof/>
        </w:rPr>
        <w:pict>
          <v:shape id="_x0000_s1027" type="#_x0000_t202" style="position:absolute;left:0;text-align:left;margin-left:47.45pt;margin-top:7pt;width:421.2pt;height:30.6pt;z-index:251661312;mso-wrap-distance-left:9.05pt;mso-wrap-distance-right:9.05pt" strokeweight=".5pt">
            <v:fill color2="black"/>
            <v:textbox inset="7.45pt,3.85pt,7.45pt,3.85pt">
              <w:txbxContent>
                <w:p w:rsidR="004C326C" w:rsidRPr="006744DC" w:rsidRDefault="004C326C" w:rsidP="004C326C">
                  <w:pPr>
                    <w:jc w:val="center"/>
                  </w:pPr>
                  <w:r w:rsidRPr="006744DC">
                    <w:t>Рассмотрение документов и принятие решения</w:t>
                  </w:r>
                </w:p>
              </w:txbxContent>
            </v:textbox>
          </v:shape>
        </w:pict>
      </w:r>
    </w:p>
    <w:p w:rsidR="004C326C" w:rsidRPr="00FF6B66" w:rsidRDefault="004C326C" w:rsidP="004C326C"/>
    <w:p w:rsidR="004C326C" w:rsidRPr="00FF6B66" w:rsidRDefault="004C326C" w:rsidP="004C326C">
      <w:r w:rsidRPr="00FF6B66">
        <w:rPr>
          <w:noProof/>
        </w:rPr>
        <w:pict>
          <v:shape id="_x0000_s1033" type="#_x0000_t32" style="position:absolute;left:0;text-align:left;margin-left:313.55pt;margin-top:10.75pt;width:68.65pt;height:44pt;z-index:251667456" o:connectortype="straight">
            <v:stroke endarrow="block"/>
          </v:shape>
        </w:pict>
      </w:r>
      <w:r w:rsidRPr="00FF6B66">
        <w:rPr>
          <w:noProof/>
        </w:rPr>
        <w:pict>
          <v:shape id="_x0000_s1032" type="#_x0000_t32" style="position:absolute;left:0;text-align:left;margin-left:124.05pt;margin-top:10.75pt;width:59.25pt;height:47.75pt;flip:x;z-index:251666432" o:connectortype="straight">
            <v:stroke endarrow="block"/>
          </v:shape>
        </w:pict>
      </w:r>
    </w:p>
    <w:p w:rsidR="004C326C" w:rsidRPr="00FF6B66" w:rsidRDefault="004C326C" w:rsidP="004C326C">
      <w:pPr>
        <w:jc w:val="center"/>
      </w:pPr>
      <w:r w:rsidRPr="00FF6B66">
        <w:t>Да</w:t>
      </w:r>
      <w:proofErr w:type="gramStart"/>
      <w:r w:rsidRPr="00FF6B66">
        <w:t xml:space="preserve">                                                                               Н</w:t>
      </w:r>
      <w:proofErr w:type="gramEnd"/>
      <w:r w:rsidRPr="00FF6B66">
        <w:t>ет</w:t>
      </w:r>
    </w:p>
    <w:p w:rsidR="004C326C" w:rsidRPr="00FF6B66" w:rsidRDefault="004C326C" w:rsidP="004C326C"/>
    <w:p w:rsidR="004C326C" w:rsidRPr="00FF6B66" w:rsidRDefault="004C326C" w:rsidP="004C326C"/>
    <w:p w:rsidR="004C326C" w:rsidRPr="00FF6B66" w:rsidRDefault="004C326C" w:rsidP="004C326C">
      <w:r w:rsidRPr="00FF6B66">
        <w:rPr>
          <w:noProof/>
        </w:rPr>
        <w:pict>
          <v:shape id="_x0000_s1029" type="#_x0000_t202" style="position:absolute;left:0;text-align:left;margin-left:325.55pt;margin-top:.55pt;width:168.25pt;height:60.75pt;z-index:251663360;mso-wrap-distance-left:9.05pt;mso-wrap-distance-right:9.05pt" strokeweight=".5pt">
            <v:fill color2="black"/>
            <v:textbox inset="7.45pt,3.85pt,7.45pt,3.85pt">
              <w:txbxContent>
                <w:p w:rsidR="004C326C" w:rsidRPr="006744DC" w:rsidRDefault="004C326C" w:rsidP="004C326C">
                  <w:pPr>
                    <w:jc w:val="center"/>
                  </w:pPr>
                  <w:r w:rsidRPr="006744DC">
                    <w:t>Письм</w:t>
                  </w:r>
                  <w:r>
                    <w:t>енное уведомление об отказе</w:t>
                  </w:r>
                </w:p>
              </w:txbxContent>
            </v:textbox>
          </v:shape>
        </w:pict>
      </w:r>
      <w:r w:rsidRPr="00FF6B66">
        <w:rPr>
          <w:noProof/>
        </w:rPr>
        <w:pict>
          <v:shape id="_x0000_s1028" type="#_x0000_t202" style="position:absolute;left:0;text-align:left;margin-left:-9pt;margin-top:5.3pt;width:252pt;height:40.75pt;z-index:251662336;mso-wrap-distance-left:9.05pt;mso-wrap-distance-right:9.05pt" strokeweight=".5pt">
            <v:fill color2="black"/>
            <v:textbox inset="7.45pt,3.85pt,7.45pt,3.85pt">
              <w:txbxContent>
                <w:p w:rsidR="004C326C" w:rsidRPr="006744DC" w:rsidRDefault="004C326C" w:rsidP="004C326C">
                  <w:pPr>
                    <w:jc w:val="center"/>
                  </w:pPr>
                  <w:r w:rsidRPr="006744DC">
                    <w:t>Подготовка результата предоставления</w:t>
                  </w:r>
                  <w:r>
                    <w:t xml:space="preserve"> </w:t>
                  </w:r>
                  <w:r w:rsidRPr="006744DC">
                    <w:t>муниципальной</w:t>
                  </w:r>
                  <w:r>
                    <w:t xml:space="preserve"> услуги</w:t>
                  </w:r>
                </w:p>
              </w:txbxContent>
            </v:textbox>
          </v:shape>
        </w:pict>
      </w:r>
    </w:p>
    <w:p w:rsidR="004C326C" w:rsidRPr="00FF6B66" w:rsidRDefault="004C326C" w:rsidP="004C326C"/>
    <w:p w:rsidR="004C326C" w:rsidRPr="00FF6B66" w:rsidRDefault="004C326C" w:rsidP="004C326C"/>
    <w:p w:rsidR="004C326C" w:rsidRPr="00FF6B66" w:rsidRDefault="004C326C" w:rsidP="004C326C">
      <w:r w:rsidRPr="00FF6B66">
        <w:rPr>
          <w:noProof/>
        </w:rPr>
        <w:pict>
          <v:shape id="_x0000_s1034" type="#_x0000_t32" style="position:absolute;left:0;text-align:left;margin-left:124.05pt;margin-top:19.95pt;width:0;height:36.5pt;z-index:251668480" o:connectortype="straight">
            <v:stroke endarrow="block"/>
          </v:shape>
        </w:pict>
      </w:r>
      <w:r w:rsidRPr="00FF6B66">
        <w:rPr>
          <w:noProof/>
        </w:rPr>
        <w:pict>
          <v:shape id="_x0000_s1030" type="#_x0000_t202" style="position:absolute;left:0;text-align:left;margin-left:-9pt;margin-top:66.95pt;width:274.05pt;height:68.1pt;z-index:251664384;mso-wrap-distance-left:9.05pt;mso-wrap-distance-right:9.05pt" strokeweight=".5pt">
            <v:fill color2="black"/>
            <v:textbox inset="7.45pt,3.85pt,7.45pt,3.85pt">
              <w:txbxContent>
                <w:p w:rsidR="004C326C" w:rsidRDefault="004C326C" w:rsidP="004C326C">
                  <w:pPr>
                    <w:jc w:val="center"/>
                  </w:pPr>
                  <w:r w:rsidRPr="006744DC">
                    <w:t>Выдача информационн</w:t>
                  </w:r>
                  <w:r>
                    <w:t xml:space="preserve">ого сообщения о времени и месте </w:t>
                  </w:r>
                  <w:r w:rsidRPr="006744DC">
                    <w:t>эстрадных концертов и гастрольных мероприятий, анонсов данных мероприятий</w:t>
                  </w:r>
                </w:p>
              </w:txbxContent>
            </v:textbox>
          </v:shape>
        </w:pict>
      </w:r>
    </w:p>
    <w:p w:rsidR="006108B3" w:rsidRDefault="006108B3"/>
    <w:sectPr w:rsidR="006108B3" w:rsidSect="008A763D">
      <w:footerReference w:type="default" r:id="rId5"/>
      <w:pgSz w:w="11906" w:h="16838"/>
      <w:pgMar w:top="1134" w:right="964"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00" w:rsidRDefault="007738C4">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F6691"/>
    <w:multiLevelType w:val="hybridMultilevel"/>
    <w:tmpl w:val="DC60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4C326C"/>
    <w:rsid w:val="00000189"/>
    <w:rsid w:val="000018A6"/>
    <w:rsid w:val="00003A29"/>
    <w:rsid w:val="00017DCD"/>
    <w:rsid w:val="00020A5A"/>
    <w:rsid w:val="00021C87"/>
    <w:rsid w:val="00024E9D"/>
    <w:rsid w:val="00043FCA"/>
    <w:rsid w:val="0004538E"/>
    <w:rsid w:val="000475D2"/>
    <w:rsid w:val="0005032B"/>
    <w:rsid w:val="0005539E"/>
    <w:rsid w:val="000566B8"/>
    <w:rsid w:val="00056D7B"/>
    <w:rsid w:val="000624AE"/>
    <w:rsid w:val="00062DC0"/>
    <w:rsid w:val="00067A0D"/>
    <w:rsid w:val="0007202A"/>
    <w:rsid w:val="000722A2"/>
    <w:rsid w:val="0007559C"/>
    <w:rsid w:val="000764BB"/>
    <w:rsid w:val="00077884"/>
    <w:rsid w:val="00077A55"/>
    <w:rsid w:val="0008264C"/>
    <w:rsid w:val="000853FB"/>
    <w:rsid w:val="0008575A"/>
    <w:rsid w:val="00086E60"/>
    <w:rsid w:val="000877E9"/>
    <w:rsid w:val="0009641B"/>
    <w:rsid w:val="000A0B95"/>
    <w:rsid w:val="000A21C4"/>
    <w:rsid w:val="000A34C3"/>
    <w:rsid w:val="000A619A"/>
    <w:rsid w:val="000B01AF"/>
    <w:rsid w:val="000B43E9"/>
    <w:rsid w:val="000B7F3E"/>
    <w:rsid w:val="000C29E9"/>
    <w:rsid w:val="000C6C1B"/>
    <w:rsid w:val="000C7972"/>
    <w:rsid w:val="000E346D"/>
    <w:rsid w:val="000E3628"/>
    <w:rsid w:val="000E4157"/>
    <w:rsid w:val="000E4A17"/>
    <w:rsid w:val="000E4BDE"/>
    <w:rsid w:val="000E6472"/>
    <w:rsid w:val="000F0BA6"/>
    <w:rsid w:val="000F7E51"/>
    <w:rsid w:val="001012BF"/>
    <w:rsid w:val="00101F04"/>
    <w:rsid w:val="0010719C"/>
    <w:rsid w:val="00110467"/>
    <w:rsid w:val="00111F89"/>
    <w:rsid w:val="00112DFC"/>
    <w:rsid w:val="00112EFC"/>
    <w:rsid w:val="00114D33"/>
    <w:rsid w:val="00117477"/>
    <w:rsid w:val="001235E3"/>
    <w:rsid w:val="00123A61"/>
    <w:rsid w:val="00126BA3"/>
    <w:rsid w:val="00130354"/>
    <w:rsid w:val="001324E2"/>
    <w:rsid w:val="00134A22"/>
    <w:rsid w:val="00137899"/>
    <w:rsid w:val="00137B97"/>
    <w:rsid w:val="00144343"/>
    <w:rsid w:val="00144CDF"/>
    <w:rsid w:val="00145E18"/>
    <w:rsid w:val="0014721A"/>
    <w:rsid w:val="001506FF"/>
    <w:rsid w:val="00152AEF"/>
    <w:rsid w:val="0015302E"/>
    <w:rsid w:val="00153D92"/>
    <w:rsid w:val="00154D01"/>
    <w:rsid w:val="00156C22"/>
    <w:rsid w:val="00157462"/>
    <w:rsid w:val="00157797"/>
    <w:rsid w:val="001610A4"/>
    <w:rsid w:val="00162CF7"/>
    <w:rsid w:val="00163904"/>
    <w:rsid w:val="00164E59"/>
    <w:rsid w:val="00170DA6"/>
    <w:rsid w:val="0017125F"/>
    <w:rsid w:val="00174AD3"/>
    <w:rsid w:val="00174BFE"/>
    <w:rsid w:val="00176FF0"/>
    <w:rsid w:val="0018194A"/>
    <w:rsid w:val="001843B3"/>
    <w:rsid w:val="00191AD9"/>
    <w:rsid w:val="00193224"/>
    <w:rsid w:val="00193911"/>
    <w:rsid w:val="00193A53"/>
    <w:rsid w:val="00196591"/>
    <w:rsid w:val="00196A0E"/>
    <w:rsid w:val="001A02DA"/>
    <w:rsid w:val="001A1F0A"/>
    <w:rsid w:val="001A4005"/>
    <w:rsid w:val="001A71C7"/>
    <w:rsid w:val="001B0FFF"/>
    <w:rsid w:val="001B18AB"/>
    <w:rsid w:val="001B5B56"/>
    <w:rsid w:val="001B6CF6"/>
    <w:rsid w:val="001B7E3B"/>
    <w:rsid w:val="001B7ECD"/>
    <w:rsid w:val="001C093E"/>
    <w:rsid w:val="001C1586"/>
    <w:rsid w:val="001C4E27"/>
    <w:rsid w:val="001C6936"/>
    <w:rsid w:val="001C782B"/>
    <w:rsid w:val="001C7E7E"/>
    <w:rsid w:val="001D15A5"/>
    <w:rsid w:val="001D3743"/>
    <w:rsid w:val="001D469F"/>
    <w:rsid w:val="001D5007"/>
    <w:rsid w:val="001D6F2E"/>
    <w:rsid w:val="001E0E6D"/>
    <w:rsid w:val="001E304B"/>
    <w:rsid w:val="001F0E80"/>
    <w:rsid w:val="001F0E9F"/>
    <w:rsid w:val="001F11E5"/>
    <w:rsid w:val="001F33B1"/>
    <w:rsid w:val="001F4002"/>
    <w:rsid w:val="001F5783"/>
    <w:rsid w:val="001F66A5"/>
    <w:rsid w:val="001F69FC"/>
    <w:rsid w:val="001F7B70"/>
    <w:rsid w:val="00200F65"/>
    <w:rsid w:val="00201429"/>
    <w:rsid w:val="00202E56"/>
    <w:rsid w:val="00203DCE"/>
    <w:rsid w:val="00211690"/>
    <w:rsid w:val="00213305"/>
    <w:rsid w:val="0022096F"/>
    <w:rsid w:val="00220AF2"/>
    <w:rsid w:val="00224BBD"/>
    <w:rsid w:val="00224EA5"/>
    <w:rsid w:val="00227F02"/>
    <w:rsid w:val="00232C78"/>
    <w:rsid w:val="0023337C"/>
    <w:rsid w:val="0024166F"/>
    <w:rsid w:val="002427F3"/>
    <w:rsid w:val="00242CFF"/>
    <w:rsid w:val="002431A7"/>
    <w:rsid w:val="00244B71"/>
    <w:rsid w:val="00246420"/>
    <w:rsid w:val="002477F9"/>
    <w:rsid w:val="00253F29"/>
    <w:rsid w:val="00256E10"/>
    <w:rsid w:val="00257F96"/>
    <w:rsid w:val="00262D29"/>
    <w:rsid w:val="00275756"/>
    <w:rsid w:val="00282446"/>
    <w:rsid w:val="00282754"/>
    <w:rsid w:val="002838C9"/>
    <w:rsid w:val="0028420C"/>
    <w:rsid w:val="0028455D"/>
    <w:rsid w:val="00284FBC"/>
    <w:rsid w:val="0028509D"/>
    <w:rsid w:val="00285BD9"/>
    <w:rsid w:val="00286472"/>
    <w:rsid w:val="00292157"/>
    <w:rsid w:val="002935BB"/>
    <w:rsid w:val="00295A17"/>
    <w:rsid w:val="002A2C6F"/>
    <w:rsid w:val="002A663A"/>
    <w:rsid w:val="002B0561"/>
    <w:rsid w:val="002B5E7A"/>
    <w:rsid w:val="002C02BB"/>
    <w:rsid w:val="002C1841"/>
    <w:rsid w:val="002C1F49"/>
    <w:rsid w:val="002C1FAF"/>
    <w:rsid w:val="002C24A5"/>
    <w:rsid w:val="002C5183"/>
    <w:rsid w:val="002C7E0C"/>
    <w:rsid w:val="002D341A"/>
    <w:rsid w:val="002D5EE6"/>
    <w:rsid w:val="002E41C5"/>
    <w:rsid w:val="002E7CED"/>
    <w:rsid w:val="002F189A"/>
    <w:rsid w:val="002F773D"/>
    <w:rsid w:val="00300793"/>
    <w:rsid w:val="003026C1"/>
    <w:rsid w:val="00304DB2"/>
    <w:rsid w:val="0030672D"/>
    <w:rsid w:val="00311B12"/>
    <w:rsid w:val="003157F1"/>
    <w:rsid w:val="00316AA7"/>
    <w:rsid w:val="00320336"/>
    <w:rsid w:val="003217F7"/>
    <w:rsid w:val="00324A91"/>
    <w:rsid w:val="003252E0"/>
    <w:rsid w:val="00326123"/>
    <w:rsid w:val="00326A32"/>
    <w:rsid w:val="00330019"/>
    <w:rsid w:val="00332027"/>
    <w:rsid w:val="00336A8A"/>
    <w:rsid w:val="00340841"/>
    <w:rsid w:val="00344211"/>
    <w:rsid w:val="00350760"/>
    <w:rsid w:val="00350C47"/>
    <w:rsid w:val="0035724A"/>
    <w:rsid w:val="0036508C"/>
    <w:rsid w:val="00366083"/>
    <w:rsid w:val="0036655D"/>
    <w:rsid w:val="003714D1"/>
    <w:rsid w:val="00372E56"/>
    <w:rsid w:val="00380D2C"/>
    <w:rsid w:val="0038595E"/>
    <w:rsid w:val="00387484"/>
    <w:rsid w:val="003916AC"/>
    <w:rsid w:val="00395775"/>
    <w:rsid w:val="003965AD"/>
    <w:rsid w:val="00396C28"/>
    <w:rsid w:val="00397092"/>
    <w:rsid w:val="003A3001"/>
    <w:rsid w:val="003A5E77"/>
    <w:rsid w:val="003B1B25"/>
    <w:rsid w:val="003B4C2F"/>
    <w:rsid w:val="003C6417"/>
    <w:rsid w:val="003C70EF"/>
    <w:rsid w:val="003D17E0"/>
    <w:rsid w:val="003D1BF5"/>
    <w:rsid w:val="003D2D28"/>
    <w:rsid w:val="003D61CD"/>
    <w:rsid w:val="003D7E53"/>
    <w:rsid w:val="003E34E1"/>
    <w:rsid w:val="003E52AA"/>
    <w:rsid w:val="003E78ED"/>
    <w:rsid w:val="003F299B"/>
    <w:rsid w:val="003F7C77"/>
    <w:rsid w:val="00400CDF"/>
    <w:rsid w:val="00402456"/>
    <w:rsid w:val="00406B6D"/>
    <w:rsid w:val="00407B36"/>
    <w:rsid w:val="00407B50"/>
    <w:rsid w:val="00412BE9"/>
    <w:rsid w:val="00412DF7"/>
    <w:rsid w:val="00417EA6"/>
    <w:rsid w:val="00420C32"/>
    <w:rsid w:val="00422A53"/>
    <w:rsid w:val="004247D7"/>
    <w:rsid w:val="00425473"/>
    <w:rsid w:val="00427CB7"/>
    <w:rsid w:val="00431DAE"/>
    <w:rsid w:val="004339EC"/>
    <w:rsid w:val="00435D59"/>
    <w:rsid w:val="00445D4E"/>
    <w:rsid w:val="0044796D"/>
    <w:rsid w:val="00450218"/>
    <w:rsid w:val="00450EDB"/>
    <w:rsid w:val="00452BCD"/>
    <w:rsid w:val="00454A08"/>
    <w:rsid w:val="004550FE"/>
    <w:rsid w:val="0046147D"/>
    <w:rsid w:val="00465CC7"/>
    <w:rsid w:val="00471F34"/>
    <w:rsid w:val="004736AB"/>
    <w:rsid w:val="00474871"/>
    <w:rsid w:val="00474B58"/>
    <w:rsid w:val="00475D88"/>
    <w:rsid w:val="00480BEF"/>
    <w:rsid w:val="00481242"/>
    <w:rsid w:val="00486F8B"/>
    <w:rsid w:val="004875D6"/>
    <w:rsid w:val="0049007C"/>
    <w:rsid w:val="0049009C"/>
    <w:rsid w:val="00490FF6"/>
    <w:rsid w:val="00491CD2"/>
    <w:rsid w:val="00491D2F"/>
    <w:rsid w:val="004A5340"/>
    <w:rsid w:val="004B1295"/>
    <w:rsid w:val="004B6D74"/>
    <w:rsid w:val="004B7B11"/>
    <w:rsid w:val="004B7FA8"/>
    <w:rsid w:val="004C0562"/>
    <w:rsid w:val="004C0E97"/>
    <w:rsid w:val="004C1F1D"/>
    <w:rsid w:val="004C2D12"/>
    <w:rsid w:val="004C326C"/>
    <w:rsid w:val="004C6653"/>
    <w:rsid w:val="004C6CFD"/>
    <w:rsid w:val="004D001C"/>
    <w:rsid w:val="004D08B1"/>
    <w:rsid w:val="004D553D"/>
    <w:rsid w:val="004D73D5"/>
    <w:rsid w:val="004E0973"/>
    <w:rsid w:val="004E1285"/>
    <w:rsid w:val="004E16D0"/>
    <w:rsid w:val="004E29B5"/>
    <w:rsid w:val="004E5F94"/>
    <w:rsid w:val="004E7510"/>
    <w:rsid w:val="004F19BF"/>
    <w:rsid w:val="004F38C2"/>
    <w:rsid w:val="004F5819"/>
    <w:rsid w:val="004F7482"/>
    <w:rsid w:val="0050019A"/>
    <w:rsid w:val="005022CE"/>
    <w:rsid w:val="005034E5"/>
    <w:rsid w:val="005111FD"/>
    <w:rsid w:val="00512865"/>
    <w:rsid w:val="00515CF6"/>
    <w:rsid w:val="005169F5"/>
    <w:rsid w:val="00516DFD"/>
    <w:rsid w:val="00523179"/>
    <w:rsid w:val="005267B1"/>
    <w:rsid w:val="00532BDA"/>
    <w:rsid w:val="005363D1"/>
    <w:rsid w:val="00540064"/>
    <w:rsid w:val="0054230E"/>
    <w:rsid w:val="00544A5A"/>
    <w:rsid w:val="00550FA7"/>
    <w:rsid w:val="00552ADD"/>
    <w:rsid w:val="0055305F"/>
    <w:rsid w:val="00553C52"/>
    <w:rsid w:val="00554F37"/>
    <w:rsid w:val="0055571A"/>
    <w:rsid w:val="00557756"/>
    <w:rsid w:val="00561690"/>
    <w:rsid w:val="005625B8"/>
    <w:rsid w:val="005661E6"/>
    <w:rsid w:val="00567A47"/>
    <w:rsid w:val="00571624"/>
    <w:rsid w:val="0057497F"/>
    <w:rsid w:val="00581B4C"/>
    <w:rsid w:val="005829F0"/>
    <w:rsid w:val="00583F10"/>
    <w:rsid w:val="005841D7"/>
    <w:rsid w:val="00584612"/>
    <w:rsid w:val="005853C7"/>
    <w:rsid w:val="00593B71"/>
    <w:rsid w:val="005A139F"/>
    <w:rsid w:val="005A4182"/>
    <w:rsid w:val="005A6462"/>
    <w:rsid w:val="005A6E39"/>
    <w:rsid w:val="005B24BB"/>
    <w:rsid w:val="005B267B"/>
    <w:rsid w:val="005B2811"/>
    <w:rsid w:val="005B2F2C"/>
    <w:rsid w:val="005B55E1"/>
    <w:rsid w:val="005B5812"/>
    <w:rsid w:val="005B6577"/>
    <w:rsid w:val="005B6695"/>
    <w:rsid w:val="005B6EA9"/>
    <w:rsid w:val="005C0D29"/>
    <w:rsid w:val="005C1AA0"/>
    <w:rsid w:val="005C3C9A"/>
    <w:rsid w:val="005C3ED2"/>
    <w:rsid w:val="005C44E1"/>
    <w:rsid w:val="005C5277"/>
    <w:rsid w:val="005C64B6"/>
    <w:rsid w:val="005C6852"/>
    <w:rsid w:val="005D3AC1"/>
    <w:rsid w:val="005D4D92"/>
    <w:rsid w:val="005D69DF"/>
    <w:rsid w:val="005E0185"/>
    <w:rsid w:val="005E06D8"/>
    <w:rsid w:val="005E1F19"/>
    <w:rsid w:val="005E5A34"/>
    <w:rsid w:val="005F372B"/>
    <w:rsid w:val="005F556E"/>
    <w:rsid w:val="005F597F"/>
    <w:rsid w:val="005F711D"/>
    <w:rsid w:val="0060358E"/>
    <w:rsid w:val="00606AEB"/>
    <w:rsid w:val="00606C77"/>
    <w:rsid w:val="00610261"/>
    <w:rsid w:val="006108B3"/>
    <w:rsid w:val="00611B8D"/>
    <w:rsid w:val="00612CE1"/>
    <w:rsid w:val="006170DE"/>
    <w:rsid w:val="00620A32"/>
    <w:rsid w:val="006210E7"/>
    <w:rsid w:val="006213EA"/>
    <w:rsid w:val="00623CBE"/>
    <w:rsid w:val="006258CD"/>
    <w:rsid w:val="00630753"/>
    <w:rsid w:val="00631BE6"/>
    <w:rsid w:val="006411C5"/>
    <w:rsid w:val="00641251"/>
    <w:rsid w:val="006422BC"/>
    <w:rsid w:val="0064268B"/>
    <w:rsid w:val="00642737"/>
    <w:rsid w:val="0064366F"/>
    <w:rsid w:val="00643C81"/>
    <w:rsid w:val="0064464E"/>
    <w:rsid w:val="006452B1"/>
    <w:rsid w:val="00645E91"/>
    <w:rsid w:val="006464F7"/>
    <w:rsid w:val="006473AC"/>
    <w:rsid w:val="006477DD"/>
    <w:rsid w:val="00651B57"/>
    <w:rsid w:val="00653850"/>
    <w:rsid w:val="006540E8"/>
    <w:rsid w:val="0065599C"/>
    <w:rsid w:val="0065603A"/>
    <w:rsid w:val="00662353"/>
    <w:rsid w:val="00662DFA"/>
    <w:rsid w:val="00664E44"/>
    <w:rsid w:val="006673F4"/>
    <w:rsid w:val="006719D1"/>
    <w:rsid w:val="0067268B"/>
    <w:rsid w:val="00674DEF"/>
    <w:rsid w:val="00682ED1"/>
    <w:rsid w:val="00685D49"/>
    <w:rsid w:val="006877B6"/>
    <w:rsid w:val="0069003A"/>
    <w:rsid w:val="00691FBA"/>
    <w:rsid w:val="00694328"/>
    <w:rsid w:val="00695081"/>
    <w:rsid w:val="00695D19"/>
    <w:rsid w:val="0069662D"/>
    <w:rsid w:val="00697CC9"/>
    <w:rsid w:val="006A0BA5"/>
    <w:rsid w:val="006A1609"/>
    <w:rsid w:val="006A170E"/>
    <w:rsid w:val="006A17B1"/>
    <w:rsid w:val="006A3979"/>
    <w:rsid w:val="006A3E3D"/>
    <w:rsid w:val="006A68B1"/>
    <w:rsid w:val="006A6B0C"/>
    <w:rsid w:val="006B0FA9"/>
    <w:rsid w:val="006B4B23"/>
    <w:rsid w:val="006B4E7B"/>
    <w:rsid w:val="006B6A92"/>
    <w:rsid w:val="006C44D7"/>
    <w:rsid w:val="006C6E86"/>
    <w:rsid w:val="006C6F77"/>
    <w:rsid w:val="006C7AE4"/>
    <w:rsid w:val="006C7BD2"/>
    <w:rsid w:val="006D1FC2"/>
    <w:rsid w:val="006D232C"/>
    <w:rsid w:val="006D3105"/>
    <w:rsid w:val="006D3567"/>
    <w:rsid w:val="006D4685"/>
    <w:rsid w:val="006D68EF"/>
    <w:rsid w:val="006D7313"/>
    <w:rsid w:val="006E21DF"/>
    <w:rsid w:val="006E66EA"/>
    <w:rsid w:val="006E7077"/>
    <w:rsid w:val="006E729B"/>
    <w:rsid w:val="006F3B70"/>
    <w:rsid w:val="006F3D2C"/>
    <w:rsid w:val="006F3D2F"/>
    <w:rsid w:val="006F4D5A"/>
    <w:rsid w:val="006F5BD1"/>
    <w:rsid w:val="00703D5F"/>
    <w:rsid w:val="0070427B"/>
    <w:rsid w:val="00706ADB"/>
    <w:rsid w:val="0071138D"/>
    <w:rsid w:val="0071198C"/>
    <w:rsid w:val="007133D6"/>
    <w:rsid w:val="007138A4"/>
    <w:rsid w:val="00713A10"/>
    <w:rsid w:val="00713AD6"/>
    <w:rsid w:val="00713BCF"/>
    <w:rsid w:val="007212E2"/>
    <w:rsid w:val="007224F8"/>
    <w:rsid w:val="0072320F"/>
    <w:rsid w:val="0072618F"/>
    <w:rsid w:val="00726D34"/>
    <w:rsid w:val="0073189E"/>
    <w:rsid w:val="00736F6B"/>
    <w:rsid w:val="007419F5"/>
    <w:rsid w:val="00741ED2"/>
    <w:rsid w:val="00745446"/>
    <w:rsid w:val="00751C42"/>
    <w:rsid w:val="007561F9"/>
    <w:rsid w:val="007565CD"/>
    <w:rsid w:val="0076793A"/>
    <w:rsid w:val="00767993"/>
    <w:rsid w:val="007715A2"/>
    <w:rsid w:val="0077283F"/>
    <w:rsid w:val="00773377"/>
    <w:rsid w:val="007738C4"/>
    <w:rsid w:val="0077405F"/>
    <w:rsid w:val="00781169"/>
    <w:rsid w:val="007819C3"/>
    <w:rsid w:val="007825A4"/>
    <w:rsid w:val="00784AE0"/>
    <w:rsid w:val="00784C1F"/>
    <w:rsid w:val="00786FAF"/>
    <w:rsid w:val="00787AB4"/>
    <w:rsid w:val="00791D2E"/>
    <w:rsid w:val="007A242F"/>
    <w:rsid w:val="007A24B9"/>
    <w:rsid w:val="007A3D9F"/>
    <w:rsid w:val="007A5C5A"/>
    <w:rsid w:val="007A62A4"/>
    <w:rsid w:val="007A74EA"/>
    <w:rsid w:val="007B00A4"/>
    <w:rsid w:val="007B0856"/>
    <w:rsid w:val="007B11C8"/>
    <w:rsid w:val="007B256C"/>
    <w:rsid w:val="007B6D70"/>
    <w:rsid w:val="007B799D"/>
    <w:rsid w:val="007B7D32"/>
    <w:rsid w:val="007C0CEE"/>
    <w:rsid w:val="007C1492"/>
    <w:rsid w:val="007C392A"/>
    <w:rsid w:val="007C5302"/>
    <w:rsid w:val="007D037E"/>
    <w:rsid w:val="007D2722"/>
    <w:rsid w:val="007D31C9"/>
    <w:rsid w:val="007D3785"/>
    <w:rsid w:val="007D4BE8"/>
    <w:rsid w:val="007E0733"/>
    <w:rsid w:val="007E0DA9"/>
    <w:rsid w:val="007E19F9"/>
    <w:rsid w:val="007E23AA"/>
    <w:rsid w:val="007E2D2B"/>
    <w:rsid w:val="007F1333"/>
    <w:rsid w:val="007F223D"/>
    <w:rsid w:val="007F24A8"/>
    <w:rsid w:val="007F2AC1"/>
    <w:rsid w:val="007F6CC2"/>
    <w:rsid w:val="007F7DF1"/>
    <w:rsid w:val="00802918"/>
    <w:rsid w:val="00802B4D"/>
    <w:rsid w:val="00802DB2"/>
    <w:rsid w:val="00805786"/>
    <w:rsid w:val="0080672A"/>
    <w:rsid w:val="00806F9A"/>
    <w:rsid w:val="00807EB1"/>
    <w:rsid w:val="00810E68"/>
    <w:rsid w:val="00811D84"/>
    <w:rsid w:val="00815725"/>
    <w:rsid w:val="00815993"/>
    <w:rsid w:val="008172E1"/>
    <w:rsid w:val="00817B53"/>
    <w:rsid w:val="00820BE4"/>
    <w:rsid w:val="00822531"/>
    <w:rsid w:val="00823153"/>
    <w:rsid w:val="0082410B"/>
    <w:rsid w:val="0082578B"/>
    <w:rsid w:val="00826449"/>
    <w:rsid w:val="00826747"/>
    <w:rsid w:val="00835B2E"/>
    <w:rsid w:val="00841E8D"/>
    <w:rsid w:val="0084248A"/>
    <w:rsid w:val="0084288D"/>
    <w:rsid w:val="008442C5"/>
    <w:rsid w:val="00844FA3"/>
    <w:rsid w:val="00845896"/>
    <w:rsid w:val="00846888"/>
    <w:rsid w:val="00846D9D"/>
    <w:rsid w:val="00846EBC"/>
    <w:rsid w:val="008502EB"/>
    <w:rsid w:val="00852CA3"/>
    <w:rsid w:val="008531F4"/>
    <w:rsid w:val="00854418"/>
    <w:rsid w:val="00860DE0"/>
    <w:rsid w:val="00863D5E"/>
    <w:rsid w:val="008666EB"/>
    <w:rsid w:val="008674EA"/>
    <w:rsid w:val="008723D1"/>
    <w:rsid w:val="008739E6"/>
    <w:rsid w:val="00875686"/>
    <w:rsid w:val="008757D4"/>
    <w:rsid w:val="00880343"/>
    <w:rsid w:val="0088139C"/>
    <w:rsid w:val="00881688"/>
    <w:rsid w:val="00881BD0"/>
    <w:rsid w:val="008906D2"/>
    <w:rsid w:val="008918D1"/>
    <w:rsid w:val="00893DB7"/>
    <w:rsid w:val="0089608B"/>
    <w:rsid w:val="008A2437"/>
    <w:rsid w:val="008A40BC"/>
    <w:rsid w:val="008A55BA"/>
    <w:rsid w:val="008A5AED"/>
    <w:rsid w:val="008B3840"/>
    <w:rsid w:val="008C12AF"/>
    <w:rsid w:val="008C4251"/>
    <w:rsid w:val="008C49EE"/>
    <w:rsid w:val="008C505E"/>
    <w:rsid w:val="008C55B6"/>
    <w:rsid w:val="008C7617"/>
    <w:rsid w:val="008C7A2E"/>
    <w:rsid w:val="008D03DC"/>
    <w:rsid w:val="008D279F"/>
    <w:rsid w:val="008D3FD9"/>
    <w:rsid w:val="008D649B"/>
    <w:rsid w:val="008E03E3"/>
    <w:rsid w:val="008E0CC7"/>
    <w:rsid w:val="008E2097"/>
    <w:rsid w:val="008E28F2"/>
    <w:rsid w:val="008E4465"/>
    <w:rsid w:val="008E5095"/>
    <w:rsid w:val="008F3A1D"/>
    <w:rsid w:val="00900479"/>
    <w:rsid w:val="00904485"/>
    <w:rsid w:val="009068BC"/>
    <w:rsid w:val="00906985"/>
    <w:rsid w:val="00910BED"/>
    <w:rsid w:val="0091432E"/>
    <w:rsid w:val="00915BB1"/>
    <w:rsid w:val="00917BB5"/>
    <w:rsid w:val="00923363"/>
    <w:rsid w:val="00924032"/>
    <w:rsid w:val="00924197"/>
    <w:rsid w:val="009252D6"/>
    <w:rsid w:val="0093493F"/>
    <w:rsid w:val="00935136"/>
    <w:rsid w:val="00936674"/>
    <w:rsid w:val="00940347"/>
    <w:rsid w:val="00941955"/>
    <w:rsid w:val="00941FDA"/>
    <w:rsid w:val="009440C5"/>
    <w:rsid w:val="00947053"/>
    <w:rsid w:val="00950D8A"/>
    <w:rsid w:val="0095328B"/>
    <w:rsid w:val="00953C20"/>
    <w:rsid w:val="00954FF5"/>
    <w:rsid w:val="009648AA"/>
    <w:rsid w:val="00972965"/>
    <w:rsid w:val="00973C51"/>
    <w:rsid w:val="00976F73"/>
    <w:rsid w:val="00977882"/>
    <w:rsid w:val="009804AA"/>
    <w:rsid w:val="0098314C"/>
    <w:rsid w:val="009901E8"/>
    <w:rsid w:val="009952C5"/>
    <w:rsid w:val="0099572C"/>
    <w:rsid w:val="00995E1E"/>
    <w:rsid w:val="00996003"/>
    <w:rsid w:val="009973BE"/>
    <w:rsid w:val="00997F62"/>
    <w:rsid w:val="009A5569"/>
    <w:rsid w:val="009A5BE2"/>
    <w:rsid w:val="009A69BB"/>
    <w:rsid w:val="009B11E2"/>
    <w:rsid w:val="009B1505"/>
    <w:rsid w:val="009B2F79"/>
    <w:rsid w:val="009B400D"/>
    <w:rsid w:val="009C17DB"/>
    <w:rsid w:val="009C243D"/>
    <w:rsid w:val="009C3ECE"/>
    <w:rsid w:val="009C51C0"/>
    <w:rsid w:val="009D28C9"/>
    <w:rsid w:val="009D5A39"/>
    <w:rsid w:val="009D686F"/>
    <w:rsid w:val="009D6FEE"/>
    <w:rsid w:val="009D7033"/>
    <w:rsid w:val="009E1252"/>
    <w:rsid w:val="00A01C75"/>
    <w:rsid w:val="00A020CA"/>
    <w:rsid w:val="00A03939"/>
    <w:rsid w:val="00A049EA"/>
    <w:rsid w:val="00A059F9"/>
    <w:rsid w:val="00A05AB6"/>
    <w:rsid w:val="00A07EE7"/>
    <w:rsid w:val="00A1065B"/>
    <w:rsid w:val="00A11FCD"/>
    <w:rsid w:val="00A121D2"/>
    <w:rsid w:val="00A20EE9"/>
    <w:rsid w:val="00A27593"/>
    <w:rsid w:val="00A27D30"/>
    <w:rsid w:val="00A344F8"/>
    <w:rsid w:val="00A37A79"/>
    <w:rsid w:val="00A44223"/>
    <w:rsid w:val="00A44BC1"/>
    <w:rsid w:val="00A50DD9"/>
    <w:rsid w:val="00A55AB0"/>
    <w:rsid w:val="00A55EE4"/>
    <w:rsid w:val="00A57A8D"/>
    <w:rsid w:val="00A57AEF"/>
    <w:rsid w:val="00A61F91"/>
    <w:rsid w:val="00A62363"/>
    <w:rsid w:val="00A64409"/>
    <w:rsid w:val="00A66314"/>
    <w:rsid w:val="00A671C1"/>
    <w:rsid w:val="00A672D4"/>
    <w:rsid w:val="00A70404"/>
    <w:rsid w:val="00A7068E"/>
    <w:rsid w:val="00A724FA"/>
    <w:rsid w:val="00A737C7"/>
    <w:rsid w:val="00A74426"/>
    <w:rsid w:val="00A753C9"/>
    <w:rsid w:val="00A76660"/>
    <w:rsid w:val="00A775B9"/>
    <w:rsid w:val="00A82824"/>
    <w:rsid w:val="00A867FB"/>
    <w:rsid w:val="00A9396C"/>
    <w:rsid w:val="00A93EB3"/>
    <w:rsid w:val="00A946CB"/>
    <w:rsid w:val="00A9663F"/>
    <w:rsid w:val="00A96689"/>
    <w:rsid w:val="00A96BF5"/>
    <w:rsid w:val="00AA0196"/>
    <w:rsid w:val="00AA0314"/>
    <w:rsid w:val="00AA5BED"/>
    <w:rsid w:val="00AB199E"/>
    <w:rsid w:val="00AB3879"/>
    <w:rsid w:val="00AB4581"/>
    <w:rsid w:val="00AB77C6"/>
    <w:rsid w:val="00AC1974"/>
    <w:rsid w:val="00AC3025"/>
    <w:rsid w:val="00AC39F5"/>
    <w:rsid w:val="00AC46FC"/>
    <w:rsid w:val="00AC4EAD"/>
    <w:rsid w:val="00AD19E1"/>
    <w:rsid w:val="00AD4232"/>
    <w:rsid w:val="00AD62C7"/>
    <w:rsid w:val="00AD7028"/>
    <w:rsid w:val="00AD7294"/>
    <w:rsid w:val="00AE0DEF"/>
    <w:rsid w:val="00AE1714"/>
    <w:rsid w:val="00AE1A21"/>
    <w:rsid w:val="00AE210B"/>
    <w:rsid w:val="00AE45FD"/>
    <w:rsid w:val="00AF063A"/>
    <w:rsid w:val="00AF2B2E"/>
    <w:rsid w:val="00AF2E1A"/>
    <w:rsid w:val="00AF37A7"/>
    <w:rsid w:val="00AF49DB"/>
    <w:rsid w:val="00AF76C9"/>
    <w:rsid w:val="00B01F06"/>
    <w:rsid w:val="00B02E27"/>
    <w:rsid w:val="00B05E62"/>
    <w:rsid w:val="00B064D5"/>
    <w:rsid w:val="00B106DC"/>
    <w:rsid w:val="00B10D2F"/>
    <w:rsid w:val="00B10F69"/>
    <w:rsid w:val="00B10F91"/>
    <w:rsid w:val="00B1315F"/>
    <w:rsid w:val="00B173AB"/>
    <w:rsid w:val="00B17E9A"/>
    <w:rsid w:val="00B230AE"/>
    <w:rsid w:val="00B23A35"/>
    <w:rsid w:val="00B24BC9"/>
    <w:rsid w:val="00B306DC"/>
    <w:rsid w:val="00B31661"/>
    <w:rsid w:val="00B345C5"/>
    <w:rsid w:val="00B400F5"/>
    <w:rsid w:val="00B40A72"/>
    <w:rsid w:val="00B414B9"/>
    <w:rsid w:val="00B41A83"/>
    <w:rsid w:val="00B43DEC"/>
    <w:rsid w:val="00B455CE"/>
    <w:rsid w:val="00B54938"/>
    <w:rsid w:val="00B56BA6"/>
    <w:rsid w:val="00B57B57"/>
    <w:rsid w:val="00B615AD"/>
    <w:rsid w:val="00B623A2"/>
    <w:rsid w:val="00B63321"/>
    <w:rsid w:val="00B63B7A"/>
    <w:rsid w:val="00B647A8"/>
    <w:rsid w:val="00B65183"/>
    <w:rsid w:val="00B66D48"/>
    <w:rsid w:val="00B67534"/>
    <w:rsid w:val="00B67858"/>
    <w:rsid w:val="00B71CA0"/>
    <w:rsid w:val="00B74AEC"/>
    <w:rsid w:val="00B81165"/>
    <w:rsid w:val="00B83459"/>
    <w:rsid w:val="00B90CF0"/>
    <w:rsid w:val="00B96CE4"/>
    <w:rsid w:val="00BA1096"/>
    <w:rsid w:val="00BA18DF"/>
    <w:rsid w:val="00BA55A9"/>
    <w:rsid w:val="00BA78F0"/>
    <w:rsid w:val="00BB0EA2"/>
    <w:rsid w:val="00BB4BD3"/>
    <w:rsid w:val="00BB5336"/>
    <w:rsid w:val="00BB5401"/>
    <w:rsid w:val="00BB6E1B"/>
    <w:rsid w:val="00BC48A3"/>
    <w:rsid w:val="00BC5183"/>
    <w:rsid w:val="00BD42AD"/>
    <w:rsid w:val="00BD437F"/>
    <w:rsid w:val="00BD58D9"/>
    <w:rsid w:val="00BD65A5"/>
    <w:rsid w:val="00BD7D20"/>
    <w:rsid w:val="00BE0C57"/>
    <w:rsid w:val="00BE16F1"/>
    <w:rsid w:val="00BF2869"/>
    <w:rsid w:val="00BF3E50"/>
    <w:rsid w:val="00BF408B"/>
    <w:rsid w:val="00C01164"/>
    <w:rsid w:val="00C06DA9"/>
    <w:rsid w:val="00C06F8A"/>
    <w:rsid w:val="00C070EC"/>
    <w:rsid w:val="00C115D6"/>
    <w:rsid w:val="00C20394"/>
    <w:rsid w:val="00C229CA"/>
    <w:rsid w:val="00C22C52"/>
    <w:rsid w:val="00C3250E"/>
    <w:rsid w:val="00C33424"/>
    <w:rsid w:val="00C4168D"/>
    <w:rsid w:val="00C4401D"/>
    <w:rsid w:val="00C45951"/>
    <w:rsid w:val="00C470D2"/>
    <w:rsid w:val="00C47368"/>
    <w:rsid w:val="00C5159C"/>
    <w:rsid w:val="00C5287A"/>
    <w:rsid w:val="00C532D1"/>
    <w:rsid w:val="00C533E7"/>
    <w:rsid w:val="00C5505E"/>
    <w:rsid w:val="00C55EDE"/>
    <w:rsid w:val="00C56641"/>
    <w:rsid w:val="00C60B03"/>
    <w:rsid w:val="00C64CCB"/>
    <w:rsid w:val="00C653E1"/>
    <w:rsid w:val="00C65FA3"/>
    <w:rsid w:val="00C737F9"/>
    <w:rsid w:val="00C8103B"/>
    <w:rsid w:val="00C810E5"/>
    <w:rsid w:val="00C8375E"/>
    <w:rsid w:val="00C90CEA"/>
    <w:rsid w:val="00C921DF"/>
    <w:rsid w:val="00C9473C"/>
    <w:rsid w:val="00C95097"/>
    <w:rsid w:val="00C96747"/>
    <w:rsid w:val="00C9701B"/>
    <w:rsid w:val="00CA0F4F"/>
    <w:rsid w:val="00CA21B8"/>
    <w:rsid w:val="00CA2586"/>
    <w:rsid w:val="00CA3AB4"/>
    <w:rsid w:val="00CA4EB5"/>
    <w:rsid w:val="00CA4F9C"/>
    <w:rsid w:val="00CA524E"/>
    <w:rsid w:val="00CB0E3B"/>
    <w:rsid w:val="00CB2DB3"/>
    <w:rsid w:val="00CB3F2E"/>
    <w:rsid w:val="00CC2140"/>
    <w:rsid w:val="00CC2320"/>
    <w:rsid w:val="00CC3688"/>
    <w:rsid w:val="00CC3C74"/>
    <w:rsid w:val="00CC3E6E"/>
    <w:rsid w:val="00CC6FF2"/>
    <w:rsid w:val="00CC7B1A"/>
    <w:rsid w:val="00CD3FFF"/>
    <w:rsid w:val="00CD4532"/>
    <w:rsid w:val="00CD4F0E"/>
    <w:rsid w:val="00CD53EC"/>
    <w:rsid w:val="00CD74CE"/>
    <w:rsid w:val="00CE42B3"/>
    <w:rsid w:val="00CE4D51"/>
    <w:rsid w:val="00CE5352"/>
    <w:rsid w:val="00CF0C72"/>
    <w:rsid w:val="00CF3A33"/>
    <w:rsid w:val="00D07D98"/>
    <w:rsid w:val="00D1659C"/>
    <w:rsid w:val="00D22380"/>
    <w:rsid w:val="00D22A08"/>
    <w:rsid w:val="00D243F5"/>
    <w:rsid w:val="00D248B8"/>
    <w:rsid w:val="00D24F64"/>
    <w:rsid w:val="00D25025"/>
    <w:rsid w:val="00D25205"/>
    <w:rsid w:val="00D30B33"/>
    <w:rsid w:val="00D369A9"/>
    <w:rsid w:val="00D37A71"/>
    <w:rsid w:val="00D42826"/>
    <w:rsid w:val="00D42C6A"/>
    <w:rsid w:val="00D5063E"/>
    <w:rsid w:val="00D51686"/>
    <w:rsid w:val="00D5281C"/>
    <w:rsid w:val="00D531F8"/>
    <w:rsid w:val="00D54124"/>
    <w:rsid w:val="00D5463D"/>
    <w:rsid w:val="00D54A4D"/>
    <w:rsid w:val="00D5556D"/>
    <w:rsid w:val="00D5746F"/>
    <w:rsid w:val="00D625C2"/>
    <w:rsid w:val="00D62EFE"/>
    <w:rsid w:val="00D63913"/>
    <w:rsid w:val="00D640DD"/>
    <w:rsid w:val="00D67436"/>
    <w:rsid w:val="00D72C59"/>
    <w:rsid w:val="00D7420F"/>
    <w:rsid w:val="00D75B94"/>
    <w:rsid w:val="00D82955"/>
    <w:rsid w:val="00D835A5"/>
    <w:rsid w:val="00D8428C"/>
    <w:rsid w:val="00D84570"/>
    <w:rsid w:val="00D87CC7"/>
    <w:rsid w:val="00D97F0A"/>
    <w:rsid w:val="00DA1C2C"/>
    <w:rsid w:val="00DA4BFF"/>
    <w:rsid w:val="00DA7CB1"/>
    <w:rsid w:val="00DB11CC"/>
    <w:rsid w:val="00DB14C8"/>
    <w:rsid w:val="00DB28A3"/>
    <w:rsid w:val="00DB3BDB"/>
    <w:rsid w:val="00DB3D32"/>
    <w:rsid w:val="00DB584B"/>
    <w:rsid w:val="00DC0FCE"/>
    <w:rsid w:val="00DC110D"/>
    <w:rsid w:val="00DC1E80"/>
    <w:rsid w:val="00DC2FC5"/>
    <w:rsid w:val="00DC5CDF"/>
    <w:rsid w:val="00DC65F2"/>
    <w:rsid w:val="00DD1CB8"/>
    <w:rsid w:val="00DD65D3"/>
    <w:rsid w:val="00DD7E2E"/>
    <w:rsid w:val="00DE02A0"/>
    <w:rsid w:val="00DE1603"/>
    <w:rsid w:val="00DE21A3"/>
    <w:rsid w:val="00DE274F"/>
    <w:rsid w:val="00DE2918"/>
    <w:rsid w:val="00DE3173"/>
    <w:rsid w:val="00DE77FA"/>
    <w:rsid w:val="00DE7E8C"/>
    <w:rsid w:val="00DF04F0"/>
    <w:rsid w:val="00DF2541"/>
    <w:rsid w:val="00DF4138"/>
    <w:rsid w:val="00DF5225"/>
    <w:rsid w:val="00DF5952"/>
    <w:rsid w:val="00E00C26"/>
    <w:rsid w:val="00E00E43"/>
    <w:rsid w:val="00E01539"/>
    <w:rsid w:val="00E05517"/>
    <w:rsid w:val="00E06C9C"/>
    <w:rsid w:val="00E10790"/>
    <w:rsid w:val="00E1186D"/>
    <w:rsid w:val="00E25277"/>
    <w:rsid w:val="00E2660D"/>
    <w:rsid w:val="00E40305"/>
    <w:rsid w:val="00E43D73"/>
    <w:rsid w:val="00E46B15"/>
    <w:rsid w:val="00E479CC"/>
    <w:rsid w:val="00E508CA"/>
    <w:rsid w:val="00E53770"/>
    <w:rsid w:val="00E53F3D"/>
    <w:rsid w:val="00E54C3E"/>
    <w:rsid w:val="00E6049C"/>
    <w:rsid w:val="00E62C5D"/>
    <w:rsid w:val="00E634AD"/>
    <w:rsid w:val="00E7218A"/>
    <w:rsid w:val="00E833F2"/>
    <w:rsid w:val="00E8449D"/>
    <w:rsid w:val="00E87866"/>
    <w:rsid w:val="00E87B61"/>
    <w:rsid w:val="00E87DBB"/>
    <w:rsid w:val="00E9049F"/>
    <w:rsid w:val="00E90B7A"/>
    <w:rsid w:val="00E911D5"/>
    <w:rsid w:val="00E928ED"/>
    <w:rsid w:val="00E97F8C"/>
    <w:rsid w:val="00EA05B2"/>
    <w:rsid w:val="00EA2697"/>
    <w:rsid w:val="00EA407F"/>
    <w:rsid w:val="00EA441B"/>
    <w:rsid w:val="00EA50C0"/>
    <w:rsid w:val="00EB10E6"/>
    <w:rsid w:val="00EB3986"/>
    <w:rsid w:val="00EB4800"/>
    <w:rsid w:val="00EB4E4E"/>
    <w:rsid w:val="00EB5BF1"/>
    <w:rsid w:val="00EB64EF"/>
    <w:rsid w:val="00EB759D"/>
    <w:rsid w:val="00EB79A3"/>
    <w:rsid w:val="00EC011A"/>
    <w:rsid w:val="00EC2AF1"/>
    <w:rsid w:val="00EC375E"/>
    <w:rsid w:val="00EC7039"/>
    <w:rsid w:val="00EC7670"/>
    <w:rsid w:val="00ED3451"/>
    <w:rsid w:val="00ED3CDA"/>
    <w:rsid w:val="00ED682C"/>
    <w:rsid w:val="00ED7545"/>
    <w:rsid w:val="00EE1877"/>
    <w:rsid w:val="00EE48CC"/>
    <w:rsid w:val="00EE6A19"/>
    <w:rsid w:val="00EF5876"/>
    <w:rsid w:val="00F002E2"/>
    <w:rsid w:val="00F01F12"/>
    <w:rsid w:val="00F03CDF"/>
    <w:rsid w:val="00F03D19"/>
    <w:rsid w:val="00F05A34"/>
    <w:rsid w:val="00F10916"/>
    <w:rsid w:val="00F1625D"/>
    <w:rsid w:val="00F22EBF"/>
    <w:rsid w:val="00F31887"/>
    <w:rsid w:val="00F33836"/>
    <w:rsid w:val="00F347AD"/>
    <w:rsid w:val="00F34D24"/>
    <w:rsid w:val="00F4086C"/>
    <w:rsid w:val="00F41509"/>
    <w:rsid w:val="00F4169B"/>
    <w:rsid w:val="00F50D91"/>
    <w:rsid w:val="00F52DF4"/>
    <w:rsid w:val="00F54411"/>
    <w:rsid w:val="00F559C2"/>
    <w:rsid w:val="00F55E5F"/>
    <w:rsid w:val="00F56C15"/>
    <w:rsid w:val="00F60155"/>
    <w:rsid w:val="00F62BC9"/>
    <w:rsid w:val="00F63E13"/>
    <w:rsid w:val="00F64810"/>
    <w:rsid w:val="00F648EC"/>
    <w:rsid w:val="00F716B5"/>
    <w:rsid w:val="00F73113"/>
    <w:rsid w:val="00F753DF"/>
    <w:rsid w:val="00F82963"/>
    <w:rsid w:val="00F82B25"/>
    <w:rsid w:val="00F82CF8"/>
    <w:rsid w:val="00F86799"/>
    <w:rsid w:val="00F9161D"/>
    <w:rsid w:val="00F92B09"/>
    <w:rsid w:val="00F934FF"/>
    <w:rsid w:val="00F93FBD"/>
    <w:rsid w:val="00F97707"/>
    <w:rsid w:val="00F97A25"/>
    <w:rsid w:val="00FA0114"/>
    <w:rsid w:val="00FA01D8"/>
    <w:rsid w:val="00FA6719"/>
    <w:rsid w:val="00FA7323"/>
    <w:rsid w:val="00FB0243"/>
    <w:rsid w:val="00FB04AD"/>
    <w:rsid w:val="00FB2200"/>
    <w:rsid w:val="00FB243D"/>
    <w:rsid w:val="00FB44AD"/>
    <w:rsid w:val="00FB4A8F"/>
    <w:rsid w:val="00FB6BA1"/>
    <w:rsid w:val="00FB76FA"/>
    <w:rsid w:val="00FB79A3"/>
    <w:rsid w:val="00FC0967"/>
    <w:rsid w:val="00FC1DEB"/>
    <w:rsid w:val="00FC59FE"/>
    <w:rsid w:val="00FC5F27"/>
    <w:rsid w:val="00FD0B65"/>
    <w:rsid w:val="00FD17A7"/>
    <w:rsid w:val="00FD20E7"/>
    <w:rsid w:val="00FD26DF"/>
    <w:rsid w:val="00FD33C1"/>
    <w:rsid w:val="00FE0291"/>
    <w:rsid w:val="00FE2530"/>
    <w:rsid w:val="00FE399B"/>
    <w:rsid w:val="00FE6A24"/>
    <w:rsid w:val="00FE6EBC"/>
    <w:rsid w:val="00FE788A"/>
    <w:rsid w:val="00FE7ACA"/>
    <w:rsid w:val="00FE7B99"/>
    <w:rsid w:val="00FF1FAC"/>
    <w:rsid w:val="00FF23F3"/>
    <w:rsid w:val="00FF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6C"/>
    <w:pPr>
      <w:spacing w:after="0" w:line="240" w:lineRule="auto"/>
      <w:ind w:firstLine="84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326C"/>
    <w:pPr>
      <w:keepNext/>
      <w:spacing w:before="240" w:after="60" w:line="276" w:lineRule="auto"/>
      <w:ind w:firstLine="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26C"/>
    <w:rPr>
      <w:rFonts w:ascii="Cambria" w:eastAsia="Times New Roman" w:hAnsi="Cambria" w:cs="Times New Roman"/>
      <w:b/>
      <w:bCs/>
      <w:kern w:val="32"/>
      <w:sz w:val="32"/>
      <w:szCs w:val="32"/>
      <w:lang w:eastAsia="ru-RU"/>
    </w:rPr>
  </w:style>
  <w:style w:type="paragraph" w:styleId="a3">
    <w:name w:val="footer"/>
    <w:basedOn w:val="a"/>
    <w:link w:val="a4"/>
    <w:uiPriority w:val="99"/>
    <w:rsid w:val="004C326C"/>
    <w:pPr>
      <w:tabs>
        <w:tab w:val="center" w:pos="4677"/>
        <w:tab w:val="right" w:pos="9355"/>
      </w:tabs>
    </w:pPr>
  </w:style>
  <w:style w:type="character" w:customStyle="1" w:styleId="a4">
    <w:name w:val="Нижний колонтитул Знак"/>
    <w:basedOn w:val="a0"/>
    <w:link w:val="a3"/>
    <w:uiPriority w:val="99"/>
    <w:rsid w:val="004C326C"/>
    <w:rPr>
      <w:rFonts w:ascii="Times New Roman" w:eastAsia="Times New Roman" w:hAnsi="Times New Roman" w:cs="Times New Roman"/>
      <w:sz w:val="24"/>
      <w:szCs w:val="24"/>
      <w:lang w:eastAsia="ru-RU"/>
    </w:rPr>
  </w:style>
  <w:style w:type="paragraph" w:customStyle="1" w:styleId="ConsNormal">
    <w:name w:val="ConsNormal"/>
    <w:rsid w:val="004C32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4C326C"/>
    <w:pPr>
      <w:autoSpaceDE w:val="0"/>
      <w:autoSpaceDN w:val="0"/>
      <w:adjustRightInd w:val="0"/>
      <w:ind w:firstLine="600"/>
    </w:pPr>
  </w:style>
  <w:style w:type="character" w:customStyle="1" w:styleId="a6">
    <w:name w:val="Основной текст с отступом Знак"/>
    <w:basedOn w:val="a0"/>
    <w:link w:val="a5"/>
    <w:rsid w:val="004C32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3368</Words>
  <Characters>19203</Characters>
  <Application>Microsoft Office Word</Application>
  <DocSecurity>0</DocSecurity>
  <Lines>160</Lines>
  <Paragraphs>45</Paragraphs>
  <ScaleCrop>false</ScaleCrop>
  <Company>Microsoft</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2013-06-06T16:50:00Z</dcterms:created>
  <dcterms:modified xsi:type="dcterms:W3CDTF">2013-06-06T16:53:00Z</dcterms:modified>
</cp:coreProperties>
</file>