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E76" w:rsidRPr="00475E76" w:rsidRDefault="00475E76" w:rsidP="00475E76">
      <w:pPr>
        <w:jc w:val="center"/>
        <w:rPr>
          <w:b/>
        </w:rPr>
      </w:pPr>
      <w:r w:rsidRPr="00475E76">
        <w:rPr>
          <w:b/>
        </w:rPr>
        <w:t>ОТЧЕТ О РЕЗУЛЬТАТАХ ДЕЯТЕЛЬНОСТИ АДМИНИСТРАЦИИ ЕКАТЕРИНОВСКОГО СЕЛЬСКОГО ПОСЕЛЕНИЯ ПАРТИЗАНСКОГО МУНИЦИПАЛЬНОГО РАЙОНА</w:t>
      </w:r>
    </w:p>
    <w:p w:rsidR="00475E76" w:rsidRDefault="00D27D4C" w:rsidP="00475E76">
      <w:pPr>
        <w:jc w:val="center"/>
        <w:rPr>
          <w:b/>
        </w:rPr>
      </w:pPr>
      <w:r>
        <w:rPr>
          <w:b/>
        </w:rPr>
        <w:t>ЗА 2021</w:t>
      </w:r>
      <w:r w:rsidR="00475E76" w:rsidRPr="00475E76">
        <w:rPr>
          <w:b/>
        </w:rPr>
        <w:t xml:space="preserve"> ГОД.</w:t>
      </w:r>
    </w:p>
    <w:p w:rsidR="005D564C" w:rsidRPr="00475E76" w:rsidRDefault="005D564C" w:rsidP="00475E76">
      <w:pPr>
        <w:jc w:val="center"/>
        <w:rPr>
          <w:b/>
        </w:rPr>
      </w:pPr>
    </w:p>
    <w:p w:rsidR="00475E76" w:rsidRDefault="00475E76" w:rsidP="00475E76">
      <w:pPr>
        <w:jc w:val="center"/>
        <w:rPr>
          <w:b/>
        </w:rPr>
      </w:pPr>
      <w:r w:rsidRPr="00475E76">
        <w:rPr>
          <w:b/>
        </w:rPr>
        <w:t xml:space="preserve">Организационная структура МО </w:t>
      </w:r>
      <w:proofErr w:type="spellStart"/>
      <w:r w:rsidRPr="00475E76">
        <w:rPr>
          <w:b/>
        </w:rPr>
        <w:t>Екатериновского</w:t>
      </w:r>
      <w:proofErr w:type="spellEnd"/>
      <w:r w:rsidRPr="00475E76">
        <w:rPr>
          <w:b/>
        </w:rPr>
        <w:t xml:space="preserve"> сельского поселения.</w:t>
      </w:r>
    </w:p>
    <w:p w:rsidR="00776D54" w:rsidRPr="00475E76" w:rsidRDefault="00776D54" w:rsidP="00475E76">
      <w:pPr>
        <w:jc w:val="center"/>
        <w:rPr>
          <w:b/>
        </w:rPr>
      </w:pPr>
    </w:p>
    <w:p w:rsidR="00475E76" w:rsidRPr="00475E76" w:rsidRDefault="00475E76" w:rsidP="00475E76">
      <w:pPr>
        <w:jc w:val="both"/>
      </w:pPr>
      <w:r>
        <w:tab/>
      </w:r>
      <w:r w:rsidRPr="00475E76">
        <w:t>В соответствии с Федеральным законом № 131 от 06.10.2003г. «Об общих принципах организации местного самоуправления в Российской Федерации», Уставом Екатериновского сельского поселения Партизанского муниципального района</w:t>
      </w:r>
      <w:r>
        <w:t>,</w:t>
      </w:r>
      <w:r w:rsidRPr="00475E76">
        <w:t xml:space="preserve"> глава администрации муниципального образования предоставляет отчет о своей работе и деятельности администрации за прошедший год. Это позволяет увидеть результаты работы за прошедший период, наметить планы и поставить основные задачи на следующий год.</w:t>
      </w:r>
    </w:p>
    <w:p w:rsidR="00475E76" w:rsidRPr="00475E76" w:rsidRDefault="00475E76" w:rsidP="00475E76">
      <w:pPr>
        <w:jc w:val="both"/>
      </w:pPr>
      <w:r>
        <w:tab/>
      </w:r>
      <w:r w:rsidRPr="00475E76">
        <w:t>Порядок деятельности Администр</w:t>
      </w:r>
      <w:r>
        <w:t>ации муниципального образования</w:t>
      </w:r>
      <w:r w:rsidRPr="00475E76">
        <w:t xml:space="preserve"> определяется Уставом. Администрация муниципального образования в пределах своей компетенции обеспечивает выполнение задач по социально-экономическому развитию муниципального образования, организует исполнение на его территории законов и иных нормативно – правовых актов РФ и Приморского края. Вся деятельность администрации направлена на повышение уровня жизни поселения, и решения социальных задач по удовлетворению жизненных потребностей и повышения качества жизни населения.</w:t>
      </w:r>
    </w:p>
    <w:p w:rsidR="00475E76" w:rsidRPr="00475E76" w:rsidRDefault="00475E76" w:rsidP="00475E76">
      <w:pPr>
        <w:jc w:val="both"/>
      </w:pPr>
      <w:r w:rsidRPr="00475E76">
        <w:tab/>
        <w:t>Администрация Екатериновского сельского поселения разрабатывает проекты местного бюджета, программы, проекты решений, представляемые главой на рассмотрение Муниципального комитета Екатериновского сельского поселения. Администрация исполняет местный бюджет и представляет на утверждение депутатов МК отчет о его исполнении, исполняет решения Муниципального комитета, а также осуществляет полномочия по решению вопросов местного значения.</w:t>
      </w:r>
    </w:p>
    <w:p w:rsidR="00475E76" w:rsidRPr="00475E76" w:rsidRDefault="00475E76" w:rsidP="00475E76">
      <w:pPr>
        <w:jc w:val="both"/>
      </w:pPr>
      <w:r>
        <w:tab/>
      </w:r>
      <w:r w:rsidRPr="00475E76">
        <w:t xml:space="preserve">Администрация Екатериновского поселения – муниципальное казенное учреждение, является юридическим лицом, имеет печати и штампы со своим наименованием, имеет в собственности имущество, выступает в качестве истца и ответчика в судах. </w:t>
      </w:r>
    </w:p>
    <w:p w:rsidR="00475E76" w:rsidRPr="00475E76" w:rsidRDefault="00475E76" w:rsidP="00475E76">
      <w:pPr>
        <w:jc w:val="both"/>
      </w:pPr>
      <w:r>
        <w:tab/>
      </w:r>
      <w:r w:rsidRPr="00475E76">
        <w:t>Штатная структура администрации Екатериновского сельского посе</w:t>
      </w:r>
      <w:r>
        <w:t>ления, утверждается депутатами м</w:t>
      </w:r>
      <w:r w:rsidRPr="00475E76">
        <w:t>униципального комитета.</w:t>
      </w:r>
    </w:p>
    <w:p w:rsidR="00475E76" w:rsidRPr="00475E76" w:rsidRDefault="00475E76" w:rsidP="00475E76">
      <w:pPr>
        <w:pStyle w:val="aa"/>
        <w:numPr>
          <w:ilvl w:val="0"/>
          <w:numId w:val="23"/>
        </w:numPr>
        <w:ind w:left="0" w:right="0" w:firstLine="709"/>
        <w:jc w:val="both"/>
        <w:rPr>
          <w:rFonts w:ascii="Times New Roman" w:hAnsi="Times New Roman" w:cs="Times New Roman"/>
          <w:sz w:val="24"/>
          <w:szCs w:val="24"/>
        </w:rPr>
      </w:pPr>
      <w:r w:rsidRPr="00475E76">
        <w:rPr>
          <w:rFonts w:ascii="Times New Roman" w:hAnsi="Times New Roman" w:cs="Times New Roman"/>
          <w:sz w:val="24"/>
          <w:szCs w:val="24"/>
        </w:rPr>
        <w:t>Глава администрации – 1 ед.</w:t>
      </w:r>
    </w:p>
    <w:p w:rsidR="00475E76" w:rsidRPr="00475E76" w:rsidRDefault="00475E76" w:rsidP="00475E76">
      <w:pPr>
        <w:pStyle w:val="aa"/>
        <w:numPr>
          <w:ilvl w:val="0"/>
          <w:numId w:val="23"/>
        </w:numPr>
        <w:ind w:left="0" w:right="0" w:firstLine="709"/>
        <w:jc w:val="both"/>
        <w:rPr>
          <w:rFonts w:ascii="Times New Roman" w:hAnsi="Times New Roman" w:cs="Times New Roman"/>
          <w:sz w:val="24"/>
          <w:szCs w:val="24"/>
        </w:rPr>
      </w:pPr>
      <w:r w:rsidRPr="00475E76">
        <w:rPr>
          <w:rFonts w:ascii="Times New Roman" w:hAnsi="Times New Roman" w:cs="Times New Roman"/>
          <w:sz w:val="24"/>
          <w:szCs w:val="24"/>
        </w:rPr>
        <w:t>Начальник финансового отдела – 1 ед.</w:t>
      </w:r>
    </w:p>
    <w:p w:rsidR="00475E76" w:rsidRPr="00475E76" w:rsidRDefault="000C1ED0" w:rsidP="008315B7">
      <w:pPr>
        <w:pStyle w:val="aa"/>
        <w:numPr>
          <w:ilvl w:val="0"/>
          <w:numId w:val="23"/>
        </w:numPr>
        <w:ind w:left="426" w:right="0" w:firstLine="292"/>
        <w:jc w:val="both"/>
        <w:rPr>
          <w:rFonts w:ascii="Times New Roman" w:hAnsi="Times New Roman" w:cs="Times New Roman"/>
          <w:sz w:val="24"/>
          <w:szCs w:val="24"/>
        </w:rPr>
      </w:pPr>
      <w:r w:rsidRPr="000C1ED0">
        <w:rPr>
          <w:rFonts w:ascii="Times New Roman" w:hAnsi="Times New Roman" w:cs="Times New Roman"/>
          <w:sz w:val="24"/>
          <w:szCs w:val="24"/>
        </w:rPr>
        <w:t>Ведущий специалист 2 разряда</w:t>
      </w:r>
      <w:r w:rsidR="00475E76" w:rsidRPr="00475E76">
        <w:rPr>
          <w:rFonts w:ascii="Times New Roman" w:hAnsi="Times New Roman" w:cs="Times New Roman"/>
          <w:sz w:val="24"/>
          <w:szCs w:val="24"/>
        </w:rPr>
        <w:t>– 1 ед.</w:t>
      </w:r>
    </w:p>
    <w:p w:rsidR="00475E76" w:rsidRPr="00475E76" w:rsidRDefault="00475E76" w:rsidP="00475E76">
      <w:pPr>
        <w:pStyle w:val="aa"/>
        <w:numPr>
          <w:ilvl w:val="0"/>
          <w:numId w:val="23"/>
        </w:numPr>
        <w:ind w:left="0" w:right="0" w:firstLine="709"/>
        <w:jc w:val="both"/>
        <w:rPr>
          <w:rFonts w:ascii="Times New Roman" w:hAnsi="Times New Roman" w:cs="Times New Roman"/>
          <w:sz w:val="24"/>
          <w:szCs w:val="24"/>
        </w:rPr>
      </w:pPr>
      <w:r w:rsidRPr="00475E76">
        <w:rPr>
          <w:rFonts w:ascii="Times New Roman" w:hAnsi="Times New Roman" w:cs="Times New Roman"/>
          <w:sz w:val="24"/>
          <w:szCs w:val="24"/>
        </w:rPr>
        <w:t>Старший специалист 2 разряда – 1 ед.</w:t>
      </w:r>
    </w:p>
    <w:p w:rsidR="00475E76" w:rsidRPr="00475E76" w:rsidRDefault="00475E76" w:rsidP="00475E76">
      <w:pPr>
        <w:pStyle w:val="aa"/>
        <w:numPr>
          <w:ilvl w:val="0"/>
          <w:numId w:val="23"/>
        </w:numPr>
        <w:ind w:left="0" w:right="0" w:firstLine="709"/>
        <w:jc w:val="both"/>
        <w:rPr>
          <w:rFonts w:ascii="Times New Roman" w:hAnsi="Times New Roman" w:cs="Times New Roman"/>
          <w:sz w:val="24"/>
          <w:szCs w:val="24"/>
        </w:rPr>
      </w:pPr>
      <w:r w:rsidRPr="00475E76">
        <w:rPr>
          <w:rFonts w:ascii="Times New Roman" w:hAnsi="Times New Roman" w:cs="Times New Roman"/>
          <w:sz w:val="24"/>
          <w:szCs w:val="24"/>
        </w:rPr>
        <w:t>Младший специалист – 1 ед.</w:t>
      </w:r>
    </w:p>
    <w:p w:rsidR="00475E76" w:rsidRPr="00475E76" w:rsidRDefault="00475E76" w:rsidP="00475E76">
      <w:pPr>
        <w:pStyle w:val="aa"/>
        <w:numPr>
          <w:ilvl w:val="0"/>
          <w:numId w:val="23"/>
        </w:numPr>
        <w:ind w:left="0" w:right="0" w:firstLine="709"/>
        <w:jc w:val="both"/>
        <w:rPr>
          <w:rFonts w:ascii="Times New Roman" w:hAnsi="Times New Roman" w:cs="Times New Roman"/>
          <w:sz w:val="24"/>
          <w:szCs w:val="24"/>
        </w:rPr>
      </w:pPr>
      <w:r w:rsidRPr="00475E76">
        <w:rPr>
          <w:rFonts w:ascii="Times New Roman" w:hAnsi="Times New Roman" w:cs="Times New Roman"/>
          <w:sz w:val="24"/>
          <w:szCs w:val="24"/>
        </w:rPr>
        <w:t>ВУР – 1 ед.</w:t>
      </w:r>
    </w:p>
    <w:p w:rsidR="00475E76" w:rsidRPr="00475E76" w:rsidRDefault="00475E76" w:rsidP="00475E76">
      <w:pPr>
        <w:jc w:val="both"/>
      </w:pPr>
      <w:r>
        <w:tab/>
      </w:r>
      <w:r w:rsidRPr="00475E76">
        <w:t>Администрация Екатериновского сельского поселения является учредителем муниципального казенного учреждения культуры, спорта и административно-хозяйственного обеспечения деятельности администрации ЕСП.</w:t>
      </w:r>
    </w:p>
    <w:p w:rsidR="00475E76" w:rsidRPr="00475E76" w:rsidRDefault="00475E76" w:rsidP="00475E76">
      <w:pPr>
        <w:jc w:val="both"/>
      </w:pPr>
      <w:r>
        <w:tab/>
      </w:r>
      <w:r w:rsidRPr="00475E76">
        <w:t>Штатная структура учреждения:</w:t>
      </w:r>
    </w:p>
    <w:p w:rsidR="00475E76" w:rsidRPr="00475E76" w:rsidRDefault="00475E76" w:rsidP="00475E76">
      <w:pPr>
        <w:pStyle w:val="aa"/>
        <w:numPr>
          <w:ilvl w:val="0"/>
          <w:numId w:val="24"/>
        </w:numPr>
        <w:ind w:left="0" w:right="0" w:firstLine="709"/>
        <w:jc w:val="both"/>
        <w:rPr>
          <w:rFonts w:ascii="Times New Roman" w:hAnsi="Times New Roman" w:cs="Times New Roman"/>
          <w:sz w:val="24"/>
          <w:szCs w:val="24"/>
        </w:rPr>
      </w:pPr>
      <w:r w:rsidRPr="00475E76">
        <w:rPr>
          <w:rFonts w:ascii="Times New Roman" w:hAnsi="Times New Roman" w:cs="Times New Roman"/>
          <w:sz w:val="24"/>
          <w:szCs w:val="24"/>
        </w:rPr>
        <w:t>Директор учреждения – 0,75 ед.</w:t>
      </w:r>
    </w:p>
    <w:p w:rsidR="00475E76" w:rsidRPr="00475E76" w:rsidRDefault="00475E76" w:rsidP="00475E76">
      <w:pPr>
        <w:pStyle w:val="aa"/>
        <w:numPr>
          <w:ilvl w:val="0"/>
          <w:numId w:val="24"/>
        </w:numPr>
        <w:ind w:left="0" w:right="0" w:firstLine="709"/>
        <w:jc w:val="both"/>
        <w:rPr>
          <w:rFonts w:ascii="Times New Roman" w:hAnsi="Times New Roman" w:cs="Times New Roman"/>
          <w:sz w:val="24"/>
          <w:szCs w:val="24"/>
        </w:rPr>
      </w:pPr>
      <w:r w:rsidRPr="00475E76">
        <w:rPr>
          <w:rFonts w:ascii="Times New Roman" w:hAnsi="Times New Roman" w:cs="Times New Roman"/>
          <w:sz w:val="24"/>
          <w:szCs w:val="24"/>
        </w:rPr>
        <w:t>Бухгалтер – 0,75 ед.</w:t>
      </w:r>
    </w:p>
    <w:p w:rsidR="00475E76" w:rsidRPr="00475E76" w:rsidRDefault="00475E76" w:rsidP="00475E76">
      <w:pPr>
        <w:pStyle w:val="aa"/>
        <w:numPr>
          <w:ilvl w:val="0"/>
          <w:numId w:val="24"/>
        </w:numPr>
        <w:ind w:left="0" w:right="0" w:firstLine="709"/>
        <w:jc w:val="both"/>
        <w:rPr>
          <w:rFonts w:ascii="Times New Roman" w:hAnsi="Times New Roman" w:cs="Times New Roman"/>
          <w:sz w:val="24"/>
          <w:szCs w:val="24"/>
        </w:rPr>
      </w:pPr>
      <w:r w:rsidRPr="00475E76">
        <w:rPr>
          <w:rFonts w:ascii="Times New Roman" w:hAnsi="Times New Roman" w:cs="Times New Roman"/>
          <w:sz w:val="24"/>
          <w:szCs w:val="24"/>
        </w:rPr>
        <w:t>Культорганизатор СДК с. Екатериновка – 0,6 ед.</w:t>
      </w:r>
    </w:p>
    <w:p w:rsidR="00475E76" w:rsidRPr="00475E76" w:rsidRDefault="00475E76" w:rsidP="00475E76">
      <w:pPr>
        <w:pStyle w:val="aa"/>
        <w:numPr>
          <w:ilvl w:val="0"/>
          <w:numId w:val="24"/>
        </w:numPr>
        <w:ind w:left="0" w:right="0" w:firstLine="709"/>
        <w:jc w:val="both"/>
        <w:rPr>
          <w:rFonts w:ascii="Times New Roman" w:hAnsi="Times New Roman" w:cs="Times New Roman"/>
          <w:sz w:val="24"/>
          <w:szCs w:val="24"/>
        </w:rPr>
      </w:pPr>
      <w:r w:rsidRPr="00475E76">
        <w:rPr>
          <w:rFonts w:ascii="Times New Roman" w:hAnsi="Times New Roman" w:cs="Times New Roman"/>
          <w:sz w:val="24"/>
          <w:szCs w:val="24"/>
        </w:rPr>
        <w:t>Культорганизатор СДК с. Голубовка – 0,5 ед.</w:t>
      </w:r>
    </w:p>
    <w:p w:rsidR="00475E76" w:rsidRPr="00475E76" w:rsidRDefault="00475E76" w:rsidP="00475E76">
      <w:pPr>
        <w:pStyle w:val="aa"/>
        <w:numPr>
          <w:ilvl w:val="0"/>
          <w:numId w:val="24"/>
        </w:numPr>
        <w:ind w:left="0" w:right="0" w:firstLine="709"/>
        <w:jc w:val="both"/>
        <w:rPr>
          <w:rFonts w:ascii="Times New Roman" w:hAnsi="Times New Roman" w:cs="Times New Roman"/>
          <w:sz w:val="24"/>
          <w:szCs w:val="24"/>
        </w:rPr>
      </w:pPr>
      <w:r w:rsidRPr="00475E76">
        <w:rPr>
          <w:rFonts w:ascii="Times New Roman" w:hAnsi="Times New Roman" w:cs="Times New Roman"/>
          <w:sz w:val="24"/>
          <w:szCs w:val="24"/>
        </w:rPr>
        <w:t>Культорганизатор СДК с. Новая Сила – 0,6 ед.</w:t>
      </w:r>
    </w:p>
    <w:p w:rsidR="00475E76" w:rsidRDefault="00475E76" w:rsidP="00475E76">
      <w:pPr>
        <w:pStyle w:val="aa"/>
        <w:numPr>
          <w:ilvl w:val="0"/>
          <w:numId w:val="24"/>
        </w:numPr>
        <w:ind w:left="0" w:right="0" w:firstLine="709"/>
        <w:jc w:val="both"/>
        <w:rPr>
          <w:rFonts w:ascii="Times New Roman" w:hAnsi="Times New Roman" w:cs="Times New Roman"/>
          <w:sz w:val="24"/>
          <w:szCs w:val="24"/>
        </w:rPr>
      </w:pPr>
      <w:r w:rsidRPr="00475E76">
        <w:rPr>
          <w:rFonts w:ascii="Times New Roman" w:hAnsi="Times New Roman" w:cs="Times New Roman"/>
          <w:sz w:val="24"/>
          <w:szCs w:val="24"/>
        </w:rPr>
        <w:t>Специалист по благоустройству – 0,75 ед.</w:t>
      </w:r>
    </w:p>
    <w:p w:rsidR="004029FF" w:rsidRDefault="004029FF" w:rsidP="00475E76">
      <w:pPr>
        <w:pStyle w:val="aa"/>
        <w:numPr>
          <w:ilvl w:val="0"/>
          <w:numId w:val="24"/>
        </w:numPr>
        <w:ind w:left="0" w:right="0" w:firstLine="709"/>
        <w:jc w:val="both"/>
        <w:rPr>
          <w:rFonts w:ascii="Times New Roman" w:hAnsi="Times New Roman" w:cs="Times New Roman"/>
          <w:sz w:val="24"/>
          <w:szCs w:val="24"/>
        </w:rPr>
      </w:pPr>
      <w:r>
        <w:rPr>
          <w:rFonts w:ascii="Times New Roman" w:hAnsi="Times New Roman" w:cs="Times New Roman"/>
          <w:sz w:val="24"/>
          <w:szCs w:val="24"/>
        </w:rPr>
        <w:t>Дворник – 0,75 ед.</w:t>
      </w:r>
    </w:p>
    <w:p w:rsidR="004029FF" w:rsidRDefault="004029FF" w:rsidP="00475E76">
      <w:pPr>
        <w:pStyle w:val="aa"/>
        <w:numPr>
          <w:ilvl w:val="0"/>
          <w:numId w:val="24"/>
        </w:numPr>
        <w:ind w:left="0" w:right="0" w:firstLine="709"/>
        <w:jc w:val="both"/>
        <w:rPr>
          <w:rFonts w:ascii="Times New Roman" w:hAnsi="Times New Roman" w:cs="Times New Roman"/>
          <w:sz w:val="24"/>
          <w:szCs w:val="24"/>
        </w:rPr>
      </w:pPr>
      <w:r>
        <w:rPr>
          <w:rFonts w:ascii="Times New Roman" w:hAnsi="Times New Roman" w:cs="Times New Roman"/>
          <w:sz w:val="24"/>
          <w:szCs w:val="24"/>
        </w:rPr>
        <w:t>Уборщик администрации – 0,75 ед.</w:t>
      </w:r>
    </w:p>
    <w:p w:rsidR="004029FF" w:rsidRDefault="004029FF" w:rsidP="00475E76">
      <w:pPr>
        <w:pStyle w:val="aa"/>
        <w:numPr>
          <w:ilvl w:val="0"/>
          <w:numId w:val="24"/>
        </w:numPr>
        <w:ind w:left="0" w:right="0" w:firstLine="709"/>
        <w:jc w:val="both"/>
        <w:rPr>
          <w:rFonts w:ascii="Times New Roman" w:hAnsi="Times New Roman" w:cs="Times New Roman"/>
          <w:sz w:val="24"/>
          <w:szCs w:val="24"/>
        </w:rPr>
      </w:pPr>
      <w:r>
        <w:rPr>
          <w:rFonts w:ascii="Times New Roman" w:hAnsi="Times New Roman" w:cs="Times New Roman"/>
          <w:sz w:val="24"/>
          <w:szCs w:val="24"/>
        </w:rPr>
        <w:t>Уборщик СДК – 0,75 ед.</w:t>
      </w:r>
    </w:p>
    <w:p w:rsidR="00776D54" w:rsidRPr="00475E76" w:rsidRDefault="00776D54" w:rsidP="00776D54">
      <w:pPr>
        <w:pStyle w:val="aa"/>
        <w:ind w:left="709" w:right="0"/>
        <w:jc w:val="both"/>
        <w:rPr>
          <w:rFonts w:ascii="Times New Roman" w:hAnsi="Times New Roman" w:cs="Times New Roman"/>
          <w:sz w:val="24"/>
          <w:szCs w:val="24"/>
        </w:rPr>
      </w:pPr>
    </w:p>
    <w:p w:rsidR="00776D54" w:rsidRDefault="00776D54" w:rsidP="00475E76">
      <w:pPr>
        <w:pStyle w:val="aa"/>
        <w:ind w:left="0" w:right="0"/>
        <w:jc w:val="center"/>
        <w:rPr>
          <w:rFonts w:ascii="Times New Roman" w:hAnsi="Times New Roman" w:cs="Times New Roman"/>
          <w:b/>
          <w:sz w:val="24"/>
          <w:szCs w:val="24"/>
        </w:rPr>
      </w:pPr>
    </w:p>
    <w:p w:rsidR="00475E76" w:rsidRDefault="00475E76" w:rsidP="00475E76">
      <w:pPr>
        <w:pStyle w:val="aa"/>
        <w:ind w:left="0" w:right="0"/>
        <w:jc w:val="center"/>
        <w:rPr>
          <w:rFonts w:ascii="Times New Roman" w:hAnsi="Times New Roman" w:cs="Times New Roman"/>
          <w:sz w:val="24"/>
          <w:szCs w:val="24"/>
        </w:rPr>
      </w:pPr>
      <w:r w:rsidRPr="00475E76">
        <w:rPr>
          <w:rFonts w:ascii="Times New Roman" w:hAnsi="Times New Roman" w:cs="Times New Roman"/>
          <w:b/>
          <w:sz w:val="24"/>
          <w:szCs w:val="24"/>
        </w:rPr>
        <w:lastRenderedPageBreak/>
        <w:t xml:space="preserve">Результаты деятельности </w:t>
      </w:r>
      <w:proofErr w:type="spellStart"/>
      <w:r w:rsidRPr="00475E76">
        <w:rPr>
          <w:rFonts w:ascii="Times New Roman" w:hAnsi="Times New Roman" w:cs="Times New Roman"/>
          <w:b/>
          <w:sz w:val="24"/>
          <w:szCs w:val="24"/>
        </w:rPr>
        <w:t>Екатериновского</w:t>
      </w:r>
      <w:proofErr w:type="spellEnd"/>
      <w:r w:rsidRPr="00475E76">
        <w:rPr>
          <w:rFonts w:ascii="Times New Roman" w:hAnsi="Times New Roman" w:cs="Times New Roman"/>
          <w:b/>
          <w:sz w:val="24"/>
          <w:szCs w:val="24"/>
        </w:rPr>
        <w:t xml:space="preserve"> сельского поселения</w:t>
      </w:r>
      <w:r w:rsidRPr="00475E76">
        <w:rPr>
          <w:rFonts w:ascii="Times New Roman" w:hAnsi="Times New Roman" w:cs="Times New Roman"/>
          <w:sz w:val="24"/>
          <w:szCs w:val="24"/>
        </w:rPr>
        <w:t>.</w:t>
      </w:r>
    </w:p>
    <w:p w:rsidR="00776D54" w:rsidRPr="00475E76" w:rsidRDefault="00776D54" w:rsidP="00475E76">
      <w:pPr>
        <w:pStyle w:val="aa"/>
        <w:ind w:left="0" w:right="0"/>
        <w:jc w:val="center"/>
        <w:rPr>
          <w:rFonts w:ascii="Times New Roman" w:hAnsi="Times New Roman" w:cs="Times New Roman"/>
          <w:sz w:val="24"/>
          <w:szCs w:val="24"/>
        </w:rPr>
      </w:pPr>
    </w:p>
    <w:p w:rsidR="00475E76" w:rsidRPr="00652749" w:rsidRDefault="00475E76" w:rsidP="007330C4">
      <w:pPr>
        <w:widowControl w:val="0"/>
        <w:jc w:val="both"/>
        <w:rPr>
          <w:u w:val="single"/>
        </w:rPr>
      </w:pPr>
      <w:r w:rsidRPr="00475E76">
        <w:tab/>
      </w:r>
      <w:r w:rsidRPr="00652749">
        <w:rPr>
          <w:u w:val="single"/>
        </w:rPr>
        <w:t>Нормативно-правовые акты.</w:t>
      </w:r>
    </w:p>
    <w:p w:rsidR="00475E76" w:rsidRPr="00475E76" w:rsidRDefault="00475E76" w:rsidP="007330C4">
      <w:pPr>
        <w:widowControl w:val="0"/>
        <w:jc w:val="both"/>
      </w:pPr>
      <w:r w:rsidRPr="00652749">
        <w:tab/>
        <w:t>Администрацией Екатериновского сельского поселения за 20</w:t>
      </w:r>
      <w:r w:rsidR="007330C4">
        <w:t>21</w:t>
      </w:r>
      <w:r w:rsidRPr="00652749">
        <w:t xml:space="preserve"> год подготовлено и принято </w:t>
      </w:r>
      <w:r w:rsidR="007330C4">
        <w:t>133</w:t>
      </w:r>
      <w:r w:rsidRPr="00652749">
        <w:t xml:space="preserve"> постановлени</w:t>
      </w:r>
      <w:r w:rsidR="007330C4">
        <w:t>я</w:t>
      </w:r>
      <w:r w:rsidRPr="00652749">
        <w:t>, а также подготовлено 3</w:t>
      </w:r>
      <w:r w:rsidR="007330C4">
        <w:t>8</w:t>
      </w:r>
      <w:r w:rsidRPr="00652749">
        <w:t xml:space="preserve"> проект</w:t>
      </w:r>
      <w:r w:rsidR="007330C4">
        <w:t>ов</w:t>
      </w:r>
      <w:r w:rsidRPr="00652749">
        <w:t xml:space="preserve"> муниципальных</w:t>
      </w:r>
      <w:r w:rsidRPr="00652749">
        <w:rPr>
          <w:color w:val="FF0000"/>
        </w:rPr>
        <w:t xml:space="preserve"> </w:t>
      </w:r>
      <w:r w:rsidRPr="00652749">
        <w:t>нормативных правовых актов, которые приняты и утверждены Муниципальным комитетом ЕСП.</w:t>
      </w:r>
    </w:p>
    <w:p w:rsidR="00475E76" w:rsidRPr="00475E76" w:rsidRDefault="00475E76" w:rsidP="007330C4">
      <w:pPr>
        <w:widowControl w:val="0"/>
        <w:jc w:val="both"/>
      </w:pPr>
      <w:r>
        <w:tab/>
      </w:r>
      <w:r w:rsidRPr="00475E76">
        <w:t xml:space="preserve">Все принимаемые органами местного самоуправления нормативные правовые акты ежемесячно направляются в прокуратуру Партизанского муниципального района на экспертизу на предмет законности и </w:t>
      </w:r>
      <w:proofErr w:type="spellStart"/>
      <w:r w:rsidRPr="00475E76">
        <w:t>коррупциогенности</w:t>
      </w:r>
      <w:proofErr w:type="spellEnd"/>
      <w:r w:rsidRPr="00475E76">
        <w:t>. Кроме того, все принятые нормативные правовые акты</w:t>
      </w:r>
      <w:r w:rsidR="007330C4">
        <w:t xml:space="preserve"> направлялись </w:t>
      </w:r>
      <w:r w:rsidRPr="00475E76">
        <w:t xml:space="preserve">в </w:t>
      </w:r>
      <w:r w:rsidR="007330C4">
        <w:t>Министерство государственно-правового управления Приморского края</w:t>
      </w:r>
      <w:r w:rsidRPr="00475E76">
        <w:t>.</w:t>
      </w:r>
    </w:p>
    <w:p w:rsidR="00475E76" w:rsidRPr="00475E76" w:rsidRDefault="00475E76" w:rsidP="00475E76">
      <w:pPr>
        <w:jc w:val="both"/>
      </w:pPr>
      <w:r w:rsidRPr="00475E76">
        <w:tab/>
      </w:r>
      <w:r w:rsidRPr="00475E76">
        <w:rPr>
          <w:u w:val="single"/>
        </w:rPr>
        <w:t>Противодействие коррупции</w:t>
      </w:r>
      <w:r w:rsidRPr="00475E76">
        <w:t>.</w:t>
      </w:r>
    </w:p>
    <w:p w:rsidR="00475E76" w:rsidRPr="00475E76" w:rsidRDefault="00475E76" w:rsidP="00475E76">
      <w:pPr>
        <w:jc w:val="both"/>
      </w:pPr>
      <w:r>
        <w:tab/>
      </w:r>
      <w:r w:rsidRPr="00475E76">
        <w:t xml:space="preserve">Вся информация об органах местного самоуправления, о составе, о принимаемых мерах нормативных правовых актах, событиях, отчеты об использовании бюджета и др. регулярно размещается на официальном сайте Екатериновского сельского поселения </w:t>
      </w:r>
      <w:r w:rsidRPr="00475E76">
        <w:rPr>
          <w:bCs/>
          <w:shd w:val="clear" w:color="auto" w:fill="FFFFFF"/>
        </w:rPr>
        <w:t>http://ekaterinovka.partizansky.ru</w:t>
      </w:r>
      <w:r w:rsidRPr="00475E76">
        <w:t>, чем обеспечивается открытость и прозрачность деятельности органов местного самоуправления.</w:t>
      </w:r>
    </w:p>
    <w:p w:rsidR="00475E76" w:rsidRPr="00475E76" w:rsidRDefault="00475E76" w:rsidP="00475E76">
      <w:pPr>
        <w:jc w:val="both"/>
      </w:pPr>
      <w:r>
        <w:tab/>
      </w:r>
      <w:r w:rsidRPr="00475E76">
        <w:t>В администрации создана и работает комиссия по урегулированию конфликта интересов на муниципальной службе. Ведется контроль для соблюдения муниципальными служащими ограничений и запретов, установленных законодательством. Ежегодно муниципальные служащие и руководители муниципальных учреждений подают сведения о своих доходах и имущественных обязательствах работодателю, и они размещаются в сети Интернет. Регулярно проводится мониторинг соблюдения действующего законодательства по противодействию коррупции.</w:t>
      </w:r>
    </w:p>
    <w:p w:rsidR="00475E76" w:rsidRPr="00475E76" w:rsidRDefault="00475E76" w:rsidP="00475E76">
      <w:pPr>
        <w:jc w:val="both"/>
        <w:rPr>
          <w:u w:val="single"/>
        </w:rPr>
      </w:pPr>
      <w:r w:rsidRPr="00475E76">
        <w:tab/>
      </w:r>
      <w:r w:rsidRPr="00475E76">
        <w:rPr>
          <w:u w:val="single"/>
        </w:rPr>
        <w:t xml:space="preserve">Работа с обращениями граждан – одно из основных направлений работы администрации. </w:t>
      </w:r>
    </w:p>
    <w:p w:rsidR="00475E76" w:rsidRPr="00475E76" w:rsidRDefault="00475E76" w:rsidP="00475E76">
      <w:pPr>
        <w:jc w:val="both"/>
      </w:pPr>
      <w:r>
        <w:tab/>
      </w:r>
      <w:r w:rsidRPr="00475E76">
        <w:t>У жителей Екатериновского сельского поселения есть возможность обращаться по возникающим вопросам в администрацию Екатериновского поселения лично, письменно и в виде электронного обращения.</w:t>
      </w:r>
    </w:p>
    <w:p w:rsidR="00475E76" w:rsidRPr="00475E76" w:rsidRDefault="00475E76" w:rsidP="00475E76">
      <w:pPr>
        <w:jc w:val="both"/>
      </w:pPr>
      <w:r>
        <w:tab/>
      </w:r>
      <w:r w:rsidRPr="00475E76">
        <w:t>Анализ характера поступивших обращений показал, что чаще всего в обращениях граждан поднимался вопрос о ремонте дорог общего пользования, о состоянии жилищно-коммунального хозяйств</w:t>
      </w:r>
      <w:r w:rsidR="007330C4">
        <w:t>а</w:t>
      </w:r>
      <w:r w:rsidRPr="00475E76">
        <w:t>, отлов безнадзорных животных, соблюдения правил благоустройства.</w:t>
      </w:r>
    </w:p>
    <w:p w:rsidR="00475E76" w:rsidRPr="00475E76" w:rsidRDefault="00475E76" w:rsidP="00475E76">
      <w:pPr>
        <w:jc w:val="both"/>
      </w:pPr>
      <w:r>
        <w:tab/>
      </w:r>
      <w:r w:rsidRPr="00652749">
        <w:t xml:space="preserve">Поступившие </w:t>
      </w:r>
      <w:r w:rsidR="001056A2">
        <w:t>64 обращения (заявления)</w:t>
      </w:r>
      <w:r w:rsidRPr="00652749">
        <w:t xml:space="preserve"> граждан   рассмотрены своевременно и по всем даны разъяснения или приняты меры.</w:t>
      </w:r>
      <w:r w:rsidRPr="00475E76">
        <w:t xml:space="preserve">  </w:t>
      </w:r>
    </w:p>
    <w:p w:rsidR="00475E76" w:rsidRPr="00475E76" w:rsidRDefault="00475E76" w:rsidP="00475E76">
      <w:pPr>
        <w:jc w:val="both"/>
        <w:rPr>
          <w:u w:val="single"/>
        </w:rPr>
      </w:pPr>
      <w:r w:rsidRPr="00475E76">
        <w:tab/>
      </w:r>
      <w:r w:rsidRPr="00475E76">
        <w:rPr>
          <w:u w:val="single"/>
        </w:rPr>
        <w:t xml:space="preserve">Муниципальные закупки, торги. </w:t>
      </w:r>
    </w:p>
    <w:p w:rsidR="00475E76" w:rsidRPr="00475E76" w:rsidRDefault="00475E76" w:rsidP="00475E76">
      <w:pPr>
        <w:jc w:val="both"/>
      </w:pPr>
      <w:r>
        <w:tab/>
      </w:r>
      <w:r w:rsidRPr="00475E76">
        <w:t xml:space="preserve">В целях эффективности использования бюджетных средств, в соответствии с требованиями Федерального закона № 44-ФЗ от 05.04.2013 года «О контрактной системе в сфере закупок товаров, работ, услуг для обеспечения государственных и муниципальных нужд», согласно плану закупок, утвержденному постановлением администрации Екатериновского сельского поселения №105 от 25.12.2018 (с дополнениями). </w:t>
      </w:r>
      <w:r w:rsidR="000C1ED0">
        <w:t xml:space="preserve"> Администрацией было заключено 1 муниципальных контрактов и 44</w:t>
      </w:r>
      <w:r w:rsidRPr="00475E76">
        <w:t xml:space="preserve"> договоров на общую сумму </w:t>
      </w:r>
      <w:r w:rsidR="000C1ED0">
        <w:t>6467,1 тыс.</w:t>
      </w:r>
      <w:r w:rsidR="005D564C">
        <w:t xml:space="preserve"> </w:t>
      </w:r>
      <w:r w:rsidR="000C1ED0">
        <w:t>руб.</w:t>
      </w:r>
    </w:p>
    <w:p w:rsidR="00475E76" w:rsidRPr="00475E76" w:rsidRDefault="00475E76" w:rsidP="00475E76">
      <w:pPr>
        <w:jc w:val="both"/>
        <w:rPr>
          <w:u w:val="single"/>
        </w:rPr>
      </w:pPr>
      <w:r w:rsidRPr="00475E76">
        <w:tab/>
      </w:r>
      <w:r w:rsidRPr="00501D39">
        <w:rPr>
          <w:u w:val="single"/>
        </w:rPr>
        <w:t>Организация предоставления муниципальных услуг</w:t>
      </w:r>
      <w:r w:rsidRPr="00475E76">
        <w:rPr>
          <w:u w:val="single"/>
        </w:rPr>
        <w:t>.</w:t>
      </w:r>
    </w:p>
    <w:p w:rsidR="00475E76" w:rsidRPr="00475E76" w:rsidRDefault="00475E76" w:rsidP="00475E76">
      <w:pPr>
        <w:jc w:val="both"/>
      </w:pPr>
      <w:r>
        <w:tab/>
      </w:r>
      <w:r w:rsidRPr="00475E76">
        <w:t>В рамках реализации Федерального закона от 27.07.2010 № 210-ФЗ «Об организации предоставления государственных и муниципальных услуг» администрация Екатериновского сельского поселения предоставлены муниципальные услуги:</w:t>
      </w:r>
    </w:p>
    <w:tbl>
      <w:tblPr>
        <w:tblStyle w:val="a9"/>
        <w:tblW w:w="0" w:type="auto"/>
        <w:tblInd w:w="108" w:type="dxa"/>
        <w:tblLook w:val="04A0" w:firstRow="1" w:lastRow="0" w:firstColumn="1" w:lastColumn="0" w:noHBand="0" w:noVBand="1"/>
      </w:tblPr>
      <w:tblGrid>
        <w:gridCol w:w="5529"/>
        <w:gridCol w:w="4110"/>
      </w:tblGrid>
      <w:tr w:rsidR="00475E76" w:rsidRPr="00475E76" w:rsidTr="005D564C">
        <w:tc>
          <w:tcPr>
            <w:tcW w:w="5529" w:type="dxa"/>
          </w:tcPr>
          <w:p w:rsidR="00475E76" w:rsidRPr="00475E76" w:rsidRDefault="00475E76" w:rsidP="00475E76">
            <w:pPr>
              <w:jc w:val="both"/>
            </w:pPr>
            <w:r w:rsidRPr="00475E76">
              <w:t xml:space="preserve">Выдача документов (единого жилищного документа, копии финансово-лицевого счета, выписки из </w:t>
            </w:r>
            <w:proofErr w:type="spellStart"/>
            <w:r w:rsidRPr="00475E76">
              <w:t>похозяйственной</w:t>
            </w:r>
            <w:proofErr w:type="spellEnd"/>
            <w:r w:rsidRPr="00475E76">
              <w:t xml:space="preserve"> книги, карточки учета собственника жилого помещения, справок и </w:t>
            </w:r>
            <w:r w:rsidRPr="00475E76">
              <w:lastRenderedPageBreak/>
              <w:t>иных документов)</w:t>
            </w:r>
          </w:p>
        </w:tc>
        <w:tc>
          <w:tcPr>
            <w:tcW w:w="4110" w:type="dxa"/>
          </w:tcPr>
          <w:p w:rsidR="00475E76" w:rsidRPr="00475E76" w:rsidRDefault="00475E76" w:rsidP="001056A2">
            <w:pPr>
              <w:jc w:val="both"/>
            </w:pPr>
            <w:r w:rsidRPr="00475E76">
              <w:lastRenderedPageBreak/>
              <w:t xml:space="preserve">выдано </w:t>
            </w:r>
            <w:r w:rsidR="001056A2">
              <w:t>1606</w:t>
            </w:r>
            <w:r w:rsidRPr="00475E76">
              <w:t xml:space="preserve"> документ</w:t>
            </w:r>
            <w:r w:rsidR="001056A2">
              <w:t>ов</w:t>
            </w:r>
          </w:p>
        </w:tc>
      </w:tr>
      <w:tr w:rsidR="00475E76" w:rsidRPr="00475E76" w:rsidTr="005D564C">
        <w:tc>
          <w:tcPr>
            <w:tcW w:w="5529" w:type="dxa"/>
          </w:tcPr>
          <w:p w:rsidR="00475E76" w:rsidRPr="00475E76" w:rsidRDefault="00475E76" w:rsidP="00475E76">
            <w:pPr>
              <w:jc w:val="both"/>
            </w:pPr>
            <w:r w:rsidRPr="00475E76">
              <w:lastRenderedPageBreak/>
              <w:t>Выдача разрешения на снос зеленых насаждений</w:t>
            </w:r>
          </w:p>
        </w:tc>
        <w:tc>
          <w:tcPr>
            <w:tcW w:w="4110" w:type="dxa"/>
          </w:tcPr>
          <w:p w:rsidR="00475E76" w:rsidRPr="00475E76" w:rsidRDefault="00475E76" w:rsidP="00475E76">
            <w:pPr>
              <w:jc w:val="both"/>
            </w:pPr>
            <w:r w:rsidRPr="00475E76">
              <w:t xml:space="preserve">Выдано </w:t>
            </w:r>
            <w:r w:rsidR="00B61084">
              <w:t>11</w:t>
            </w:r>
            <w:r w:rsidRPr="00475E76">
              <w:t xml:space="preserve"> разрешений на общую сумму</w:t>
            </w:r>
          </w:p>
          <w:p w:rsidR="00475E76" w:rsidRPr="00475E76" w:rsidRDefault="00B61084" w:rsidP="00475E76">
            <w:pPr>
              <w:jc w:val="both"/>
            </w:pPr>
            <w:r>
              <w:t>75 773,42</w:t>
            </w:r>
            <w:r w:rsidR="00475E76" w:rsidRPr="00475E76">
              <w:t xml:space="preserve"> руб.</w:t>
            </w:r>
          </w:p>
        </w:tc>
      </w:tr>
      <w:tr w:rsidR="00475E76" w:rsidRPr="00475E76" w:rsidTr="005D564C">
        <w:tc>
          <w:tcPr>
            <w:tcW w:w="5529" w:type="dxa"/>
          </w:tcPr>
          <w:p w:rsidR="00475E76" w:rsidRPr="00475E76" w:rsidRDefault="00475E76" w:rsidP="00475E76">
            <w:pPr>
              <w:jc w:val="both"/>
            </w:pPr>
            <w:r w:rsidRPr="00475E76">
              <w:t>Выдача документа о присвоении наименований улицам, площадям и иным территориям проживания граждан в Екатериновском сельском поселении, а также присвоении почтового адреса домам, расположенным на территории Екатериновского сельского поселения</w:t>
            </w:r>
          </w:p>
        </w:tc>
        <w:tc>
          <w:tcPr>
            <w:tcW w:w="4110" w:type="dxa"/>
          </w:tcPr>
          <w:p w:rsidR="00475E76" w:rsidRPr="00475E76" w:rsidRDefault="00475E76" w:rsidP="00CD0868">
            <w:pPr>
              <w:jc w:val="both"/>
            </w:pPr>
            <w:r w:rsidRPr="00475E76">
              <w:t xml:space="preserve">Выдано </w:t>
            </w:r>
            <w:r w:rsidR="00CD0868">
              <w:t>43</w:t>
            </w:r>
            <w:r w:rsidRPr="00475E76">
              <w:t xml:space="preserve"> постановления.</w:t>
            </w:r>
          </w:p>
        </w:tc>
      </w:tr>
      <w:tr w:rsidR="00475E76" w:rsidRPr="00475E76" w:rsidTr="005D564C">
        <w:tc>
          <w:tcPr>
            <w:tcW w:w="5529" w:type="dxa"/>
          </w:tcPr>
          <w:p w:rsidR="00475E76" w:rsidRPr="00475E76" w:rsidRDefault="00475E76" w:rsidP="00475E76">
            <w:pPr>
              <w:contextualSpacing/>
              <w:jc w:val="both"/>
              <w:rPr>
                <w:bCs/>
              </w:rPr>
            </w:pPr>
            <w:r w:rsidRPr="00475E76">
              <w:rPr>
                <w:bCs/>
                <w:color w:val="000000"/>
                <w:lang w:bidi="ru-RU"/>
              </w:rPr>
              <w:t xml:space="preserve">Совершение нотариальных действий </w:t>
            </w:r>
            <w:r w:rsidRPr="00475E76">
              <w:rPr>
                <w:bCs/>
              </w:rPr>
              <w:t>администрацией Екатериновского сельского</w:t>
            </w:r>
            <w:r w:rsidRPr="00475E76">
              <w:t xml:space="preserve"> </w:t>
            </w:r>
            <w:r w:rsidRPr="00475E76">
              <w:rPr>
                <w:bCs/>
              </w:rPr>
              <w:t>поселения Партизанского муниципального района Приморского края</w:t>
            </w:r>
          </w:p>
        </w:tc>
        <w:tc>
          <w:tcPr>
            <w:tcW w:w="4110" w:type="dxa"/>
          </w:tcPr>
          <w:p w:rsidR="00475E76" w:rsidRPr="00475E76" w:rsidRDefault="00475E76" w:rsidP="00475E76">
            <w:pPr>
              <w:jc w:val="both"/>
            </w:pPr>
            <w:r w:rsidRPr="00475E76">
              <w:t xml:space="preserve">Оказано </w:t>
            </w:r>
            <w:r w:rsidR="00CD0868">
              <w:t xml:space="preserve">22 </w:t>
            </w:r>
            <w:r w:rsidRPr="00475E76">
              <w:t>нотариальных услуг</w:t>
            </w:r>
            <w:r w:rsidR="00CD0868">
              <w:t>и</w:t>
            </w:r>
            <w:r w:rsidRPr="00475E76">
              <w:t>:</w:t>
            </w:r>
          </w:p>
          <w:p w:rsidR="00475E76" w:rsidRPr="00475E76" w:rsidRDefault="00475E76" w:rsidP="00475E76">
            <w:pPr>
              <w:jc w:val="both"/>
            </w:pPr>
          </w:p>
        </w:tc>
      </w:tr>
      <w:tr w:rsidR="00475E76" w:rsidRPr="00475E76" w:rsidTr="005D564C">
        <w:tc>
          <w:tcPr>
            <w:tcW w:w="5529" w:type="dxa"/>
          </w:tcPr>
          <w:p w:rsidR="00475E76" w:rsidRPr="00475E76" w:rsidRDefault="00475E76" w:rsidP="00475E76">
            <w:pPr>
              <w:contextualSpacing/>
              <w:jc w:val="both"/>
            </w:pPr>
            <w:r w:rsidRPr="00475E76">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tc>
        <w:tc>
          <w:tcPr>
            <w:tcW w:w="4110" w:type="dxa"/>
          </w:tcPr>
          <w:p w:rsidR="00475E76" w:rsidRPr="00475E76" w:rsidRDefault="00475E76" w:rsidP="00CD0868">
            <w:pPr>
              <w:jc w:val="both"/>
            </w:pPr>
            <w:r w:rsidRPr="00475E76">
              <w:t>Не предоставл</w:t>
            </w:r>
            <w:r w:rsidR="00CD0868">
              <w:t>ялась</w:t>
            </w:r>
            <w:r w:rsidRPr="00475E76">
              <w:t>.</w:t>
            </w:r>
          </w:p>
        </w:tc>
      </w:tr>
      <w:tr w:rsidR="00CD0868" w:rsidRPr="00475E76" w:rsidTr="005D564C">
        <w:tc>
          <w:tcPr>
            <w:tcW w:w="5529" w:type="dxa"/>
          </w:tcPr>
          <w:p w:rsidR="00CD0868" w:rsidRPr="00475E76" w:rsidRDefault="00CD0868" w:rsidP="00475E76">
            <w:pPr>
              <w:contextualSpacing/>
              <w:jc w:val="both"/>
            </w:pPr>
            <w:r w:rsidRPr="00CD0868">
              <w:rPr>
                <w:bCs/>
              </w:rPr>
              <w:t>Выдача</w:t>
            </w:r>
            <w:r w:rsidRPr="00CD0868">
              <w:t xml:space="preserve"> </w:t>
            </w:r>
            <w:r w:rsidRPr="00CD0868">
              <w:rPr>
                <w:bCs/>
              </w:rPr>
              <w:t>разрешений</w:t>
            </w:r>
            <w:r w:rsidRPr="00CD0868">
              <w:t xml:space="preserve"> </w:t>
            </w:r>
            <w:r w:rsidRPr="00CD0868">
              <w:rPr>
                <w:bCs/>
              </w:rPr>
              <w:t>на</w:t>
            </w:r>
            <w:r w:rsidRPr="00CD0868">
              <w:t xml:space="preserve"> </w:t>
            </w:r>
            <w:r w:rsidRPr="00CD0868">
              <w:rPr>
                <w:bCs/>
              </w:rPr>
              <w:t>выполнение</w:t>
            </w:r>
            <w:r w:rsidRPr="00CD0868">
              <w:t xml:space="preserve"> </w:t>
            </w:r>
            <w:r w:rsidRPr="00CD0868">
              <w:rPr>
                <w:bCs/>
              </w:rPr>
              <w:t>авиационных</w:t>
            </w:r>
            <w:r w:rsidRPr="00CD0868">
              <w:t xml:space="preserve"> р</w:t>
            </w:r>
            <w:r w:rsidRPr="00CD0868">
              <w:rPr>
                <w:bCs/>
              </w:rPr>
              <w:t>абот,</w:t>
            </w:r>
            <w:r w:rsidRPr="00CD0868">
              <w:t xml:space="preserve"> </w:t>
            </w:r>
            <w:r w:rsidRPr="00CD0868">
              <w:rPr>
                <w:bCs/>
              </w:rPr>
              <w:t>парашютных</w:t>
            </w:r>
            <w:r w:rsidRPr="00CD0868">
              <w:t xml:space="preserve"> </w:t>
            </w:r>
            <w:r w:rsidRPr="00CD0868">
              <w:rPr>
                <w:bCs/>
              </w:rPr>
              <w:t>прыжков, демонстрационных</w:t>
            </w:r>
            <w:r w:rsidRPr="00CD0868">
              <w:t xml:space="preserve"> </w:t>
            </w:r>
            <w:r w:rsidRPr="00CD0868">
              <w:rPr>
                <w:bCs/>
              </w:rPr>
              <w:t>полетов</w:t>
            </w:r>
            <w:r w:rsidRPr="00CD0868">
              <w:t xml:space="preserve"> </w:t>
            </w:r>
            <w:r w:rsidRPr="00CD0868">
              <w:rPr>
                <w:bCs/>
              </w:rPr>
              <w:t>воздушных</w:t>
            </w:r>
            <w:r w:rsidRPr="00CD0868">
              <w:t xml:space="preserve"> </w:t>
            </w:r>
            <w:r w:rsidRPr="00CD0868">
              <w:rPr>
                <w:bCs/>
              </w:rPr>
              <w:t>судов,</w:t>
            </w:r>
            <w:r w:rsidRPr="00CD0868">
              <w:t xml:space="preserve"> </w:t>
            </w:r>
            <w:r w:rsidRPr="00CD0868">
              <w:rPr>
                <w:bCs/>
              </w:rPr>
              <w:t>подъемов</w:t>
            </w:r>
            <w:r w:rsidRPr="00CD0868">
              <w:t xml:space="preserve"> </w:t>
            </w:r>
            <w:r w:rsidRPr="00CD0868">
              <w:rPr>
                <w:bCs/>
              </w:rPr>
              <w:t>привязных</w:t>
            </w:r>
            <w:r w:rsidRPr="00CD0868">
              <w:t xml:space="preserve"> </w:t>
            </w:r>
            <w:r w:rsidRPr="00CD0868">
              <w:rPr>
                <w:bCs/>
              </w:rPr>
              <w:t>аэростатов,</w:t>
            </w:r>
            <w:r w:rsidRPr="00CD0868">
              <w:t xml:space="preserve"> </w:t>
            </w:r>
            <w:r w:rsidRPr="00CD0868">
              <w:rPr>
                <w:bCs/>
              </w:rPr>
              <w:t>полетов</w:t>
            </w:r>
            <w:r w:rsidRPr="00CD0868">
              <w:t xml:space="preserve"> </w:t>
            </w:r>
            <w:r w:rsidRPr="00CD0868">
              <w:rPr>
                <w:bCs/>
              </w:rPr>
              <w:t>беспилотных</w:t>
            </w:r>
            <w:r w:rsidRPr="00CD0868">
              <w:t xml:space="preserve"> </w:t>
            </w:r>
            <w:r w:rsidRPr="00CD0868">
              <w:rPr>
                <w:bCs/>
              </w:rPr>
              <w:t>летательных</w:t>
            </w:r>
            <w:r w:rsidRPr="00CD0868">
              <w:t xml:space="preserve"> </w:t>
            </w:r>
            <w:r w:rsidRPr="00CD0868">
              <w:rPr>
                <w:bCs/>
              </w:rPr>
              <w:t>аппаратов</w:t>
            </w:r>
            <w:r w:rsidRPr="00CD0868">
              <w:t xml:space="preserve"> </w:t>
            </w:r>
            <w:r w:rsidRPr="00CD0868">
              <w:rPr>
                <w:bCs/>
              </w:rPr>
              <w:t>над</w:t>
            </w:r>
            <w:r w:rsidRPr="00CD0868">
              <w:t xml:space="preserve"> </w:t>
            </w:r>
            <w:r w:rsidRPr="00CD0868">
              <w:rPr>
                <w:bCs/>
              </w:rPr>
              <w:t>территорией</w:t>
            </w:r>
            <w:r w:rsidRPr="00CD0868">
              <w:t xml:space="preserve"> Екатериновского сельского поселения </w:t>
            </w:r>
            <w:r w:rsidRPr="00CD0868">
              <w:rPr>
                <w:bCs/>
              </w:rPr>
              <w:t>Партизанского</w:t>
            </w:r>
            <w:r w:rsidRPr="00CD0868">
              <w:t xml:space="preserve"> </w:t>
            </w:r>
            <w:r w:rsidRPr="00CD0868">
              <w:rPr>
                <w:bCs/>
              </w:rPr>
              <w:t>муниципального</w:t>
            </w:r>
            <w:r w:rsidRPr="00CD0868">
              <w:t xml:space="preserve"> </w:t>
            </w:r>
            <w:r w:rsidRPr="00CD0868">
              <w:rPr>
                <w:bCs/>
              </w:rPr>
              <w:t>района,</w:t>
            </w:r>
            <w:r w:rsidRPr="00CD0868">
              <w:t xml:space="preserve"> </w:t>
            </w:r>
            <w:r w:rsidRPr="00CD0868">
              <w:rPr>
                <w:bCs/>
              </w:rPr>
              <w:t>посадки</w:t>
            </w:r>
            <w:r w:rsidRPr="00CD0868">
              <w:t xml:space="preserve"> </w:t>
            </w:r>
            <w:r w:rsidRPr="00CD0868">
              <w:rPr>
                <w:bCs/>
              </w:rPr>
              <w:t>(взлета) на</w:t>
            </w:r>
            <w:r w:rsidRPr="00CD0868">
              <w:t xml:space="preserve"> </w:t>
            </w:r>
            <w:r w:rsidRPr="00CD0868">
              <w:rPr>
                <w:bCs/>
              </w:rPr>
              <w:t>площадки, расположенные</w:t>
            </w:r>
            <w:r w:rsidRPr="00CD0868">
              <w:t xml:space="preserve"> </w:t>
            </w:r>
            <w:r w:rsidRPr="00CD0868">
              <w:rPr>
                <w:bCs/>
              </w:rPr>
              <w:t>в</w:t>
            </w:r>
            <w:r w:rsidRPr="00CD0868">
              <w:t xml:space="preserve"> </w:t>
            </w:r>
            <w:r w:rsidRPr="00CD0868">
              <w:rPr>
                <w:bCs/>
              </w:rPr>
              <w:t>границах</w:t>
            </w:r>
            <w:r w:rsidRPr="00CD0868">
              <w:t xml:space="preserve"> Екатериновского сельского поселения </w:t>
            </w:r>
            <w:r w:rsidRPr="00CD0868">
              <w:rPr>
                <w:bCs/>
              </w:rPr>
              <w:t>Партизанского</w:t>
            </w:r>
            <w:r w:rsidRPr="00CD0868">
              <w:t xml:space="preserve"> </w:t>
            </w:r>
            <w:r w:rsidRPr="00CD0868">
              <w:rPr>
                <w:bCs/>
              </w:rPr>
              <w:t>муниципального</w:t>
            </w:r>
            <w:r w:rsidRPr="00CD0868">
              <w:t xml:space="preserve"> </w:t>
            </w:r>
            <w:r w:rsidRPr="00CD0868">
              <w:rPr>
                <w:bCs/>
              </w:rPr>
              <w:t>района,</w:t>
            </w:r>
            <w:r w:rsidRPr="00CD0868">
              <w:t xml:space="preserve"> </w:t>
            </w:r>
            <w:r w:rsidRPr="00CD0868">
              <w:rPr>
                <w:bCs/>
              </w:rPr>
              <w:t>сведения</w:t>
            </w:r>
            <w:r w:rsidRPr="00CD0868">
              <w:t xml:space="preserve"> </w:t>
            </w:r>
            <w:r w:rsidRPr="00CD0868">
              <w:rPr>
                <w:bCs/>
              </w:rPr>
              <w:t>о</w:t>
            </w:r>
            <w:r w:rsidRPr="00CD0868">
              <w:t xml:space="preserve"> </w:t>
            </w:r>
            <w:r w:rsidRPr="00CD0868">
              <w:rPr>
                <w:bCs/>
              </w:rPr>
              <w:t>которых</w:t>
            </w:r>
            <w:r w:rsidRPr="00CD0868">
              <w:t xml:space="preserve"> </w:t>
            </w:r>
            <w:r w:rsidRPr="00CD0868">
              <w:rPr>
                <w:bCs/>
              </w:rPr>
              <w:t>не</w:t>
            </w:r>
            <w:r w:rsidRPr="00CD0868">
              <w:t xml:space="preserve"> </w:t>
            </w:r>
            <w:r w:rsidRPr="00CD0868">
              <w:rPr>
                <w:bCs/>
              </w:rPr>
              <w:t>опубликованы в</w:t>
            </w:r>
            <w:r w:rsidRPr="00CD0868">
              <w:t xml:space="preserve"> д</w:t>
            </w:r>
            <w:r w:rsidRPr="00CD0868">
              <w:rPr>
                <w:bCs/>
              </w:rPr>
              <w:t>окументах</w:t>
            </w:r>
            <w:r w:rsidRPr="00CD0868">
              <w:t xml:space="preserve"> </w:t>
            </w:r>
            <w:r w:rsidRPr="00CD0868">
              <w:rPr>
                <w:bCs/>
              </w:rPr>
              <w:t>аэронавигационной</w:t>
            </w:r>
            <w:r w:rsidRPr="00CD0868">
              <w:t xml:space="preserve"> </w:t>
            </w:r>
            <w:r w:rsidRPr="00CD0868">
              <w:rPr>
                <w:bCs/>
              </w:rPr>
              <w:t>информации</w:t>
            </w:r>
          </w:p>
        </w:tc>
        <w:tc>
          <w:tcPr>
            <w:tcW w:w="4110" w:type="dxa"/>
          </w:tcPr>
          <w:p w:rsidR="00CD0868" w:rsidRPr="00475E76" w:rsidRDefault="00CD0868" w:rsidP="00CD0868">
            <w:pPr>
              <w:jc w:val="both"/>
            </w:pPr>
            <w:r>
              <w:t>Не предоставлялась.</w:t>
            </w:r>
          </w:p>
        </w:tc>
      </w:tr>
      <w:tr w:rsidR="00CD0868" w:rsidRPr="00475E76" w:rsidTr="005D564C">
        <w:tc>
          <w:tcPr>
            <w:tcW w:w="5529" w:type="dxa"/>
          </w:tcPr>
          <w:p w:rsidR="00CD0868" w:rsidRPr="00CD0868" w:rsidRDefault="00CD0868" w:rsidP="00475E76">
            <w:pPr>
              <w:contextualSpacing/>
              <w:jc w:val="both"/>
              <w:rPr>
                <w:bCs/>
              </w:rPr>
            </w:pPr>
            <w:r w:rsidRPr="00CD0868">
              <w:rPr>
                <w:sz w:val="22"/>
                <w:szCs w:val="22"/>
              </w:rPr>
              <w:t>Предоставление информации об объектах недвижимого имущества, находящегося в муниципальной собственности и предназначенных для сдачи в аренду</w:t>
            </w:r>
          </w:p>
        </w:tc>
        <w:tc>
          <w:tcPr>
            <w:tcW w:w="4110" w:type="dxa"/>
          </w:tcPr>
          <w:p w:rsidR="00CD0868" w:rsidRDefault="00CD0868" w:rsidP="00CD0868">
            <w:pPr>
              <w:jc w:val="both"/>
            </w:pPr>
            <w:r>
              <w:t>Не предоставлялась.</w:t>
            </w:r>
          </w:p>
        </w:tc>
      </w:tr>
      <w:tr w:rsidR="00501D39" w:rsidRPr="00475E76" w:rsidTr="005D564C">
        <w:tc>
          <w:tcPr>
            <w:tcW w:w="5529" w:type="dxa"/>
          </w:tcPr>
          <w:p w:rsidR="00501D39" w:rsidRPr="00CD0868" w:rsidRDefault="00501D39" w:rsidP="00475E76">
            <w:pPr>
              <w:contextualSpacing/>
              <w:jc w:val="both"/>
              <w:rPr>
                <w:sz w:val="22"/>
                <w:szCs w:val="22"/>
              </w:rPr>
            </w:pPr>
            <w:r>
              <w:rPr>
                <w:sz w:val="22"/>
                <w:szCs w:val="22"/>
              </w:rPr>
              <w:t>Подача уведомлений о планируемом сносе, о завершении сноса объектов капитального строительства</w:t>
            </w:r>
          </w:p>
        </w:tc>
        <w:tc>
          <w:tcPr>
            <w:tcW w:w="4110" w:type="dxa"/>
          </w:tcPr>
          <w:p w:rsidR="00501D39" w:rsidRDefault="00501D39" w:rsidP="00501D39">
            <w:pPr>
              <w:jc w:val="both"/>
            </w:pPr>
            <w:r>
              <w:t xml:space="preserve">20 уведомлений (10 уведомлений о планируемом сносе, 10 о завершении сноса объекта кап. </w:t>
            </w:r>
            <w:proofErr w:type="spellStart"/>
            <w:r>
              <w:t>стр-ва</w:t>
            </w:r>
            <w:proofErr w:type="spellEnd"/>
            <w:r>
              <w:t>)</w:t>
            </w:r>
          </w:p>
        </w:tc>
      </w:tr>
    </w:tbl>
    <w:p w:rsidR="00475E76" w:rsidRPr="00475E76" w:rsidRDefault="00475E76" w:rsidP="00475E76">
      <w:pPr>
        <w:jc w:val="both"/>
      </w:pPr>
    </w:p>
    <w:p w:rsidR="00475E76" w:rsidRPr="00475E76" w:rsidRDefault="00475E76" w:rsidP="00475E76">
      <w:pPr>
        <w:jc w:val="both"/>
        <w:rPr>
          <w:u w:val="single"/>
        </w:rPr>
      </w:pPr>
      <w:r w:rsidRPr="00475E76">
        <w:tab/>
      </w:r>
      <w:r w:rsidRPr="002A230E">
        <w:rPr>
          <w:u w:val="single"/>
        </w:rPr>
        <w:t>Государственные информационные системы.</w:t>
      </w:r>
    </w:p>
    <w:p w:rsidR="00475E76" w:rsidRPr="00475E76" w:rsidRDefault="00475E76" w:rsidP="00475E76">
      <w:pPr>
        <w:jc w:val="both"/>
        <w:rPr>
          <w:rFonts w:eastAsia="Calibri"/>
          <w:shd w:val="clear" w:color="auto" w:fill="FFFFFF"/>
        </w:rPr>
      </w:pPr>
      <w:r>
        <w:rPr>
          <w:rFonts w:eastAsia="Calibri"/>
          <w:shd w:val="clear" w:color="auto" w:fill="FFFFFF"/>
        </w:rPr>
        <w:tab/>
      </w:r>
      <w:r w:rsidRPr="00475E76">
        <w:rPr>
          <w:rFonts w:eastAsia="Calibri"/>
          <w:shd w:val="clear" w:color="auto" w:fill="FFFFFF"/>
        </w:rPr>
        <w:t>В 20</w:t>
      </w:r>
      <w:r w:rsidR="00CD0868">
        <w:rPr>
          <w:rFonts w:eastAsia="Calibri"/>
          <w:shd w:val="clear" w:color="auto" w:fill="FFFFFF"/>
        </w:rPr>
        <w:t>21</w:t>
      </w:r>
      <w:r w:rsidRPr="00475E76">
        <w:rPr>
          <w:rFonts w:eastAsia="Calibri"/>
          <w:shd w:val="clear" w:color="auto" w:fill="FFFFFF"/>
        </w:rPr>
        <w:t xml:space="preserve"> году в ФИАС были введены и откорректированы данные об адресных объектах, расположенных в границах Екатериновского сельского поселения, в количестве </w:t>
      </w:r>
      <w:r w:rsidR="00CD0868">
        <w:rPr>
          <w:rFonts w:eastAsia="Calibri"/>
          <w:shd w:val="clear" w:color="auto" w:fill="FFFFFF"/>
        </w:rPr>
        <w:t>98</w:t>
      </w:r>
      <w:r w:rsidRPr="00475E76">
        <w:rPr>
          <w:rFonts w:eastAsia="Calibri"/>
          <w:shd w:val="clear" w:color="auto" w:fill="FFFFFF"/>
        </w:rPr>
        <w:t xml:space="preserve"> объектов адресации.   </w:t>
      </w:r>
    </w:p>
    <w:p w:rsidR="00475E76" w:rsidRPr="00475E76" w:rsidRDefault="00475E76" w:rsidP="00475E76">
      <w:pPr>
        <w:jc w:val="both"/>
        <w:rPr>
          <w:rFonts w:eastAsia="Calibri"/>
        </w:rPr>
      </w:pPr>
      <w:r>
        <w:rPr>
          <w:rFonts w:eastAsia="Calibri"/>
          <w:shd w:val="clear" w:color="auto" w:fill="FFFFFF"/>
        </w:rPr>
        <w:tab/>
      </w:r>
      <w:r w:rsidRPr="00475E76">
        <w:rPr>
          <w:rFonts w:eastAsia="Calibri"/>
          <w:shd w:val="clear" w:color="auto" w:fill="FFFFFF"/>
        </w:rPr>
        <w:t>В г</w:t>
      </w:r>
      <w:r w:rsidRPr="00475E76">
        <w:rPr>
          <w:rFonts w:eastAsia="Calibri"/>
        </w:rPr>
        <w:t>осударственную информационную систему жилищно-коммунального хозяйства (</w:t>
      </w:r>
      <w:r w:rsidRPr="00475E76">
        <w:rPr>
          <w:rFonts w:eastAsia="Calibri"/>
          <w:b/>
        </w:rPr>
        <w:t>ГИС ЖКХ).</w:t>
      </w:r>
      <w:r w:rsidRPr="00475E76">
        <w:rPr>
          <w:rFonts w:eastAsia="Calibri"/>
        </w:rPr>
        <w:t xml:space="preserve">  Размещен</w:t>
      </w:r>
      <w:r w:rsidR="00501D39">
        <w:rPr>
          <w:rFonts w:eastAsia="Calibri"/>
        </w:rPr>
        <w:t>а информация о благоустроенных 9</w:t>
      </w:r>
      <w:r w:rsidRPr="00475E76">
        <w:rPr>
          <w:rFonts w:eastAsia="Calibri"/>
        </w:rPr>
        <w:t xml:space="preserve"> объектах программы «Формирование современной городской среды».</w:t>
      </w:r>
    </w:p>
    <w:p w:rsidR="00475E76" w:rsidRPr="00475E76" w:rsidRDefault="00475E76" w:rsidP="00475E76">
      <w:pPr>
        <w:jc w:val="both"/>
        <w:rPr>
          <w:rFonts w:eastAsia="Calibri"/>
          <w:u w:val="single"/>
        </w:rPr>
      </w:pPr>
      <w:r>
        <w:rPr>
          <w:rFonts w:eastAsia="Calibri"/>
        </w:rPr>
        <w:tab/>
      </w:r>
      <w:r w:rsidRPr="00475E76">
        <w:rPr>
          <w:rFonts w:eastAsia="Calibri"/>
        </w:rPr>
        <w:t>Администрация Екатериновского сельского поселения вносит информацию в Государственную информационную систему о государственных и муниципальных платежах (</w:t>
      </w:r>
      <w:r w:rsidRPr="00475E76">
        <w:rPr>
          <w:rFonts w:eastAsia="Calibri"/>
          <w:b/>
        </w:rPr>
        <w:t>ГИС ГМП</w:t>
      </w:r>
      <w:r w:rsidRPr="00475E76">
        <w:rPr>
          <w:rFonts w:eastAsia="Calibri"/>
        </w:rPr>
        <w:t xml:space="preserve">).  Внесено </w:t>
      </w:r>
      <w:r w:rsidR="000C1ED0">
        <w:rPr>
          <w:rFonts w:eastAsia="Calibri"/>
        </w:rPr>
        <w:t>60</w:t>
      </w:r>
      <w:r w:rsidRPr="00475E76">
        <w:rPr>
          <w:rFonts w:eastAsia="Calibri"/>
        </w:rPr>
        <w:t xml:space="preserve"> платежей</w:t>
      </w:r>
    </w:p>
    <w:p w:rsidR="00475E76" w:rsidRPr="00475E76" w:rsidRDefault="00475E76" w:rsidP="00776D54">
      <w:pPr>
        <w:widowControl w:val="0"/>
        <w:jc w:val="both"/>
        <w:rPr>
          <w:rFonts w:eastAsia="Calibri"/>
          <w:b/>
        </w:rPr>
      </w:pPr>
      <w:r>
        <w:rPr>
          <w:rFonts w:eastAsia="Calibri"/>
        </w:rPr>
        <w:tab/>
      </w:r>
      <w:r w:rsidRPr="00475E76">
        <w:rPr>
          <w:rFonts w:eastAsia="Calibri"/>
        </w:rPr>
        <w:t xml:space="preserve">В соответствии с Положением «О назначении и выплате пенсии за выслугу лет муниципальным служащим Екатериновского сельского поселения Партизанского муниципального района Приморского края», принятым решением муниципального комитета Екатериновского сельского поселения Партизанского муниципального района от 07.12.2017 </w:t>
      </w:r>
      <w:r w:rsidRPr="00475E76">
        <w:rPr>
          <w:rFonts w:eastAsia="Calibri"/>
        </w:rPr>
        <w:lastRenderedPageBreak/>
        <w:t xml:space="preserve">№ 23 назначена пенсия за выслугу лет. Данную информацию размещается на портале Единая государственная информационная система социального обеспечения </w:t>
      </w:r>
      <w:r w:rsidRPr="00475E76">
        <w:rPr>
          <w:rFonts w:eastAsia="Calibri"/>
          <w:b/>
        </w:rPr>
        <w:t>(ЕГИССО).</w:t>
      </w:r>
    </w:p>
    <w:p w:rsidR="00475E76" w:rsidRPr="00475E76" w:rsidRDefault="00475E76" w:rsidP="00776D54">
      <w:pPr>
        <w:widowControl w:val="0"/>
        <w:jc w:val="both"/>
        <w:rPr>
          <w:rFonts w:eastAsia="Calibri"/>
        </w:rPr>
      </w:pPr>
      <w:r>
        <w:rPr>
          <w:rFonts w:eastAsia="Calibri"/>
        </w:rPr>
        <w:tab/>
      </w:r>
      <w:r w:rsidRPr="00475E76">
        <w:rPr>
          <w:rFonts w:eastAsia="Calibri"/>
        </w:rPr>
        <w:t xml:space="preserve">Администрация Екатериновского сельского поселения   в Системе межведомственного электронного взаимодействия запрашивала следующую информацию (всего </w:t>
      </w:r>
      <w:r w:rsidR="00CB678F">
        <w:rPr>
          <w:rFonts w:eastAsia="Calibri"/>
        </w:rPr>
        <w:t>16</w:t>
      </w:r>
      <w:r w:rsidRPr="00475E76">
        <w:rPr>
          <w:rFonts w:eastAsia="Calibri"/>
        </w:rPr>
        <w:t xml:space="preserve"> запрос</w:t>
      </w:r>
      <w:r w:rsidR="00CB678F">
        <w:rPr>
          <w:rFonts w:eastAsia="Calibri"/>
        </w:rPr>
        <w:t>ов</w:t>
      </w:r>
      <w:r w:rsidRPr="00475E76">
        <w:rPr>
          <w:rFonts w:eastAsia="Calibri"/>
        </w:rPr>
        <w:t>):</w:t>
      </w:r>
    </w:p>
    <w:p w:rsidR="00475E76" w:rsidRPr="00475E76" w:rsidRDefault="00475E76" w:rsidP="00501D39">
      <w:pPr>
        <w:widowControl w:val="0"/>
        <w:jc w:val="both"/>
        <w:rPr>
          <w:rFonts w:eastAsia="Calibri"/>
          <w:shd w:val="clear" w:color="auto" w:fill="FFFFFF"/>
        </w:rPr>
      </w:pPr>
      <w:r>
        <w:rPr>
          <w:rFonts w:eastAsia="Calibri"/>
        </w:rPr>
        <w:tab/>
      </w:r>
      <w:r w:rsidRPr="00475E76">
        <w:rPr>
          <w:rFonts w:eastAsia="Calibri"/>
        </w:rPr>
        <w:t>- В</w:t>
      </w:r>
      <w:r w:rsidRPr="00475E76">
        <w:rPr>
          <w:rFonts w:eastAsia="Calibri"/>
          <w:shd w:val="clear" w:color="auto" w:fill="FFFFFF"/>
        </w:rPr>
        <w:t>ыписки из ЕГРН об основных характеристиках и зарегистрированных правах на объект недвижимости (</w:t>
      </w:r>
      <w:r w:rsidR="00CB678F">
        <w:rPr>
          <w:rFonts w:eastAsia="Calibri"/>
          <w:shd w:val="clear" w:color="auto" w:fill="FFFFFF"/>
        </w:rPr>
        <w:t>13</w:t>
      </w:r>
      <w:r w:rsidRPr="00475E76">
        <w:rPr>
          <w:rFonts w:eastAsia="Calibri"/>
          <w:shd w:val="clear" w:color="auto" w:fill="FFFFFF"/>
        </w:rPr>
        <w:t xml:space="preserve"> шт.)</w:t>
      </w:r>
    </w:p>
    <w:p w:rsidR="00475E76" w:rsidRPr="00475E76" w:rsidRDefault="00475E76" w:rsidP="00501D39">
      <w:pPr>
        <w:widowControl w:val="0"/>
        <w:jc w:val="both"/>
        <w:rPr>
          <w:rFonts w:eastAsia="Calibri"/>
        </w:rPr>
      </w:pPr>
      <w:r>
        <w:rPr>
          <w:rFonts w:eastAsia="Calibri"/>
          <w:shd w:val="clear" w:color="auto" w:fill="FFFFFF"/>
        </w:rPr>
        <w:tab/>
      </w:r>
      <w:r w:rsidRPr="00475E76">
        <w:rPr>
          <w:rFonts w:eastAsia="Calibri"/>
          <w:shd w:val="clear" w:color="auto" w:fill="FFFFFF"/>
        </w:rPr>
        <w:t>- Выписки из ЕГРН о правах отдельного лица на имевшиеся (имеющиеся) у него объекты недвижимости; (0 шт.)</w:t>
      </w:r>
    </w:p>
    <w:p w:rsidR="00475E76" w:rsidRPr="00475E76" w:rsidRDefault="00475E76" w:rsidP="00475E76">
      <w:pPr>
        <w:jc w:val="both"/>
        <w:rPr>
          <w:rFonts w:eastAsia="Calibri"/>
        </w:rPr>
      </w:pPr>
      <w:r>
        <w:rPr>
          <w:rFonts w:eastAsia="Calibri"/>
          <w:shd w:val="clear" w:color="auto" w:fill="FFFFFF"/>
        </w:rPr>
        <w:tab/>
      </w:r>
      <w:r w:rsidRPr="00475E76">
        <w:rPr>
          <w:rFonts w:eastAsia="Calibri"/>
          <w:shd w:val="clear" w:color="auto" w:fill="FFFFFF"/>
        </w:rPr>
        <w:t>- Кадастровые выписки на объект недвижимости (0 шт.);</w:t>
      </w:r>
    </w:p>
    <w:p w:rsidR="00475E76" w:rsidRPr="00475E76" w:rsidRDefault="00475E76" w:rsidP="00475E76">
      <w:pPr>
        <w:jc w:val="both"/>
        <w:rPr>
          <w:rFonts w:eastAsia="Calibri"/>
          <w:shd w:val="clear" w:color="auto" w:fill="FFFFFF"/>
        </w:rPr>
      </w:pPr>
      <w:r>
        <w:rPr>
          <w:rFonts w:eastAsia="Calibri"/>
          <w:shd w:val="clear" w:color="auto" w:fill="FFFFFF"/>
        </w:rPr>
        <w:tab/>
      </w:r>
      <w:r w:rsidRPr="00475E76">
        <w:rPr>
          <w:rFonts w:eastAsia="Calibri"/>
          <w:shd w:val="clear" w:color="auto" w:fill="FFFFFF"/>
        </w:rPr>
        <w:t>- Кадастровые паспорта на объект недвижимого имущества (</w:t>
      </w:r>
      <w:r w:rsidR="00CB678F">
        <w:rPr>
          <w:rFonts w:eastAsia="Calibri"/>
          <w:shd w:val="clear" w:color="auto" w:fill="FFFFFF"/>
        </w:rPr>
        <w:t>3</w:t>
      </w:r>
      <w:r w:rsidRPr="00475E76">
        <w:rPr>
          <w:rFonts w:eastAsia="Calibri"/>
          <w:shd w:val="clear" w:color="auto" w:fill="FFFFFF"/>
        </w:rPr>
        <w:t xml:space="preserve"> шт.)</w:t>
      </w:r>
    </w:p>
    <w:p w:rsidR="00475E76" w:rsidRPr="00475E76" w:rsidRDefault="00475E76" w:rsidP="00475E76">
      <w:pPr>
        <w:jc w:val="both"/>
      </w:pPr>
      <w:r w:rsidRPr="00475E76">
        <w:tab/>
      </w:r>
      <w:r w:rsidRPr="00475E76">
        <w:rPr>
          <w:u w:val="single"/>
        </w:rPr>
        <w:t>Администрацией Екатериновского сельского поселения исполняет отдельные государственные полномочия</w:t>
      </w:r>
      <w:r w:rsidRPr="00475E76">
        <w:rPr>
          <w:b/>
          <w:u w:val="single"/>
        </w:rPr>
        <w:t>:</w:t>
      </w:r>
      <w:r w:rsidRPr="00475E76">
        <w:t xml:space="preserve"> воинский учет военнослужащих граждан, пребывающих в запасе, и граждан, подлежащих призыву на военную службу в Вооруженных силах РФ.</w:t>
      </w:r>
    </w:p>
    <w:p w:rsidR="00475E76" w:rsidRPr="00882F17" w:rsidRDefault="00475E76" w:rsidP="00475E76">
      <w:pPr>
        <w:jc w:val="both"/>
      </w:pPr>
      <w:r>
        <w:tab/>
      </w:r>
      <w:r w:rsidR="00B52636">
        <w:t>На 01.01.2022</w:t>
      </w:r>
      <w:r w:rsidRPr="00882F17">
        <w:t xml:space="preserve"> в Екатериновском сельском поселении</w:t>
      </w:r>
      <w:r w:rsidR="00B52636">
        <w:t xml:space="preserve"> на воинском учёте состояло 1017</w:t>
      </w:r>
      <w:r w:rsidRPr="00882F17">
        <w:t xml:space="preserve"> граждан, пре</w:t>
      </w:r>
      <w:r w:rsidR="00B52636">
        <w:t>бывающих в запасе. На 01.01.2021 – 1089</w:t>
      </w:r>
      <w:r w:rsidRPr="00882F17">
        <w:t xml:space="preserve"> чел.</w:t>
      </w:r>
    </w:p>
    <w:p w:rsidR="00475E76" w:rsidRPr="00882F17" w:rsidRDefault="00475E76" w:rsidP="00475E76">
      <w:pPr>
        <w:jc w:val="both"/>
      </w:pPr>
      <w:r w:rsidRPr="00882F17">
        <w:tab/>
        <w:t>Военно-учетный работник проводил работу с гражданами по постановке и снятию с воинского учета граждан, постановка на первичный воинский учёт:</w:t>
      </w:r>
    </w:p>
    <w:p w:rsidR="00475E76" w:rsidRPr="00882F17" w:rsidRDefault="00B52636" w:rsidP="00475E76">
      <w:pPr>
        <w:jc w:val="both"/>
      </w:pPr>
      <w:r>
        <w:tab/>
        <w:t>Принято -   13   чел., снято с учёта -    32</w:t>
      </w:r>
      <w:r w:rsidR="00475E76" w:rsidRPr="00882F17">
        <w:t xml:space="preserve"> чел., в том числе: по дост</w:t>
      </w:r>
      <w:r>
        <w:t>ижению предельного возраста – 30, по причине смерти – 2</w:t>
      </w:r>
      <w:r w:rsidR="00475E76" w:rsidRPr="00882F17">
        <w:t>, поступили на вое</w:t>
      </w:r>
      <w:r>
        <w:t>нную службу – 0</w:t>
      </w:r>
      <w:r w:rsidR="00475E76" w:rsidRPr="00882F17">
        <w:t>, в связи с</w:t>
      </w:r>
      <w:r>
        <w:t xml:space="preserve"> переменой места жительства – 24</w:t>
      </w:r>
      <w:r w:rsidR="00475E76" w:rsidRPr="00882F17">
        <w:t>.</w:t>
      </w:r>
    </w:p>
    <w:p w:rsidR="00475E76" w:rsidRPr="00475E76" w:rsidRDefault="00B52636" w:rsidP="00475E76">
      <w:pPr>
        <w:jc w:val="both"/>
      </w:pPr>
      <w:r>
        <w:tab/>
        <w:t>В 2021</w:t>
      </w:r>
      <w:r w:rsidR="00475E76" w:rsidRPr="00882F17">
        <w:t xml:space="preserve">г. проводилась сверка учетных карточек по военно-учетному столу на предприятиях и организациях различных форм собственности. Всего </w:t>
      </w:r>
      <w:r>
        <w:t>18</w:t>
      </w:r>
      <w:r w:rsidR="00475E76" w:rsidRPr="00882F17">
        <w:t xml:space="preserve"> сверок.</w:t>
      </w:r>
    </w:p>
    <w:p w:rsidR="00475E76" w:rsidRDefault="00475E76" w:rsidP="00475E76">
      <w:pPr>
        <w:jc w:val="both"/>
      </w:pPr>
      <w:r>
        <w:tab/>
      </w:r>
      <w:r w:rsidRPr="00475E76">
        <w:t>Органы местного самоуправления Екатериновского сельского поселения выполняют обязанности по решению 13 вопросов местного значения, согласно ст.14 Федерального закона 131-ФЗ «Об общих принципах организации местного самоуправления в Российской Федерации».</w:t>
      </w:r>
    </w:p>
    <w:p w:rsidR="00776D54" w:rsidRPr="00475E76" w:rsidRDefault="00776D54" w:rsidP="00475E76">
      <w:pPr>
        <w:jc w:val="both"/>
      </w:pPr>
    </w:p>
    <w:p w:rsidR="00475E76" w:rsidRDefault="00776D54" w:rsidP="00776D54">
      <w:pPr>
        <w:jc w:val="both"/>
        <w:rPr>
          <w:rFonts w:eastAsia="Calibri"/>
          <w:b/>
          <w:bCs/>
          <w:color w:val="000000"/>
          <w:bdr w:val="none" w:sz="0" w:space="0" w:color="auto" w:frame="1"/>
        </w:rPr>
      </w:pPr>
      <w:r w:rsidRPr="00776D54">
        <w:rPr>
          <w:rFonts w:eastAsia="Calibri"/>
          <w:b/>
          <w:bCs/>
          <w:color w:val="000000"/>
          <w:bdr w:val="none" w:sz="0" w:space="0" w:color="auto" w:frame="1"/>
        </w:rPr>
        <w:tab/>
        <w:t>1</w:t>
      </w:r>
      <w:r>
        <w:rPr>
          <w:rFonts w:eastAsia="Calibri"/>
          <w:b/>
          <w:bCs/>
          <w:color w:val="000000"/>
          <w:bdr w:val="none" w:sz="0" w:space="0" w:color="auto" w:frame="1"/>
        </w:rPr>
        <w:t xml:space="preserve">. </w:t>
      </w:r>
      <w:r w:rsidR="00475E76" w:rsidRPr="00475E76">
        <w:rPr>
          <w:rFonts w:eastAsia="Calibri"/>
          <w:b/>
          <w:bCs/>
          <w:color w:val="000000"/>
          <w:bdr w:val="none" w:sz="0" w:space="0" w:color="auto" w:frame="1"/>
        </w:rPr>
        <w:t>Главным финансовым инструментом для достижения стабильности социально-экономического развития поселения и показателей эффективности, безусловно, служит бюджет.</w:t>
      </w:r>
    </w:p>
    <w:p w:rsidR="00776D54" w:rsidRPr="00475E76" w:rsidRDefault="00776D54" w:rsidP="00776D54">
      <w:pPr>
        <w:jc w:val="both"/>
        <w:rPr>
          <w:rFonts w:eastAsia="Calibri"/>
          <w:b/>
          <w:bCs/>
          <w:i/>
          <w:iCs/>
        </w:rPr>
      </w:pPr>
    </w:p>
    <w:p w:rsidR="00475E76" w:rsidRPr="00475E76" w:rsidRDefault="00475E76" w:rsidP="00475E76">
      <w:pPr>
        <w:jc w:val="both"/>
        <w:rPr>
          <w:rFonts w:eastAsia="Calibri"/>
        </w:rPr>
      </w:pPr>
      <w:r>
        <w:rPr>
          <w:rFonts w:eastAsia="Calibri"/>
        </w:rPr>
        <w:tab/>
      </w:r>
      <w:r w:rsidRPr="00475E76">
        <w:rPr>
          <w:rFonts w:eastAsia="Calibri"/>
        </w:rPr>
        <w:t>Исполнение бюджета Екатериновс</w:t>
      </w:r>
      <w:r w:rsidR="0079289A">
        <w:rPr>
          <w:rFonts w:eastAsia="Calibri"/>
        </w:rPr>
        <w:t>кого сельского поселения за 2021</w:t>
      </w:r>
      <w:r w:rsidRPr="00475E76">
        <w:rPr>
          <w:rFonts w:eastAsia="Calibri"/>
        </w:rPr>
        <w:t xml:space="preserve"> год осуществлялось в соответствии с решением муниципального комитета Екатериновского сельского поселения    сельского поселения от </w:t>
      </w:r>
      <w:r w:rsidR="0079289A">
        <w:rPr>
          <w:rFonts w:eastAsia="Calibri"/>
        </w:rPr>
        <w:t>17.12.2020 № 43</w:t>
      </w:r>
      <w:r w:rsidRPr="00475E76">
        <w:rPr>
          <w:rFonts w:eastAsia="Calibri"/>
        </w:rPr>
        <w:t xml:space="preserve"> «О бюджете Екатериновского сельского поселения на 20</w:t>
      </w:r>
      <w:r w:rsidR="0079289A">
        <w:rPr>
          <w:rFonts w:eastAsia="Calibri"/>
        </w:rPr>
        <w:t>21 год и плановый период 2022 и 2023</w:t>
      </w:r>
      <w:r w:rsidRPr="00475E76">
        <w:rPr>
          <w:rFonts w:eastAsia="Calibri"/>
        </w:rPr>
        <w:t xml:space="preserve"> годов».</w:t>
      </w:r>
    </w:p>
    <w:p w:rsidR="00475E76" w:rsidRPr="00475E76" w:rsidRDefault="00475E76" w:rsidP="00475E76">
      <w:pPr>
        <w:jc w:val="both"/>
        <w:rPr>
          <w:rFonts w:eastAsia="Calibri"/>
        </w:rPr>
      </w:pPr>
      <w:r>
        <w:rPr>
          <w:rFonts w:eastAsia="Calibri"/>
        </w:rPr>
        <w:tab/>
      </w:r>
      <w:r w:rsidRPr="00475E76">
        <w:rPr>
          <w:rFonts w:eastAsia="Calibri"/>
        </w:rPr>
        <w:t>Бюджет Екатериновского сельского поселения за 2019 год исполнен:</w:t>
      </w:r>
    </w:p>
    <w:p w:rsidR="00475E76" w:rsidRPr="00475E76" w:rsidRDefault="00475E76" w:rsidP="00475E76">
      <w:pPr>
        <w:jc w:val="both"/>
        <w:rPr>
          <w:rFonts w:eastAsia="Calibri"/>
        </w:rPr>
      </w:pPr>
      <w:r>
        <w:rPr>
          <w:rFonts w:eastAsia="Calibri"/>
        </w:rPr>
        <w:tab/>
      </w:r>
      <w:r w:rsidRPr="00475E76">
        <w:rPr>
          <w:rFonts w:eastAsia="Calibri"/>
        </w:rPr>
        <w:t xml:space="preserve">- по доходам в сумме     </w:t>
      </w:r>
      <w:r w:rsidR="0079289A">
        <w:rPr>
          <w:rFonts w:eastAsia="Calibri"/>
        </w:rPr>
        <w:t>16 363 854 рублей 58 копеек, или 103,2</w:t>
      </w:r>
      <w:r w:rsidRPr="00475E76">
        <w:rPr>
          <w:rFonts w:eastAsia="Calibri"/>
        </w:rPr>
        <w:t>% от годового плана;</w:t>
      </w:r>
    </w:p>
    <w:p w:rsidR="00475E76" w:rsidRPr="00475E76" w:rsidRDefault="00475E76" w:rsidP="00475E76">
      <w:pPr>
        <w:jc w:val="both"/>
        <w:rPr>
          <w:rFonts w:eastAsia="Calibri"/>
        </w:rPr>
      </w:pPr>
      <w:r>
        <w:rPr>
          <w:rFonts w:eastAsia="Calibri"/>
        </w:rPr>
        <w:tab/>
      </w:r>
      <w:r w:rsidRPr="00475E76">
        <w:rPr>
          <w:rFonts w:eastAsia="Calibri"/>
        </w:rPr>
        <w:t xml:space="preserve">- по расходам </w:t>
      </w:r>
      <w:r w:rsidR="0079289A">
        <w:rPr>
          <w:rFonts w:eastAsia="Calibri"/>
        </w:rPr>
        <w:t>в сумме     17 153 210 рублей 00</w:t>
      </w:r>
      <w:r w:rsidRPr="00475E76">
        <w:rPr>
          <w:rFonts w:eastAsia="Calibri"/>
        </w:rPr>
        <w:t xml:space="preserve"> копеек, или   100,0% от годового плана.</w:t>
      </w:r>
    </w:p>
    <w:p w:rsidR="00475E76" w:rsidRPr="00475E76" w:rsidRDefault="00475E76" w:rsidP="00475E76">
      <w:pPr>
        <w:jc w:val="both"/>
        <w:rPr>
          <w:rFonts w:eastAsia="Calibri"/>
        </w:rPr>
      </w:pPr>
      <w:r>
        <w:rPr>
          <w:rFonts w:eastAsia="Calibri"/>
        </w:rPr>
        <w:tab/>
      </w:r>
      <w:r w:rsidRPr="00475E76">
        <w:rPr>
          <w:rFonts w:eastAsia="Calibri"/>
        </w:rPr>
        <w:t>Де</w:t>
      </w:r>
      <w:r w:rsidR="0079289A">
        <w:rPr>
          <w:rFonts w:eastAsia="Calibri"/>
        </w:rPr>
        <w:t>фицит (профицит) бюджета за 2020</w:t>
      </w:r>
      <w:r w:rsidRPr="00475E76">
        <w:rPr>
          <w:rFonts w:eastAsia="Calibri"/>
        </w:rPr>
        <w:t xml:space="preserve"> год составил -  1</w:t>
      </w:r>
      <w:r w:rsidR="0079289A">
        <w:rPr>
          <w:rFonts w:eastAsia="Calibri"/>
        </w:rPr>
        <w:t> 289 980 рублей 00</w:t>
      </w:r>
      <w:r w:rsidRPr="00475E76">
        <w:rPr>
          <w:rFonts w:eastAsia="Calibri"/>
        </w:rPr>
        <w:t xml:space="preserve"> копеек.</w:t>
      </w:r>
    </w:p>
    <w:p w:rsidR="00475E76" w:rsidRPr="00475E76" w:rsidRDefault="00475E76" w:rsidP="00475E76">
      <w:pPr>
        <w:jc w:val="both"/>
        <w:rPr>
          <w:rFonts w:eastAsia="Calibri"/>
        </w:rPr>
      </w:pPr>
      <w:r>
        <w:rPr>
          <w:rFonts w:eastAsia="Calibri"/>
        </w:rPr>
        <w:tab/>
      </w:r>
      <w:r w:rsidRPr="00475E76">
        <w:rPr>
          <w:rFonts w:eastAsia="Calibri"/>
        </w:rPr>
        <w:t>Доходы бюджета сельского поселения формируется за счет налоговых и неналоговых видов доходов. Налоговых и неналоговых (собственных) доходов в бю</w:t>
      </w:r>
      <w:r w:rsidR="0079289A">
        <w:rPr>
          <w:rFonts w:eastAsia="Calibri"/>
        </w:rPr>
        <w:t>джет поселения в 2021</w:t>
      </w:r>
      <w:r w:rsidRPr="00475E76">
        <w:rPr>
          <w:rFonts w:eastAsia="Calibri"/>
        </w:rPr>
        <w:t xml:space="preserve"> году поступило </w:t>
      </w:r>
      <w:r w:rsidR="0079289A">
        <w:rPr>
          <w:rFonts w:eastAsia="Calibri"/>
        </w:rPr>
        <w:t>6 967 924 рублей 58</w:t>
      </w:r>
      <w:r w:rsidRPr="00475E76">
        <w:rPr>
          <w:rFonts w:eastAsia="Calibri"/>
        </w:rPr>
        <w:t xml:space="preserve"> копеек. Поступление собственных доходов в 20</w:t>
      </w:r>
      <w:r w:rsidR="0079289A">
        <w:rPr>
          <w:rFonts w:eastAsia="Calibri"/>
        </w:rPr>
        <w:t>21</w:t>
      </w:r>
      <w:r w:rsidRPr="00475E76">
        <w:rPr>
          <w:rFonts w:eastAsia="Calibri"/>
        </w:rPr>
        <w:t xml:space="preserve"> году увеличилось по сравнению с 20</w:t>
      </w:r>
      <w:r w:rsidR="0079289A">
        <w:rPr>
          <w:rFonts w:eastAsia="Calibri"/>
        </w:rPr>
        <w:t>20</w:t>
      </w:r>
      <w:r w:rsidRPr="00475E76">
        <w:rPr>
          <w:rFonts w:eastAsia="Calibri"/>
        </w:rPr>
        <w:t xml:space="preserve"> годом на </w:t>
      </w:r>
      <w:r w:rsidR="0079289A">
        <w:rPr>
          <w:rFonts w:eastAsia="Calibri"/>
        </w:rPr>
        <w:t>597 864 рублей 40</w:t>
      </w:r>
      <w:r w:rsidRPr="00475E76">
        <w:rPr>
          <w:rFonts w:eastAsia="Calibri"/>
        </w:rPr>
        <w:t xml:space="preserve"> копеек.</w:t>
      </w:r>
    </w:p>
    <w:p w:rsidR="00475E76" w:rsidRPr="00475E76" w:rsidRDefault="00475E76" w:rsidP="00475E76">
      <w:pPr>
        <w:jc w:val="both"/>
        <w:rPr>
          <w:rFonts w:eastAsia="Calibri"/>
        </w:rPr>
      </w:pPr>
      <w:r>
        <w:rPr>
          <w:rFonts w:eastAsia="Calibri"/>
        </w:rPr>
        <w:tab/>
      </w:r>
      <w:r w:rsidRPr="00475E76">
        <w:rPr>
          <w:rFonts w:eastAsia="Calibri"/>
        </w:rPr>
        <w:t xml:space="preserve">Доля налоговых и неналоговых доходов бюджета в общем объеме бюджета муниципального образования (Без учета безвозмездных поступлений, имеющих целевой характер) составляет   </w:t>
      </w:r>
      <w:r w:rsidR="0079289A">
        <w:rPr>
          <w:rFonts w:eastAsia="Calibri"/>
        </w:rPr>
        <w:t>107,7</w:t>
      </w:r>
      <w:r w:rsidRPr="00475E76">
        <w:rPr>
          <w:rFonts w:eastAsia="Calibri"/>
        </w:rPr>
        <w:t>%.</w:t>
      </w:r>
    </w:p>
    <w:p w:rsidR="00475E76" w:rsidRPr="00475E76" w:rsidRDefault="00475E76" w:rsidP="00776D54">
      <w:pPr>
        <w:widowControl w:val="0"/>
        <w:jc w:val="both"/>
        <w:rPr>
          <w:rFonts w:eastAsia="Calibri"/>
        </w:rPr>
      </w:pPr>
      <w:r>
        <w:rPr>
          <w:rFonts w:eastAsia="Calibri"/>
        </w:rPr>
        <w:tab/>
      </w:r>
      <w:r w:rsidRPr="00475E76">
        <w:rPr>
          <w:rFonts w:eastAsia="Calibri"/>
        </w:rPr>
        <w:t xml:space="preserve">Объем поступления доходов в местный бюджет поселения от земельного налога за </w:t>
      </w:r>
      <w:bookmarkStart w:id="0" w:name="_GoBack"/>
      <w:r w:rsidRPr="00475E76">
        <w:rPr>
          <w:rFonts w:eastAsia="Calibri"/>
        </w:rPr>
        <w:t xml:space="preserve">отчетный период составил </w:t>
      </w:r>
      <w:r w:rsidR="0079289A">
        <w:rPr>
          <w:rFonts w:eastAsia="Calibri"/>
        </w:rPr>
        <w:t>3 774 089 рублей 12</w:t>
      </w:r>
      <w:r w:rsidRPr="00475E76">
        <w:rPr>
          <w:rFonts w:eastAsia="Calibri"/>
        </w:rPr>
        <w:t xml:space="preserve"> копеек.</w:t>
      </w:r>
    </w:p>
    <w:p w:rsidR="00475E76" w:rsidRPr="00475E76" w:rsidRDefault="00475E76" w:rsidP="00776D54">
      <w:pPr>
        <w:widowControl w:val="0"/>
        <w:jc w:val="both"/>
        <w:rPr>
          <w:rFonts w:eastAsia="Calibri"/>
        </w:rPr>
      </w:pPr>
      <w:r>
        <w:rPr>
          <w:rFonts w:eastAsia="Calibri"/>
        </w:rPr>
        <w:tab/>
      </w:r>
      <w:r w:rsidRPr="00475E76">
        <w:rPr>
          <w:rFonts w:eastAsia="Calibri"/>
        </w:rPr>
        <w:t xml:space="preserve">Объем поступления доходов в местный бюджет поселения от налога на имущество физических лиц за отчетный период </w:t>
      </w:r>
      <w:r w:rsidR="0079289A">
        <w:rPr>
          <w:rFonts w:eastAsia="Calibri"/>
        </w:rPr>
        <w:t>1 265 010 рублей 28</w:t>
      </w:r>
      <w:r w:rsidRPr="00475E76">
        <w:rPr>
          <w:rFonts w:eastAsia="Calibri"/>
        </w:rPr>
        <w:t xml:space="preserve"> копеек.</w:t>
      </w:r>
    </w:p>
    <w:p w:rsidR="00475E76" w:rsidRPr="00475E76" w:rsidRDefault="00475E76" w:rsidP="00776D54">
      <w:pPr>
        <w:widowControl w:val="0"/>
        <w:jc w:val="both"/>
        <w:rPr>
          <w:rFonts w:eastAsia="Calibri"/>
        </w:rPr>
      </w:pPr>
      <w:r>
        <w:rPr>
          <w:rFonts w:eastAsia="Calibri"/>
        </w:rPr>
        <w:tab/>
      </w:r>
      <w:r w:rsidRPr="00475E76">
        <w:rPr>
          <w:rFonts w:eastAsia="Calibri"/>
        </w:rPr>
        <w:t>Сумма не</w:t>
      </w:r>
      <w:r>
        <w:rPr>
          <w:rFonts w:eastAsia="Calibri"/>
        </w:rPr>
        <w:t xml:space="preserve">доимки по земельному налогу на </w:t>
      </w:r>
      <w:r w:rsidR="0079289A">
        <w:rPr>
          <w:rFonts w:eastAsia="Calibri"/>
        </w:rPr>
        <w:t>1 декабря 2021</w:t>
      </w:r>
      <w:r>
        <w:rPr>
          <w:rFonts w:eastAsia="Calibri"/>
        </w:rPr>
        <w:t xml:space="preserve"> года составила</w:t>
      </w:r>
      <w:r w:rsidRPr="00475E76">
        <w:rPr>
          <w:rFonts w:eastAsia="Calibri"/>
        </w:rPr>
        <w:t xml:space="preserve"> </w:t>
      </w:r>
      <w:r w:rsidR="001D3783">
        <w:rPr>
          <w:rFonts w:eastAsia="Calibri"/>
        </w:rPr>
        <w:t>1831</w:t>
      </w:r>
      <w:r w:rsidRPr="00475E76">
        <w:rPr>
          <w:rFonts w:eastAsia="Calibri"/>
        </w:rPr>
        <w:t xml:space="preserve">,0 тыс. </w:t>
      </w:r>
      <w:r w:rsidRPr="00475E76">
        <w:rPr>
          <w:rFonts w:eastAsia="Calibri"/>
        </w:rPr>
        <w:lastRenderedPageBreak/>
        <w:t>руб.</w:t>
      </w:r>
    </w:p>
    <w:p w:rsidR="00475E76" w:rsidRPr="00475E76" w:rsidRDefault="00475E76" w:rsidP="00776D54">
      <w:pPr>
        <w:widowControl w:val="0"/>
        <w:jc w:val="both"/>
        <w:rPr>
          <w:rFonts w:eastAsia="Calibri"/>
        </w:rPr>
      </w:pPr>
      <w:r>
        <w:rPr>
          <w:rFonts w:eastAsia="Calibri"/>
        </w:rPr>
        <w:tab/>
      </w:r>
      <w:r w:rsidRPr="00475E76">
        <w:rPr>
          <w:rFonts w:eastAsia="Calibri"/>
        </w:rPr>
        <w:t xml:space="preserve">Сумма недоимки по налогу </w:t>
      </w:r>
      <w:r>
        <w:rPr>
          <w:rFonts w:eastAsia="Calibri"/>
        </w:rPr>
        <w:t xml:space="preserve">на имущество физических лиц на </w:t>
      </w:r>
      <w:r w:rsidR="0079289A">
        <w:rPr>
          <w:rFonts w:eastAsia="Calibri"/>
        </w:rPr>
        <w:t>1 декабря 2021</w:t>
      </w:r>
      <w:r w:rsidRPr="00475E76">
        <w:rPr>
          <w:rFonts w:eastAsia="Calibri"/>
        </w:rPr>
        <w:t xml:space="preserve"> года составила </w:t>
      </w:r>
      <w:r w:rsidR="001D3783">
        <w:rPr>
          <w:rFonts w:eastAsia="Calibri"/>
        </w:rPr>
        <w:t>1145,0</w:t>
      </w:r>
      <w:r w:rsidRPr="00475E76">
        <w:rPr>
          <w:rFonts w:eastAsia="Calibri"/>
        </w:rPr>
        <w:t xml:space="preserve"> тыс. руб.</w:t>
      </w:r>
    </w:p>
    <w:p w:rsidR="00475E76" w:rsidRPr="00475E76" w:rsidRDefault="00475E76" w:rsidP="00776D54">
      <w:pPr>
        <w:widowControl w:val="0"/>
        <w:jc w:val="both"/>
        <w:rPr>
          <w:b/>
        </w:rPr>
      </w:pPr>
    </w:p>
    <w:bookmarkEnd w:id="0"/>
    <w:p w:rsidR="00475E76" w:rsidRPr="00475E76" w:rsidRDefault="00475E76" w:rsidP="005D564C">
      <w:pPr>
        <w:widowControl w:val="0"/>
        <w:jc w:val="both"/>
        <w:rPr>
          <w:b/>
        </w:rPr>
      </w:pPr>
      <w:r w:rsidRPr="00475E76">
        <w:rPr>
          <w:b/>
        </w:rPr>
        <w:tab/>
      </w:r>
      <w:r w:rsidRPr="00475E76">
        <w:rPr>
          <w:b/>
          <w:u w:val="single"/>
        </w:rPr>
        <w:t>2.</w:t>
      </w:r>
      <w:r w:rsidR="005D564C">
        <w:rPr>
          <w:b/>
          <w:u w:val="single"/>
        </w:rPr>
        <w:t xml:space="preserve"> </w:t>
      </w:r>
      <w:r w:rsidRPr="00475E76">
        <w:rPr>
          <w:b/>
          <w:u w:val="single"/>
        </w:rPr>
        <w:t>Установление. Изменение и отмена местных налогов и сборов поселения</w:t>
      </w:r>
      <w:r w:rsidRPr="00475E76">
        <w:rPr>
          <w:b/>
        </w:rPr>
        <w:t xml:space="preserve"> </w:t>
      </w:r>
    </w:p>
    <w:p w:rsidR="005D564C" w:rsidRDefault="00475E76" w:rsidP="005D564C">
      <w:pPr>
        <w:widowControl w:val="0"/>
        <w:jc w:val="both"/>
      </w:pPr>
      <w:r>
        <w:tab/>
      </w:r>
    </w:p>
    <w:p w:rsidR="00475E76" w:rsidRPr="00475E76" w:rsidRDefault="00475E76" w:rsidP="005D564C">
      <w:pPr>
        <w:widowControl w:val="0"/>
        <w:ind w:firstLine="709"/>
        <w:jc w:val="both"/>
      </w:pPr>
      <w:r w:rsidRPr="00475E76">
        <w:t xml:space="preserve">Решением муниципального комитета </w:t>
      </w:r>
      <w:proofErr w:type="spellStart"/>
      <w:r w:rsidRPr="00475E76">
        <w:t>Екатериновского</w:t>
      </w:r>
      <w:proofErr w:type="spellEnd"/>
      <w:r w:rsidRPr="00475E76">
        <w:t xml:space="preserve"> сельского комитета от 13.11.2019 № 32 был принять муниципальный правовой акт «О налоге на имущество физических лиц на территории Екатериновского сельского поселения Партизанского муниципального района Приморского края».  Налоговой базой установлено главой 32 «Налог на имущество физических лиц» Налогового кодекса Российской Федерации с 01.01.2020 признается кадастровая стоимость объектов налогообложения.</w:t>
      </w:r>
    </w:p>
    <w:p w:rsidR="00B52636" w:rsidRDefault="00475E76" w:rsidP="00475E76">
      <w:pPr>
        <w:jc w:val="both"/>
      </w:pPr>
      <w:r>
        <w:tab/>
      </w:r>
      <w:r w:rsidRPr="00475E76">
        <w:t>Решением муниципального комитета Екатериновского сельского комитета</w:t>
      </w:r>
      <w:r w:rsidRPr="00475E76">
        <w:rPr>
          <w:bCs/>
        </w:rPr>
        <w:t xml:space="preserve"> от </w:t>
      </w:r>
      <w:r w:rsidR="00B52636">
        <w:rPr>
          <w:bCs/>
        </w:rPr>
        <w:t>22.06.2022 № 15</w:t>
      </w:r>
      <w:r w:rsidRPr="00475E76">
        <w:rPr>
          <w:bCs/>
        </w:rPr>
        <w:t xml:space="preserve"> был принять муниципальный правовой акт «О внесении изменений и дополнений в решение муниципального комитета Екатериновского сельского поселения «Об утверждении «Положения о земельном налоге на территории Екатериновского сельского поселения». </w:t>
      </w:r>
      <w:r w:rsidRPr="00475E76">
        <w:t xml:space="preserve">В соответствии </w:t>
      </w:r>
      <w:r w:rsidR="00B52636" w:rsidRPr="00B52636">
        <w:t>пунктом «а» части 1 Постановления Правительство РФ от 02.04.2020 № 409 «О мерах по обеспечению устройство развития экономики»</w:t>
      </w:r>
      <w:r w:rsidR="00B52636">
        <w:t>.</w:t>
      </w:r>
    </w:p>
    <w:p w:rsidR="00B52636" w:rsidRDefault="00B52636" w:rsidP="00475E76">
      <w:pPr>
        <w:jc w:val="both"/>
      </w:pPr>
    </w:p>
    <w:p w:rsidR="00475E76" w:rsidRDefault="00475E76" w:rsidP="00475E76">
      <w:pPr>
        <w:jc w:val="both"/>
        <w:rPr>
          <w:b/>
        </w:rPr>
      </w:pPr>
      <w:r w:rsidRPr="00475E76">
        <w:rPr>
          <w:b/>
        </w:rPr>
        <w:tab/>
      </w:r>
      <w:r w:rsidRPr="00475E76">
        <w:rPr>
          <w:b/>
          <w:u w:val="single"/>
        </w:rPr>
        <w:t>3.</w:t>
      </w:r>
      <w:r w:rsidR="005D564C">
        <w:rPr>
          <w:b/>
          <w:u w:val="single"/>
        </w:rPr>
        <w:t xml:space="preserve"> </w:t>
      </w:r>
      <w:r w:rsidRPr="00475E76">
        <w:rPr>
          <w:b/>
          <w:u w:val="single"/>
        </w:rPr>
        <w:t>Владение, пользование и распоряжение имуществом, находящемся в муниципальной собственности.</w:t>
      </w:r>
      <w:r w:rsidRPr="00475E76">
        <w:rPr>
          <w:b/>
        </w:rPr>
        <w:t xml:space="preserve"> </w:t>
      </w:r>
    </w:p>
    <w:p w:rsidR="00776D54" w:rsidRPr="00475E76" w:rsidRDefault="00776D54" w:rsidP="00475E76">
      <w:pPr>
        <w:jc w:val="both"/>
        <w:rPr>
          <w:b/>
        </w:rPr>
      </w:pPr>
    </w:p>
    <w:p w:rsidR="00475E76" w:rsidRPr="00475E76" w:rsidRDefault="00475E76" w:rsidP="00475E76">
      <w:pPr>
        <w:jc w:val="both"/>
      </w:pPr>
      <w:r>
        <w:tab/>
      </w:r>
      <w:r w:rsidRPr="00475E76">
        <w:t>Постановление Администрации Екатериновского сельского поселения от 19.02.2019 № 12 «Об утверждении Реестра муниципального имущества, находящегося в муниципальной собственности Екатериновского сельского поселения Партизанского муниципального района»</w:t>
      </w:r>
    </w:p>
    <w:p w:rsidR="003A426D" w:rsidRDefault="00475E76" w:rsidP="00475E76">
      <w:pPr>
        <w:jc w:val="both"/>
        <w:rPr>
          <w:b/>
        </w:rPr>
      </w:pPr>
      <w:r w:rsidRPr="00475E76">
        <w:rPr>
          <w:b/>
        </w:rPr>
        <w:tab/>
      </w:r>
    </w:p>
    <w:p w:rsidR="00475E76" w:rsidRPr="00475E76" w:rsidRDefault="00475E76" w:rsidP="003A426D">
      <w:pPr>
        <w:ind w:firstLine="709"/>
        <w:jc w:val="both"/>
        <w:rPr>
          <w:b/>
          <w:u w:val="single"/>
        </w:rPr>
      </w:pPr>
      <w:r w:rsidRPr="00475E76">
        <w:rPr>
          <w:b/>
          <w:u w:val="single"/>
        </w:rPr>
        <w:t>4.</w:t>
      </w:r>
      <w:r w:rsidR="005D564C">
        <w:rPr>
          <w:b/>
          <w:u w:val="single"/>
        </w:rPr>
        <w:t xml:space="preserve"> </w:t>
      </w:r>
      <w:r w:rsidRPr="00475E76">
        <w:rPr>
          <w:b/>
          <w:u w:val="single"/>
        </w:rPr>
        <w:t>Обеспечение первичных мер пожарной безопасности</w:t>
      </w:r>
    </w:p>
    <w:p w:rsidR="00475E76" w:rsidRPr="00475E76" w:rsidRDefault="00475E76" w:rsidP="003A426D">
      <w:pPr>
        <w:pStyle w:val="3"/>
        <w:spacing w:before="0" w:beforeAutospacing="0" w:after="0" w:afterAutospacing="0"/>
        <w:jc w:val="center"/>
        <w:rPr>
          <w:sz w:val="24"/>
          <w:szCs w:val="24"/>
        </w:rPr>
      </w:pPr>
      <w:r w:rsidRPr="00475E76">
        <w:rPr>
          <w:sz w:val="24"/>
          <w:szCs w:val="24"/>
        </w:rPr>
        <w:t>Муниципальная целевая программа</w:t>
      </w:r>
      <w:r>
        <w:rPr>
          <w:sz w:val="24"/>
          <w:szCs w:val="24"/>
        </w:rPr>
        <w:t xml:space="preserve"> </w:t>
      </w:r>
      <w:r w:rsidRPr="00475E76">
        <w:rPr>
          <w:sz w:val="24"/>
          <w:szCs w:val="24"/>
        </w:rPr>
        <w:t>«Обеспечение пожарной безопасности в населенных пунктах</w:t>
      </w:r>
      <w:r>
        <w:rPr>
          <w:sz w:val="24"/>
          <w:szCs w:val="24"/>
        </w:rPr>
        <w:t xml:space="preserve"> </w:t>
      </w:r>
      <w:r w:rsidRPr="00475E76">
        <w:rPr>
          <w:sz w:val="24"/>
          <w:szCs w:val="24"/>
        </w:rPr>
        <w:t xml:space="preserve">Екатериновского сельского поселения на </w:t>
      </w:r>
      <w:r w:rsidR="00B52636">
        <w:rPr>
          <w:sz w:val="24"/>
          <w:szCs w:val="24"/>
        </w:rPr>
        <w:t>2021-2023</w:t>
      </w:r>
      <w:r w:rsidRPr="00475E76">
        <w:rPr>
          <w:sz w:val="24"/>
          <w:szCs w:val="24"/>
        </w:rPr>
        <w:t xml:space="preserve"> годы»</w:t>
      </w:r>
    </w:p>
    <w:p w:rsidR="00475E76" w:rsidRPr="00475E76" w:rsidRDefault="00475E76" w:rsidP="00475E76">
      <w:pPr>
        <w:pStyle w:val="3"/>
        <w:spacing w:before="0" w:beforeAutospacing="0" w:after="0" w:afterAutospacing="0"/>
        <w:jc w:val="both"/>
        <w:rPr>
          <w:sz w:val="24"/>
          <w:szCs w:val="24"/>
        </w:rPr>
      </w:pPr>
    </w:p>
    <w:tbl>
      <w:tblPr>
        <w:tblStyle w:val="a9"/>
        <w:tblW w:w="0" w:type="auto"/>
        <w:tblInd w:w="108" w:type="dxa"/>
        <w:tblLook w:val="04A0" w:firstRow="1" w:lastRow="0" w:firstColumn="1" w:lastColumn="0" w:noHBand="0" w:noVBand="1"/>
      </w:tblPr>
      <w:tblGrid>
        <w:gridCol w:w="9639"/>
      </w:tblGrid>
      <w:tr w:rsidR="003A426D" w:rsidRPr="00475E76" w:rsidTr="005D564C">
        <w:trPr>
          <w:trHeight w:val="553"/>
        </w:trPr>
        <w:tc>
          <w:tcPr>
            <w:tcW w:w="9639" w:type="dxa"/>
          </w:tcPr>
          <w:p w:rsidR="003A426D" w:rsidRPr="00475E76" w:rsidRDefault="003A426D" w:rsidP="00475E76">
            <w:pPr>
              <w:jc w:val="both"/>
            </w:pPr>
            <w:r>
              <w:t>Покупка знаков пожарный водоем и гидрант</w:t>
            </w:r>
          </w:p>
          <w:p w:rsidR="003A426D" w:rsidRPr="00475E76" w:rsidRDefault="003A426D" w:rsidP="00475E76">
            <w:pPr>
              <w:pStyle w:val="3"/>
              <w:spacing w:before="0" w:beforeAutospacing="0" w:after="0" w:afterAutospacing="0"/>
              <w:jc w:val="both"/>
              <w:rPr>
                <w:sz w:val="24"/>
                <w:szCs w:val="24"/>
              </w:rPr>
            </w:pPr>
          </w:p>
        </w:tc>
      </w:tr>
      <w:tr w:rsidR="003A426D" w:rsidRPr="00475E76" w:rsidTr="005D564C">
        <w:trPr>
          <w:trHeight w:val="284"/>
        </w:trPr>
        <w:tc>
          <w:tcPr>
            <w:tcW w:w="9639" w:type="dxa"/>
          </w:tcPr>
          <w:p w:rsidR="003A426D" w:rsidRPr="00475E76" w:rsidRDefault="003A426D" w:rsidP="00475E76">
            <w:pPr>
              <w:jc w:val="both"/>
            </w:pPr>
            <w:r w:rsidRPr="00475E76">
              <w:t>Приобретение, установка пожарных гидрантов в с. Екатериновка.</w:t>
            </w:r>
          </w:p>
          <w:p w:rsidR="003A426D" w:rsidRPr="00475E76" w:rsidRDefault="003A426D" w:rsidP="00475E76">
            <w:pPr>
              <w:pStyle w:val="3"/>
              <w:spacing w:before="0" w:beforeAutospacing="0" w:after="0" w:afterAutospacing="0"/>
              <w:jc w:val="both"/>
              <w:rPr>
                <w:sz w:val="24"/>
                <w:szCs w:val="24"/>
              </w:rPr>
            </w:pPr>
          </w:p>
        </w:tc>
      </w:tr>
      <w:tr w:rsidR="003A426D" w:rsidRPr="00475E76" w:rsidTr="005D564C">
        <w:trPr>
          <w:trHeight w:val="566"/>
        </w:trPr>
        <w:tc>
          <w:tcPr>
            <w:tcW w:w="9639" w:type="dxa"/>
          </w:tcPr>
          <w:p w:rsidR="003A426D" w:rsidRPr="00475E76" w:rsidRDefault="003A426D" w:rsidP="00475E76">
            <w:pPr>
              <w:jc w:val="both"/>
            </w:pPr>
            <w:r>
              <w:t>Приобретение и установка сирена оповещения в п. Боец Кузнецов, с. Новая Сила, с. Голубовка</w:t>
            </w:r>
          </w:p>
        </w:tc>
      </w:tr>
      <w:tr w:rsidR="003A426D" w:rsidRPr="00475E76" w:rsidTr="005D564C">
        <w:trPr>
          <w:trHeight w:val="569"/>
        </w:trPr>
        <w:tc>
          <w:tcPr>
            <w:tcW w:w="9639" w:type="dxa"/>
          </w:tcPr>
          <w:p w:rsidR="003A426D" w:rsidRDefault="003A426D" w:rsidP="00475E76">
            <w:pPr>
              <w:jc w:val="both"/>
            </w:pPr>
            <w:r>
              <w:t>Работы по выполнение топографо-геодезические работы под пожарные водоемы на территории Екатериновского сельского поселения</w:t>
            </w:r>
          </w:p>
        </w:tc>
      </w:tr>
      <w:tr w:rsidR="003A426D" w:rsidRPr="00475E76" w:rsidTr="005D564C">
        <w:trPr>
          <w:trHeight w:val="282"/>
        </w:trPr>
        <w:tc>
          <w:tcPr>
            <w:tcW w:w="9639" w:type="dxa"/>
          </w:tcPr>
          <w:p w:rsidR="003A426D" w:rsidRDefault="003A426D" w:rsidP="00475E76">
            <w:pPr>
              <w:jc w:val="both"/>
            </w:pPr>
            <w:r>
              <w:t>Уплата транспортного налога</w:t>
            </w:r>
          </w:p>
        </w:tc>
      </w:tr>
      <w:tr w:rsidR="003A426D" w:rsidRPr="00475E76" w:rsidTr="005D564C">
        <w:trPr>
          <w:trHeight w:val="256"/>
        </w:trPr>
        <w:tc>
          <w:tcPr>
            <w:tcW w:w="9639" w:type="dxa"/>
            <w:shd w:val="clear" w:color="auto" w:fill="auto"/>
          </w:tcPr>
          <w:p w:rsidR="003A426D" w:rsidRPr="00DB4679" w:rsidRDefault="003A426D" w:rsidP="00475E76">
            <w:pPr>
              <w:jc w:val="both"/>
            </w:pPr>
            <w:r w:rsidRPr="00DB4679">
              <w:t>Обучение неработающего населения. Выдано памяток по пожарной безопасности - 422</w:t>
            </w:r>
          </w:p>
          <w:p w:rsidR="003A426D" w:rsidRPr="00FC4A69" w:rsidRDefault="003A426D" w:rsidP="00475E76">
            <w:pPr>
              <w:pStyle w:val="3"/>
              <w:spacing w:before="0" w:beforeAutospacing="0" w:after="0" w:afterAutospacing="0"/>
              <w:jc w:val="both"/>
              <w:rPr>
                <w:sz w:val="24"/>
                <w:szCs w:val="24"/>
                <w:highlight w:val="yellow"/>
              </w:rPr>
            </w:pPr>
          </w:p>
        </w:tc>
      </w:tr>
    </w:tbl>
    <w:p w:rsidR="00475E76" w:rsidRPr="00475E76" w:rsidRDefault="00475E76" w:rsidP="00475E76">
      <w:pPr>
        <w:pStyle w:val="3"/>
        <w:spacing w:before="0" w:beforeAutospacing="0" w:after="0" w:afterAutospacing="0"/>
        <w:jc w:val="both"/>
        <w:rPr>
          <w:sz w:val="24"/>
          <w:szCs w:val="24"/>
        </w:rPr>
      </w:pPr>
    </w:p>
    <w:p w:rsidR="00475E76" w:rsidRPr="00475E76" w:rsidRDefault="00475E76" w:rsidP="00475E76">
      <w:pPr>
        <w:jc w:val="both"/>
        <w:rPr>
          <w:b/>
          <w:color w:val="FF0000"/>
        </w:rPr>
      </w:pPr>
      <w:r>
        <w:rPr>
          <w:b/>
        </w:rPr>
        <w:tab/>
      </w:r>
      <w:r w:rsidRPr="00475E76">
        <w:rPr>
          <w:b/>
        </w:rPr>
        <w:t>5. Благоустройство территории Екатериновского сельского поселения.</w:t>
      </w:r>
      <w:r w:rsidRPr="00475E76">
        <w:rPr>
          <w:b/>
          <w:color w:val="FF0000"/>
        </w:rPr>
        <w:t xml:space="preserve"> </w:t>
      </w:r>
    </w:p>
    <w:p w:rsidR="00475E76" w:rsidRDefault="00475E76" w:rsidP="003A426D">
      <w:pPr>
        <w:jc w:val="center"/>
        <w:rPr>
          <w:b/>
        </w:rPr>
      </w:pPr>
      <w:r w:rsidRPr="00475E76">
        <w:rPr>
          <w:b/>
        </w:rPr>
        <w:t>Муниципальная программа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2018-2024 годы»</w:t>
      </w:r>
    </w:p>
    <w:p w:rsidR="003A426D" w:rsidRPr="00475E76" w:rsidRDefault="003A426D" w:rsidP="003A426D">
      <w:pPr>
        <w:jc w:val="center"/>
        <w:rPr>
          <w:b/>
        </w:rPr>
      </w:pPr>
    </w:p>
    <w:tbl>
      <w:tblPr>
        <w:tblStyle w:val="a9"/>
        <w:tblW w:w="0" w:type="auto"/>
        <w:tblInd w:w="108" w:type="dxa"/>
        <w:tblLook w:val="04A0" w:firstRow="1" w:lastRow="0" w:firstColumn="1" w:lastColumn="0" w:noHBand="0" w:noVBand="1"/>
      </w:tblPr>
      <w:tblGrid>
        <w:gridCol w:w="3998"/>
        <w:gridCol w:w="5641"/>
      </w:tblGrid>
      <w:tr w:rsidR="00475E76" w:rsidRPr="00475E76" w:rsidTr="005D564C">
        <w:tc>
          <w:tcPr>
            <w:tcW w:w="3998" w:type="dxa"/>
          </w:tcPr>
          <w:p w:rsidR="00475E76" w:rsidRPr="00475E76" w:rsidRDefault="00475E76" w:rsidP="00475E76">
            <w:pPr>
              <w:jc w:val="both"/>
            </w:pPr>
            <w:r w:rsidRPr="00475E76">
              <w:t xml:space="preserve">Исполнение контрактов по благоустройству </w:t>
            </w:r>
          </w:p>
        </w:tc>
        <w:tc>
          <w:tcPr>
            <w:tcW w:w="5641" w:type="dxa"/>
          </w:tcPr>
          <w:p w:rsidR="00475E76" w:rsidRPr="00475E76" w:rsidRDefault="00A31DF2" w:rsidP="003A426D">
            <w:pPr>
              <w:ind w:right="386"/>
              <w:jc w:val="both"/>
            </w:pPr>
            <w:r w:rsidRPr="001B706A">
              <w:t>Благоустройство сквера по адресу: с. Екатериновка ул. Молодежная</w:t>
            </w:r>
            <w:r>
              <w:t xml:space="preserve"> первый этап согласно </w:t>
            </w:r>
            <w:r w:rsidRPr="001B706A">
              <w:t>МК № 0120300002621000001 от 30.03.2021</w:t>
            </w:r>
            <w:r>
              <w:t xml:space="preserve"> </w:t>
            </w:r>
            <w:r w:rsidRPr="001B706A">
              <w:t>ООО "</w:t>
            </w:r>
            <w:proofErr w:type="spellStart"/>
            <w:r w:rsidRPr="001B706A">
              <w:t>Евротон</w:t>
            </w:r>
            <w:proofErr w:type="spellEnd"/>
            <w:r w:rsidRPr="001B706A">
              <w:t>"</w:t>
            </w:r>
            <w:r>
              <w:t xml:space="preserve"> </w:t>
            </w:r>
          </w:p>
        </w:tc>
      </w:tr>
    </w:tbl>
    <w:p w:rsidR="00475E76" w:rsidRPr="00475E76" w:rsidRDefault="00475E76" w:rsidP="00475E76">
      <w:pPr>
        <w:jc w:val="both"/>
      </w:pPr>
    </w:p>
    <w:p w:rsidR="00475E76" w:rsidRDefault="00475E76" w:rsidP="003A426D">
      <w:pPr>
        <w:jc w:val="center"/>
        <w:rPr>
          <w:b/>
        </w:rPr>
      </w:pPr>
      <w:r w:rsidRPr="00475E76">
        <w:rPr>
          <w:b/>
        </w:rPr>
        <w:t>Муниципальная программа «Благоустройство в Екатериновском сельском поселении на 2020-2022 годы»</w:t>
      </w:r>
    </w:p>
    <w:p w:rsidR="00776D54" w:rsidRPr="00475E76" w:rsidRDefault="00776D54" w:rsidP="003A426D">
      <w:pPr>
        <w:jc w:val="center"/>
        <w:rPr>
          <w:b/>
        </w:rPr>
      </w:pPr>
    </w:p>
    <w:tbl>
      <w:tblPr>
        <w:tblStyle w:val="a9"/>
        <w:tblW w:w="0" w:type="auto"/>
        <w:tblInd w:w="108" w:type="dxa"/>
        <w:tblLook w:val="04A0" w:firstRow="1" w:lastRow="0" w:firstColumn="1" w:lastColumn="0" w:noHBand="0" w:noVBand="1"/>
      </w:tblPr>
      <w:tblGrid>
        <w:gridCol w:w="9639"/>
      </w:tblGrid>
      <w:tr w:rsidR="003A426D" w:rsidRPr="00475E76" w:rsidTr="005D564C">
        <w:tc>
          <w:tcPr>
            <w:tcW w:w="9639" w:type="dxa"/>
          </w:tcPr>
          <w:p w:rsidR="003A426D" w:rsidRPr="00475E76" w:rsidRDefault="003A426D" w:rsidP="00475E76">
            <w:pPr>
              <w:jc w:val="both"/>
            </w:pPr>
            <w:r w:rsidRPr="00475E76">
              <w:t>Организация и проведение субботников по благоустройству территорий населенных пунктов</w:t>
            </w:r>
          </w:p>
        </w:tc>
      </w:tr>
      <w:tr w:rsidR="003A426D" w:rsidRPr="00475E76" w:rsidTr="005D564C">
        <w:tc>
          <w:tcPr>
            <w:tcW w:w="9639" w:type="dxa"/>
            <w:shd w:val="clear" w:color="auto" w:fill="auto"/>
          </w:tcPr>
          <w:p w:rsidR="003A426D" w:rsidRPr="00DB4679" w:rsidRDefault="003A426D" w:rsidP="00475E76">
            <w:pPr>
              <w:jc w:val="both"/>
            </w:pPr>
            <w:r w:rsidRPr="00DB4679">
              <w:t>Мероприятия по соблюдению правил благоустройства Екатериновского сельского поселения:</w:t>
            </w:r>
          </w:p>
          <w:p w:rsidR="003A426D" w:rsidRPr="00DB4679" w:rsidRDefault="003A426D" w:rsidP="003A426D">
            <w:pPr>
              <w:jc w:val="both"/>
            </w:pPr>
            <w:r w:rsidRPr="00DB4679">
              <w:t xml:space="preserve">Предупреждения (ИП, ЮР) – 23 шт., предписание – 174 шт., </w:t>
            </w:r>
          </w:p>
          <w:p w:rsidR="003A426D" w:rsidRPr="00FE23CF" w:rsidRDefault="00776D54" w:rsidP="003A426D">
            <w:pPr>
              <w:jc w:val="both"/>
              <w:rPr>
                <w:highlight w:val="yellow"/>
              </w:rPr>
            </w:pPr>
            <w:r>
              <w:t xml:space="preserve">административный протокол – 21 </w:t>
            </w:r>
            <w:r w:rsidR="003A426D" w:rsidRPr="00DB4679">
              <w:t>шт.</w:t>
            </w:r>
          </w:p>
        </w:tc>
      </w:tr>
      <w:tr w:rsidR="003A426D" w:rsidRPr="00475E76" w:rsidTr="005D564C">
        <w:tc>
          <w:tcPr>
            <w:tcW w:w="9639" w:type="dxa"/>
          </w:tcPr>
          <w:p w:rsidR="003A426D" w:rsidRPr="00475E76" w:rsidRDefault="003A426D" w:rsidP="00475E76">
            <w:pPr>
              <w:jc w:val="both"/>
            </w:pPr>
            <w:r w:rsidRPr="00475E76">
              <w:t>Скашивание травы</w:t>
            </w:r>
            <w:r>
              <w:t xml:space="preserve"> и благоустройство территории населенных пунктов</w:t>
            </w:r>
          </w:p>
        </w:tc>
      </w:tr>
      <w:tr w:rsidR="003A426D" w:rsidRPr="00475E76" w:rsidTr="005D564C">
        <w:tc>
          <w:tcPr>
            <w:tcW w:w="9639" w:type="dxa"/>
          </w:tcPr>
          <w:p w:rsidR="003A426D" w:rsidRPr="00475E76" w:rsidRDefault="003A426D" w:rsidP="00A31DF2">
            <w:pPr>
              <w:jc w:val="both"/>
            </w:pPr>
            <w:r>
              <w:t>П</w:t>
            </w:r>
            <w:r w:rsidRPr="000906D4">
              <w:t xml:space="preserve">роведение экспертизы </w:t>
            </w:r>
            <w:r>
              <w:t xml:space="preserve">сметной документации </w:t>
            </w:r>
            <w:r w:rsidRPr="000906D4">
              <w:t xml:space="preserve">благоустройство </w:t>
            </w:r>
            <w:r>
              <w:t xml:space="preserve">сквера, </w:t>
            </w:r>
            <w:r w:rsidRPr="0029383E">
              <w:t>кад</w:t>
            </w:r>
            <w:r>
              <w:t>астровые работы, изготовление конструкции под установку новогодний елки</w:t>
            </w:r>
          </w:p>
        </w:tc>
      </w:tr>
      <w:tr w:rsidR="003A426D" w:rsidRPr="00475E76" w:rsidTr="005D564C">
        <w:tc>
          <w:tcPr>
            <w:tcW w:w="9639" w:type="dxa"/>
          </w:tcPr>
          <w:p w:rsidR="003A426D" w:rsidRPr="00475E76" w:rsidRDefault="003A426D" w:rsidP="00475E76">
            <w:pPr>
              <w:jc w:val="both"/>
            </w:pPr>
            <w:r w:rsidRPr="003A426D">
              <w:t>монтаж светильников ул. Шоссейная Б. Кузнецов</w:t>
            </w:r>
          </w:p>
        </w:tc>
      </w:tr>
      <w:tr w:rsidR="003A426D" w:rsidRPr="00475E76" w:rsidTr="005D564C">
        <w:tc>
          <w:tcPr>
            <w:tcW w:w="9639" w:type="dxa"/>
          </w:tcPr>
          <w:p w:rsidR="003A426D" w:rsidRPr="00475E76" w:rsidRDefault="003A426D" w:rsidP="00475E76">
            <w:pPr>
              <w:jc w:val="both"/>
            </w:pPr>
            <w:r>
              <w:t>установка светильников, ЖБ столбов уличного освещения на территории Екатериновского сельского поселения</w:t>
            </w:r>
          </w:p>
        </w:tc>
      </w:tr>
      <w:tr w:rsidR="003A426D" w:rsidRPr="00475E76" w:rsidTr="005D564C">
        <w:tc>
          <w:tcPr>
            <w:tcW w:w="9639" w:type="dxa"/>
          </w:tcPr>
          <w:p w:rsidR="003A426D" w:rsidRPr="00475E76" w:rsidRDefault="003A426D" w:rsidP="00475E76">
            <w:pPr>
              <w:jc w:val="both"/>
            </w:pPr>
            <w:r w:rsidRPr="0029383E">
              <w:t>окраски столбов уличного освещения</w:t>
            </w:r>
            <w:r>
              <w:t xml:space="preserve"> и установка светильников</w:t>
            </w:r>
            <w:r w:rsidRPr="000906D4">
              <w:t xml:space="preserve"> уличного освещения</w:t>
            </w:r>
          </w:p>
        </w:tc>
      </w:tr>
      <w:tr w:rsidR="003A426D" w:rsidRPr="00475E76" w:rsidTr="005D564C">
        <w:tc>
          <w:tcPr>
            <w:tcW w:w="9639" w:type="dxa"/>
          </w:tcPr>
          <w:p w:rsidR="003A426D" w:rsidRPr="0029383E" w:rsidRDefault="003A426D" w:rsidP="00475E76">
            <w:pPr>
              <w:jc w:val="both"/>
            </w:pPr>
            <w:r>
              <w:t>благоустройство пешеходные дорожки территории Екатериновского сельского поселения</w:t>
            </w:r>
          </w:p>
        </w:tc>
      </w:tr>
      <w:tr w:rsidR="003A426D" w:rsidRPr="00475E76" w:rsidTr="005D564C">
        <w:tc>
          <w:tcPr>
            <w:tcW w:w="9639" w:type="dxa"/>
          </w:tcPr>
          <w:p w:rsidR="003A426D" w:rsidRDefault="003A426D" w:rsidP="00475E76">
            <w:pPr>
              <w:jc w:val="both"/>
            </w:pPr>
            <w:r>
              <w:t xml:space="preserve">изготовление и монтаж </w:t>
            </w:r>
            <w:r w:rsidRPr="005B31B7">
              <w:t>остановочны</w:t>
            </w:r>
            <w:r>
              <w:t>х</w:t>
            </w:r>
            <w:r w:rsidRPr="005B31B7">
              <w:t xml:space="preserve"> павильон</w:t>
            </w:r>
            <w:r>
              <w:t xml:space="preserve"> на территории Екатериновского сельского поселения</w:t>
            </w:r>
          </w:p>
        </w:tc>
      </w:tr>
      <w:tr w:rsidR="003A426D" w:rsidRPr="00475E76" w:rsidTr="005D564C">
        <w:tc>
          <w:tcPr>
            <w:tcW w:w="9639" w:type="dxa"/>
          </w:tcPr>
          <w:p w:rsidR="003A426D" w:rsidRDefault="003A426D" w:rsidP="00475E76">
            <w:pPr>
              <w:jc w:val="both"/>
            </w:pPr>
            <w:r>
              <w:t>установка</w:t>
            </w:r>
            <w:r w:rsidRPr="000906D4">
              <w:t xml:space="preserve"> и подключению новогодних светодиодных консолей и панно на столбах освещения</w:t>
            </w:r>
          </w:p>
        </w:tc>
      </w:tr>
      <w:tr w:rsidR="003A426D" w:rsidRPr="00475E76" w:rsidTr="005D564C">
        <w:tc>
          <w:tcPr>
            <w:tcW w:w="9639" w:type="dxa"/>
          </w:tcPr>
          <w:p w:rsidR="003A426D" w:rsidRDefault="003A426D" w:rsidP="00475E76">
            <w:pPr>
              <w:jc w:val="both"/>
            </w:pPr>
            <w:r>
              <w:t>приобретение оборудования для детской площадки в селе Голубовка</w:t>
            </w:r>
          </w:p>
        </w:tc>
      </w:tr>
      <w:tr w:rsidR="003A426D" w:rsidRPr="00475E76" w:rsidTr="005D564C">
        <w:tc>
          <w:tcPr>
            <w:tcW w:w="9639" w:type="dxa"/>
          </w:tcPr>
          <w:p w:rsidR="003A426D" w:rsidRDefault="003A426D" w:rsidP="00475E76">
            <w:pPr>
              <w:jc w:val="both"/>
            </w:pPr>
            <w:r w:rsidRPr="000906D4">
              <w:t>потребление электроэнергии уличного освещения</w:t>
            </w:r>
          </w:p>
        </w:tc>
      </w:tr>
    </w:tbl>
    <w:p w:rsidR="003A426D" w:rsidRDefault="003A426D" w:rsidP="003A426D">
      <w:pPr>
        <w:pStyle w:val="aa"/>
        <w:ind w:left="709" w:right="0"/>
        <w:jc w:val="both"/>
        <w:rPr>
          <w:rFonts w:ascii="Times New Roman" w:hAnsi="Times New Roman" w:cs="Times New Roman"/>
          <w:b/>
          <w:sz w:val="24"/>
          <w:szCs w:val="24"/>
        </w:rPr>
      </w:pPr>
    </w:p>
    <w:p w:rsidR="003A426D" w:rsidRDefault="00776D54" w:rsidP="00776D54">
      <w:pPr>
        <w:pStyle w:val="aa"/>
        <w:ind w:left="710" w:right="0"/>
        <w:jc w:val="both"/>
        <w:rPr>
          <w:rFonts w:ascii="Times New Roman" w:hAnsi="Times New Roman" w:cs="Times New Roman"/>
          <w:b/>
          <w:sz w:val="24"/>
          <w:szCs w:val="24"/>
        </w:rPr>
      </w:pPr>
      <w:r w:rsidRPr="00776D54">
        <w:rPr>
          <w:rFonts w:ascii="Times New Roman" w:hAnsi="Times New Roman" w:cs="Times New Roman"/>
          <w:b/>
          <w:sz w:val="24"/>
          <w:szCs w:val="24"/>
        </w:rPr>
        <w:t>6.</w:t>
      </w:r>
      <w:r>
        <w:rPr>
          <w:rFonts w:ascii="Times New Roman" w:hAnsi="Times New Roman" w:cs="Times New Roman"/>
          <w:b/>
          <w:sz w:val="24"/>
          <w:szCs w:val="24"/>
        </w:rPr>
        <w:t xml:space="preserve"> </w:t>
      </w:r>
      <w:r w:rsidR="00475E76" w:rsidRPr="00475E76">
        <w:rPr>
          <w:rFonts w:ascii="Times New Roman" w:hAnsi="Times New Roman" w:cs="Times New Roman"/>
          <w:b/>
          <w:sz w:val="24"/>
          <w:szCs w:val="24"/>
        </w:rPr>
        <w:t>Формирование архивных фондов поселения.</w:t>
      </w:r>
    </w:p>
    <w:p w:rsidR="00776D54" w:rsidRDefault="00776D54" w:rsidP="00776D54">
      <w:pPr>
        <w:pStyle w:val="aa"/>
        <w:ind w:left="710" w:right="0"/>
        <w:jc w:val="both"/>
        <w:rPr>
          <w:rFonts w:ascii="Times New Roman" w:hAnsi="Times New Roman" w:cs="Times New Roman"/>
          <w:b/>
          <w:sz w:val="24"/>
          <w:szCs w:val="24"/>
        </w:rPr>
      </w:pPr>
    </w:p>
    <w:p w:rsidR="00475E76" w:rsidRPr="00E264BB" w:rsidRDefault="00475E76" w:rsidP="005D564C">
      <w:pPr>
        <w:pStyle w:val="aa"/>
        <w:ind w:left="0" w:right="0" w:firstLine="709"/>
        <w:jc w:val="both"/>
        <w:rPr>
          <w:rFonts w:ascii="Times New Roman" w:hAnsi="Times New Roman" w:cs="Times New Roman"/>
          <w:sz w:val="24"/>
          <w:szCs w:val="26"/>
        </w:rPr>
      </w:pPr>
      <w:r w:rsidRPr="00E264BB">
        <w:rPr>
          <w:rFonts w:ascii="Times New Roman" w:hAnsi="Times New Roman" w:cs="Times New Roman"/>
          <w:sz w:val="24"/>
          <w:szCs w:val="26"/>
        </w:rPr>
        <w:t xml:space="preserve">Органы местного самоуправления </w:t>
      </w:r>
      <w:proofErr w:type="spellStart"/>
      <w:r w:rsidRPr="00E264BB">
        <w:rPr>
          <w:rFonts w:ascii="Times New Roman" w:hAnsi="Times New Roman" w:cs="Times New Roman"/>
          <w:sz w:val="24"/>
          <w:szCs w:val="26"/>
        </w:rPr>
        <w:t>Екатериновского</w:t>
      </w:r>
      <w:proofErr w:type="spellEnd"/>
      <w:r w:rsidRPr="00E264BB">
        <w:rPr>
          <w:rFonts w:ascii="Times New Roman" w:hAnsi="Times New Roman" w:cs="Times New Roman"/>
          <w:sz w:val="24"/>
          <w:szCs w:val="26"/>
        </w:rPr>
        <w:t xml:space="preserve"> сельского поселения Партизанского муниципального района: администрация и муниципальный комитет являются источниками комплектования архива Партизанского муниципального района.</w:t>
      </w:r>
    </w:p>
    <w:p w:rsidR="00475E76" w:rsidRPr="00475E76" w:rsidRDefault="00475E76" w:rsidP="00475E76">
      <w:pPr>
        <w:pStyle w:val="af"/>
        <w:spacing w:after="0"/>
        <w:ind w:left="0"/>
        <w:jc w:val="both"/>
      </w:pPr>
      <w:r w:rsidRPr="00E264BB">
        <w:rPr>
          <w:szCs w:val="26"/>
        </w:rPr>
        <w:tab/>
        <w:t>Администрацией Екатериновского сельского поселения Партизанского</w:t>
      </w:r>
      <w:r w:rsidRPr="00E264BB">
        <w:rPr>
          <w:sz w:val="28"/>
        </w:rPr>
        <w:t xml:space="preserve"> </w:t>
      </w:r>
      <w:r w:rsidRPr="00475E76">
        <w:t>муниципального района сформировано 7 дел постоянного срока хранения за 2019 год. Муниципальным комитетом – 3 дела постоянного срока хранения за 2019 год.</w:t>
      </w:r>
    </w:p>
    <w:p w:rsidR="00475E76" w:rsidRDefault="00475E76" w:rsidP="00475E76">
      <w:pPr>
        <w:jc w:val="both"/>
      </w:pPr>
      <w:r w:rsidRPr="00475E76">
        <w:t xml:space="preserve">  </w:t>
      </w:r>
      <w:r w:rsidRPr="00475E76">
        <w:tab/>
        <w:t>Сформированы и переданы в архивный отдел администрации Партизанского муниципального района описи дел № 1 (2015-2017</w:t>
      </w:r>
      <w:r w:rsidR="005D564C">
        <w:t xml:space="preserve"> гг.), </w:t>
      </w:r>
      <w:r w:rsidRPr="00475E76">
        <w:t>описи дел № 2 (2016-2018 гг.).</w:t>
      </w:r>
    </w:p>
    <w:p w:rsidR="00776D54" w:rsidRPr="00475E76" w:rsidRDefault="00776D54" w:rsidP="00475E76">
      <w:pPr>
        <w:jc w:val="both"/>
        <w:rPr>
          <w:b/>
        </w:rPr>
      </w:pPr>
    </w:p>
    <w:p w:rsidR="00776D54" w:rsidRDefault="00475E76" w:rsidP="00776D54">
      <w:pPr>
        <w:pStyle w:val="aa"/>
        <w:numPr>
          <w:ilvl w:val="0"/>
          <w:numId w:val="23"/>
        </w:numPr>
        <w:ind w:left="0" w:right="0" w:firstLine="709"/>
        <w:jc w:val="both"/>
        <w:rPr>
          <w:rFonts w:ascii="Times New Roman" w:hAnsi="Times New Roman" w:cs="Times New Roman"/>
          <w:b/>
          <w:sz w:val="24"/>
          <w:szCs w:val="24"/>
        </w:rPr>
      </w:pPr>
      <w:r w:rsidRPr="00475E76">
        <w:rPr>
          <w:rFonts w:ascii="Times New Roman" w:hAnsi="Times New Roman" w:cs="Times New Roman"/>
          <w:b/>
          <w:sz w:val="24"/>
          <w:szCs w:val="24"/>
        </w:rPr>
        <w:t xml:space="preserve">Создание условий для организация досуга и обеспечения жителей поселения </w:t>
      </w:r>
      <w:r w:rsidR="00776D54">
        <w:rPr>
          <w:rFonts w:ascii="Times New Roman" w:hAnsi="Times New Roman" w:cs="Times New Roman"/>
          <w:b/>
          <w:sz w:val="24"/>
          <w:szCs w:val="24"/>
        </w:rPr>
        <w:t>услугами организаций культуры</w:t>
      </w:r>
    </w:p>
    <w:p w:rsidR="00776D54" w:rsidRPr="00776D54" w:rsidRDefault="00776D54" w:rsidP="00776D54">
      <w:pPr>
        <w:pStyle w:val="aa"/>
        <w:ind w:left="0" w:right="0"/>
        <w:jc w:val="both"/>
        <w:rPr>
          <w:rFonts w:ascii="Times New Roman" w:hAnsi="Times New Roman" w:cs="Times New Roman"/>
          <w:b/>
          <w:sz w:val="24"/>
          <w:szCs w:val="24"/>
        </w:rPr>
      </w:pPr>
    </w:p>
    <w:p w:rsidR="00475E76" w:rsidRPr="00DB4679" w:rsidRDefault="00475E76" w:rsidP="00CB678F">
      <w:pPr>
        <w:pStyle w:val="13"/>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475E76">
        <w:rPr>
          <w:rFonts w:ascii="Times New Roman" w:hAnsi="Times New Roman"/>
          <w:color w:val="000000"/>
          <w:sz w:val="24"/>
          <w:szCs w:val="24"/>
          <w:lang w:eastAsia="ru-RU"/>
        </w:rPr>
        <w:t xml:space="preserve">Основные приоритетные направления деятельности сельских Домов культуры </w:t>
      </w:r>
      <w:r w:rsidRPr="00DB4679">
        <w:rPr>
          <w:rFonts w:ascii="Times New Roman" w:hAnsi="Times New Roman"/>
          <w:color w:val="000000"/>
          <w:sz w:val="24"/>
          <w:szCs w:val="24"/>
          <w:lang w:eastAsia="ru-RU"/>
        </w:rPr>
        <w:t>направлены</w:t>
      </w:r>
      <w:r w:rsidR="00FC4A69" w:rsidRPr="00DB4679">
        <w:rPr>
          <w:rFonts w:ascii="Times New Roman" w:hAnsi="Times New Roman"/>
          <w:color w:val="000000"/>
          <w:sz w:val="24"/>
          <w:szCs w:val="24"/>
          <w:lang w:eastAsia="ru-RU"/>
        </w:rPr>
        <w:t xml:space="preserve"> на</w:t>
      </w:r>
      <w:r w:rsidRPr="00DB4679">
        <w:rPr>
          <w:rFonts w:ascii="Times New Roman" w:hAnsi="Times New Roman"/>
          <w:color w:val="000000"/>
          <w:sz w:val="24"/>
          <w:szCs w:val="24"/>
          <w:lang w:eastAsia="ru-RU"/>
        </w:rPr>
        <w:t>:</w:t>
      </w:r>
    </w:p>
    <w:p w:rsidR="00FC4A69" w:rsidRPr="00DB4679" w:rsidRDefault="00FC4A69" w:rsidP="00CB678F">
      <w:pPr>
        <w:pStyle w:val="af3"/>
        <w:jc w:val="both"/>
        <w:rPr>
          <w:rFonts w:ascii="Times New Roman" w:hAnsi="Times New Roman"/>
          <w:sz w:val="24"/>
          <w:szCs w:val="24"/>
        </w:rPr>
      </w:pPr>
      <w:r w:rsidRPr="00DB4679">
        <w:rPr>
          <w:rFonts w:ascii="Times New Roman" w:hAnsi="Times New Roman"/>
          <w:sz w:val="24"/>
          <w:szCs w:val="24"/>
        </w:rPr>
        <w:t>-  организацию культурно-досуговых мероприятий;</w:t>
      </w:r>
    </w:p>
    <w:p w:rsidR="00FC4A69" w:rsidRPr="00DB4679" w:rsidRDefault="00FC4A69" w:rsidP="00CB678F">
      <w:pPr>
        <w:pStyle w:val="af3"/>
        <w:jc w:val="both"/>
        <w:rPr>
          <w:rFonts w:ascii="Times New Roman" w:hAnsi="Times New Roman"/>
          <w:sz w:val="24"/>
          <w:szCs w:val="24"/>
        </w:rPr>
      </w:pPr>
      <w:r w:rsidRPr="00DB4679">
        <w:rPr>
          <w:rFonts w:ascii="Times New Roman" w:hAnsi="Times New Roman"/>
          <w:sz w:val="24"/>
          <w:szCs w:val="24"/>
        </w:rPr>
        <w:t>- работу по патриотическому воспитанию населения;</w:t>
      </w:r>
    </w:p>
    <w:p w:rsidR="00FC4A69" w:rsidRPr="00DB4679" w:rsidRDefault="00FC4A69" w:rsidP="00CB678F">
      <w:pPr>
        <w:pStyle w:val="af3"/>
        <w:jc w:val="both"/>
        <w:rPr>
          <w:rFonts w:ascii="Times New Roman" w:hAnsi="Times New Roman"/>
          <w:sz w:val="24"/>
          <w:szCs w:val="24"/>
        </w:rPr>
      </w:pPr>
      <w:r w:rsidRPr="00DB4679">
        <w:rPr>
          <w:rFonts w:ascii="Times New Roman" w:hAnsi="Times New Roman"/>
          <w:sz w:val="24"/>
          <w:szCs w:val="24"/>
        </w:rPr>
        <w:t>- развитие деятельности (нравственно-эстетическое, правовое, экологическое направление);</w:t>
      </w:r>
    </w:p>
    <w:p w:rsidR="00FC4A69" w:rsidRPr="00DB4679" w:rsidRDefault="00FC4A69" w:rsidP="00CB678F">
      <w:pPr>
        <w:pStyle w:val="af3"/>
        <w:jc w:val="both"/>
        <w:rPr>
          <w:rFonts w:ascii="Times New Roman" w:hAnsi="Times New Roman"/>
          <w:sz w:val="24"/>
          <w:szCs w:val="24"/>
        </w:rPr>
      </w:pPr>
      <w:r w:rsidRPr="00DB4679">
        <w:rPr>
          <w:rFonts w:ascii="Times New Roman" w:hAnsi="Times New Roman"/>
          <w:sz w:val="24"/>
          <w:szCs w:val="24"/>
        </w:rPr>
        <w:t>- профилактику терроризма и экстремизма среди населения;</w:t>
      </w:r>
    </w:p>
    <w:p w:rsidR="00475E76" w:rsidRDefault="00FC4A69" w:rsidP="00CB678F">
      <w:pPr>
        <w:pStyle w:val="13"/>
        <w:jc w:val="both"/>
        <w:rPr>
          <w:rFonts w:ascii="Times New Roman" w:hAnsi="Times New Roman"/>
          <w:sz w:val="24"/>
          <w:szCs w:val="24"/>
        </w:rPr>
      </w:pPr>
      <w:r w:rsidRPr="00DB4679">
        <w:rPr>
          <w:rFonts w:ascii="Times New Roman" w:hAnsi="Times New Roman"/>
          <w:sz w:val="24"/>
          <w:szCs w:val="24"/>
        </w:rPr>
        <w:t>- пропаганду здорового образа жизни</w:t>
      </w:r>
      <w:r w:rsidR="00776D54">
        <w:rPr>
          <w:rFonts w:ascii="Times New Roman" w:hAnsi="Times New Roman"/>
          <w:sz w:val="24"/>
          <w:szCs w:val="24"/>
        </w:rPr>
        <w:t>.</w:t>
      </w:r>
    </w:p>
    <w:p w:rsidR="00776D54" w:rsidRPr="00DB4679" w:rsidRDefault="00776D54" w:rsidP="00CB678F">
      <w:pPr>
        <w:pStyle w:val="13"/>
        <w:jc w:val="both"/>
        <w:rPr>
          <w:b/>
          <w:sz w:val="24"/>
          <w:szCs w:val="24"/>
          <w:u w:val="single"/>
        </w:rPr>
      </w:pPr>
    </w:p>
    <w:p w:rsidR="00475E76" w:rsidRDefault="00475E76" w:rsidP="00CB678F">
      <w:pPr>
        <w:jc w:val="both"/>
        <w:rPr>
          <w:b/>
          <w:u w:val="single"/>
        </w:rPr>
      </w:pPr>
      <w:r w:rsidRPr="00DB4679">
        <w:rPr>
          <w:b/>
        </w:rPr>
        <w:tab/>
      </w:r>
      <w:r w:rsidRPr="00DB4679">
        <w:rPr>
          <w:b/>
          <w:u w:val="single"/>
        </w:rPr>
        <w:t>СДК с. Екатериновка</w:t>
      </w:r>
    </w:p>
    <w:p w:rsidR="00776D54" w:rsidRPr="00DB4679" w:rsidRDefault="00776D54" w:rsidP="00CB678F">
      <w:pPr>
        <w:jc w:val="both"/>
        <w:rPr>
          <w:b/>
          <w:u w:val="single"/>
        </w:rPr>
      </w:pPr>
    </w:p>
    <w:p w:rsidR="00A65E44" w:rsidRPr="00DB4679" w:rsidRDefault="00A65E44" w:rsidP="00CB678F">
      <w:pPr>
        <w:jc w:val="both"/>
      </w:pPr>
      <w:r w:rsidRPr="00DB4679">
        <w:t>Всего проведено 110 мероприятий. Для детей – 53, для молодежи - 32, для взрослых - 25.</w:t>
      </w:r>
    </w:p>
    <w:p w:rsidR="00A65E44" w:rsidRPr="00DB4679" w:rsidRDefault="00A65E44" w:rsidP="00CB678F">
      <w:pPr>
        <w:pStyle w:val="af3"/>
        <w:jc w:val="both"/>
        <w:rPr>
          <w:rFonts w:ascii="Times New Roman" w:hAnsi="Times New Roman"/>
          <w:sz w:val="24"/>
          <w:szCs w:val="24"/>
        </w:rPr>
      </w:pPr>
      <w:r w:rsidRPr="00DB4679">
        <w:rPr>
          <w:rFonts w:ascii="Times New Roman" w:hAnsi="Times New Roman"/>
          <w:b/>
          <w:sz w:val="24"/>
          <w:szCs w:val="24"/>
          <w:u w:val="single"/>
        </w:rPr>
        <w:t>Январь.</w:t>
      </w:r>
      <w:r w:rsidR="005D564C">
        <w:rPr>
          <w:rFonts w:ascii="Times New Roman" w:hAnsi="Times New Roman"/>
          <w:sz w:val="24"/>
          <w:szCs w:val="24"/>
        </w:rPr>
        <w:t xml:space="preserve"> Всего 14 </w:t>
      </w:r>
      <w:r w:rsidRPr="00DB4679">
        <w:rPr>
          <w:rFonts w:ascii="Times New Roman" w:hAnsi="Times New Roman"/>
          <w:sz w:val="24"/>
          <w:szCs w:val="24"/>
        </w:rPr>
        <w:t xml:space="preserve">мероприятий. </w:t>
      </w:r>
    </w:p>
    <w:p w:rsidR="00A65E44" w:rsidRPr="00DB4679" w:rsidRDefault="005D564C" w:rsidP="00CB678F">
      <w:pPr>
        <w:pStyle w:val="af3"/>
        <w:jc w:val="both"/>
        <w:rPr>
          <w:rFonts w:ascii="Times New Roman" w:hAnsi="Times New Roman"/>
          <w:sz w:val="24"/>
          <w:szCs w:val="24"/>
        </w:rPr>
      </w:pPr>
      <w:r>
        <w:rPr>
          <w:rFonts w:ascii="Times New Roman" w:hAnsi="Times New Roman"/>
          <w:sz w:val="24"/>
          <w:szCs w:val="24"/>
        </w:rPr>
        <w:t xml:space="preserve">Наиболее </w:t>
      </w:r>
      <w:r w:rsidR="00A65E44" w:rsidRPr="00DB4679">
        <w:rPr>
          <w:rFonts w:ascii="Times New Roman" w:hAnsi="Times New Roman"/>
          <w:sz w:val="24"/>
          <w:szCs w:val="24"/>
        </w:rPr>
        <w:t>значимые. Голубой огонек.</w:t>
      </w:r>
    </w:p>
    <w:p w:rsidR="00A65E44" w:rsidRPr="00DB4679" w:rsidRDefault="00A65E44" w:rsidP="00CB678F">
      <w:pPr>
        <w:pStyle w:val="af3"/>
        <w:jc w:val="both"/>
        <w:rPr>
          <w:rFonts w:ascii="Times New Roman" w:hAnsi="Times New Roman"/>
          <w:sz w:val="24"/>
          <w:szCs w:val="24"/>
        </w:rPr>
      </w:pPr>
      <w:r w:rsidRPr="00DB4679">
        <w:rPr>
          <w:rFonts w:ascii="Times New Roman" w:hAnsi="Times New Roman"/>
          <w:sz w:val="24"/>
          <w:szCs w:val="24"/>
        </w:rPr>
        <w:lastRenderedPageBreak/>
        <w:t xml:space="preserve"> </w:t>
      </w:r>
      <w:r w:rsidRPr="00DB4679">
        <w:rPr>
          <w:rFonts w:ascii="Times New Roman" w:hAnsi="Times New Roman"/>
          <w:b/>
          <w:sz w:val="24"/>
          <w:szCs w:val="24"/>
          <w:u w:val="single"/>
        </w:rPr>
        <w:t>Февраль.</w:t>
      </w:r>
      <w:r w:rsidRPr="00DB4679">
        <w:rPr>
          <w:rFonts w:ascii="Times New Roman" w:hAnsi="Times New Roman"/>
          <w:sz w:val="24"/>
          <w:szCs w:val="24"/>
        </w:rPr>
        <w:t xml:space="preserve"> Всего мероприятий- 17.</w:t>
      </w:r>
    </w:p>
    <w:p w:rsidR="00A65E44" w:rsidRPr="00DB4679" w:rsidRDefault="00A65E44" w:rsidP="00CB678F">
      <w:pPr>
        <w:jc w:val="both"/>
      </w:pPr>
      <w:r w:rsidRPr="00DB4679">
        <w:t>Наиболее значимые. Мастер-класс «</w:t>
      </w:r>
      <w:proofErr w:type="spellStart"/>
      <w:r w:rsidRPr="00DB4679">
        <w:t>Валентинка</w:t>
      </w:r>
      <w:proofErr w:type="spellEnd"/>
      <w:r w:rsidRPr="00DB4679">
        <w:t xml:space="preserve">» ко Дню всех влюбленных, мастер - класс «Открытка папе», </w:t>
      </w:r>
      <w:r w:rsidRPr="00DB4679">
        <w:rPr>
          <w:color w:val="000000"/>
          <w:shd w:val="clear" w:color="auto" w:fill="FFFFFF"/>
        </w:rPr>
        <w:t xml:space="preserve">праздничный концерт ко Дню Защитника Отечества. </w:t>
      </w:r>
      <w:r w:rsidRPr="00DB4679">
        <w:t xml:space="preserve">                                            </w:t>
      </w:r>
    </w:p>
    <w:p w:rsidR="00A65E44" w:rsidRPr="00DB4679" w:rsidRDefault="00A65E44" w:rsidP="00CB678F">
      <w:r w:rsidRPr="00DB4679">
        <w:rPr>
          <w:b/>
          <w:u w:val="single"/>
        </w:rPr>
        <w:t>Март.</w:t>
      </w:r>
      <w:r w:rsidRPr="00DB4679">
        <w:t xml:space="preserve"> 13 мероприятий.  </w:t>
      </w:r>
    </w:p>
    <w:p w:rsidR="00A65E44" w:rsidRPr="00DB4679" w:rsidRDefault="00A65E44" w:rsidP="00CB678F">
      <w:r w:rsidRPr="00DB4679">
        <w:t>Наиболее значимые.  Праздничный концерт, посвященный   Международному женскому дню, мастер-класс «Открытка маме» и Масленичные гуляния.</w:t>
      </w:r>
    </w:p>
    <w:p w:rsidR="00A65E44" w:rsidRPr="00DB4679" w:rsidRDefault="00A65E44" w:rsidP="00CB678F">
      <w:pPr>
        <w:pStyle w:val="af3"/>
        <w:jc w:val="both"/>
        <w:rPr>
          <w:rFonts w:ascii="Times New Roman" w:hAnsi="Times New Roman"/>
          <w:sz w:val="24"/>
          <w:szCs w:val="24"/>
        </w:rPr>
      </w:pPr>
      <w:r w:rsidRPr="00DB4679">
        <w:rPr>
          <w:rFonts w:ascii="Times New Roman" w:hAnsi="Times New Roman"/>
          <w:b/>
          <w:sz w:val="24"/>
          <w:szCs w:val="24"/>
          <w:u w:val="single"/>
        </w:rPr>
        <w:t>Апрель.</w:t>
      </w:r>
      <w:r w:rsidRPr="00DB4679">
        <w:rPr>
          <w:rFonts w:ascii="Times New Roman" w:hAnsi="Times New Roman"/>
          <w:sz w:val="24"/>
          <w:szCs w:val="24"/>
        </w:rPr>
        <w:t xml:space="preserve"> Всего мероприятий - 8. </w:t>
      </w:r>
    </w:p>
    <w:p w:rsidR="00A65E44" w:rsidRPr="00DB4679" w:rsidRDefault="005D564C" w:rsidP="00CB678F">
      <w:pPr>
        <w:pStyle w:val="af3"/>
        <w:jc w:val="both"/>
        <w:rPr>
          <w:rFonts w:ascii="Times New Roman" w:hAnsi="Times New Roman"/>
          <w:sz w:val="24"/>
          <w:szCs w:val="24"/>
        </w:rPr>
      </w:pPr>
      <w:r>
        <w:rPr>
          <w:rFonts w:ascii="Times New Roman" w:hAnsi="Times New Roman"/>
          <w:sz w:val="24"/>
          <w:szCs w:val="24"/>
        </w:rPr>
        <w:t xml:space="preserve">Наиболее значимые. Викторина </w:t>
      </w:r>
      <w:r w:rsidR="00A65E44" w:rsidRPr="00DB4679">
        <w:rPr>
          <w:rFonts w:ascii="Times New Roman" w:hAnsi="Times New Roman"/>
          <w:sz w:val="24"/>
          <w:szCs w:val="24"/>
        </w:rPr>
        <w:t>«</w:t>
      </w:r>
      <w:proofErr w:type="spellStart"/>
      <w:r>
        <w:rPr>
          <w:rFonts w:ascii="Times New Roman" w:hAnsi="Times New Roman"/>
          <w:sz w:val="24"/>
          <w:szCs w:val="24"/>
        </w:rPr>
        <w:t>Экотим</w:t>
      </w:r>
      <w:proofErr w:type="spellEnd"/>
      <w:r>
        <w:rPr>
          <w:rFonts w:ascii="Times New Roman" w:hAnsi="Times New Roman"/>
          <w:sz w:val="24"/>
          <w:szCs w:val="24"/>
        </w:rPr>
        <w:t>», беседа «Нет терроризму</w:t>
      </w:r>
      <w:r w:rsidR="00A65E44" w:rsidRPr="00DB4679">
        <w:rPr>
          <w:rFonts w:ascii="Times New Roman" w:hAnsi="Times New Roman"/>
          <w:sz w:val="24"/>
          <w:szCs w:val="24"/>
        </w:rPr>
        <w:t xml:space="preserve">!», викторина «Пропаганда здорового образа жизни!». </w:t>
      </w:r>
    </w:p>
    <w:p w:rsidR="00A65E44" w:rsidRPr="00DB4679" w:rsidRDefault="00A65E44" w:rsidP="00CB678F">
      <w:pPr>
        <w:pStyle w:val="af3"/>
        <w:jc w:val="both"/>
        <w:rPr>
          <w:rFonts w:ascii="Times New Roman" w:hAnsi="Times New Roman"/>
          <w:sz w:val="24"/>
          <w:szCs w:val="24"/>
        </w:rPr>
      </w:pPr>
      <w:r w:rsidRPr="00DB4679">
        <w:rPr>
          <w:rFonts w:ascii="Times New Roman" w:hAnsi="Times New Roman"/>
          <w:b/>
          <w:sz w:val="24"/>
          <w:szCs w:val="24"/>
          <w:u w:val="single"/>
        </w:rPr>
        <w:t>Май.</w:t>
      </w:r>
      <w:r w:rsidRPr="00DB4679">
        <w:rPr>
          <w:rFonts w:ascii="Times New Roman" w:hAnsi="Times New Roman"/>
          <w:sz w:val="24"/>
          <w:szCs w:val="24"/>
        </w:rPr>
        <w:t xml:space="preserve">  Всего мероприятий - 16. </w:t>
      </w:r>
    </w:p>
    <w:p w:rsidR="00A65E44" w:rsidRPr="00DB4679" w:rsidRDefault="00A65E44" w:rsidP="00CB678F">
      <w:pPr>
        <w:pStyle w:val="af3"/>
        <w:jc w:val="both"/>
        <w:rPr>
          <w:rFonts w:ascii="Times New Roman" w:hAnsi="Times New Roman"/>
          <w:sz w:val="24"/>
          <w:szCs w:val="24"/>
        </w:rPr>
      </w:pPr>
      <w:r w:rsidRPr="00DB4679">
        <w:rPr>
          <w:rFonts w:ascii="Times New Roman" w:hAnsi="Times New Roman"/>
          <w:sz w:val="24"/>
          <w:szCs w:val="24"/>
        </w:rPr>
        <w:t>Наиболее значимые. Акц</w:t>
      </w:r>
      <w:r w:rsidR="005D564C">
        <w:rPr>
          <w:rFonts w:ascii="Times New Roman" w:hAnsi="Times New Roman"/>
          <w:sz w:val="24"/>
          <w:szCs w:val="24"/>
        </w:rPr>
        <w:t>ия «Георгиевская ленточка</w:t>
      </w:r>
      <w:r w:rsidRPr="00DB4679">
        <w:rPr>
          <w:rFonts w:ascii="Times New Roman" w:hAnsi="Times New Roman"/>
          <w:sz w:val="24"/>
          <w:szCs w:val="24"/>
        </w:rPr>
        <w:t>», совместно с МКОУ СОШ с. Екатериновка   пров</w:t>
      </w:r>
      <w:r w:rsidR="005D564C">
        <w:rPr>
          <w:rFonts w:ascii="Times New Roman" w:hAnsi="Times New Roman"/>
          <w:sz w:val="24"/>
          <w:szCs w:val="24"/>
        </w:rPr>
        <w:t xml:space="preserve">еден «Фестиваль военной песни» и концерт </w:t>
      </w:r>
      <w:r w:rsidRPr="00DB4679">
        <w:rPr>
          <w:rFonts w:ascii="Times New Roman" w:hAnsi="Times New Roman"/>
          <w:sz w:val="24"/>
          <w:szCs w:val="24"/>
        </w:rPr>
        <w:t>«Марафон победы»,</w:t>
      </w:r>
      <w:r w:rsidR="005D564C">
        <w:rPr>
          <w:rFonts w:ascii="Times New Roman" w:hAnsi="Times New Roman"/>
          <w:sz w:val="24"/>
          <w:szCs w:val="24"/>
        </w:rPr>
        <w:t xml:space="preserve"> шествие «Бессмертного полка», </w:t>
      </w:r>
      <w:r w:rsidRPr="00DB4679">
        <w:rPr>
          <w:rFonts w:ascii="Times New Roman" w:hAnsi="Times New Roman"/>
          <w:sz w:val="24"/>
          <w:szCs w:val="24"/>
        </w:rPr>
        <w:t>митинг в честь празднования Дня Победы, концерт «Великий день победы», «Солдатская каша», викторина на тему «130 лет со дня рождения Михаила Булгакова», викторина на тему «День библиотек», информационный час для детей «Всемирный день без табака».</w:t>
      </w:r>
      <w:r w:rsidRPr="00DB4679">
        <w:rPr>
          <w:rFonts w:ascii="Times New Roman" w:hAnsi="Times New Roman"/>
          <w:noProof/>
          <w:sz w:val="24"/>
          <w:szCs w:val="24"/>
          <w:lang w:eastAsia="ru-RU"/>
        </w:rPr>
        <w:t xml:space="preserve"> </w:t>
      </w:r>
    </w:p>
    <w:p w:rsidR="00A65E44" w:rsidRPr="00DB4679" w:rsidRDefault="00A65E44" w:rsidP="00CB678F">
      <w:pPr>
        <w:pStyle w:val="af3"/>
        <w:jc w:val="both"/>
        <w:rPr>
          <w:rFonts w:ascii="Times New Roman" w:hAnsi="Times New Roman"/>
          <w:sz w:val="24"/>
          <w:szCs w:val="24"/>
        </w:rPr>
      </w:pPr>
      <w:r w:rsidRPr="00DB4679">
        <w:rPr>
          <w:rFonts w:ascii="Times New Roman" w:hAnsi="Times New Roman"/>
          <w:b/>
          <w:sz w:val="24"/>
          <w:szCs w:val="24"/>
          <w:u w:val="single"/>
        </w:rPr>
        <w:t>Июнь.</w:t>
      </w:r>
      <w:r w:rsidRPr="00DB4679">
        <w:rPr>
          <w:rFonts w:ascii="Times New Roman" w:hAnsi="Times New Roman"/>
          <w:sz w:val="24"/>
          <w:szCs w:val="24"/>
        </w:rPr>
        <w:t xml:space="preserve"> Всего мероприятий - 13. </w:t>
      </w:r>
    </w:p>
    <w:p w:rsidR="00A65E44" w:rsidRPr="00DB4679" w:rsidRDefault="00A65E44" w:rsidP="00CB678F">
      <w:pPr>
        <w:pStyle w:val="af3"/>
        <w:jc w:val="both"/>
        <w:rPr>
          <w:rFonts w:ascii="Times New Roman" w:hAnsi="Times New Roman"/>
          <w:sz w:val="24"/>
          <w:szCs w:val="24"/>
        </w:rPr>
      </w:pPr>
      <w:r w:rsidRPr="00DB4679">
        <w:rPr>
          <w:rFonts w:ascii="Times New Roman" w:hAnsi="Times New Roman"/>
          <w:sz w:val="24"/>
          <w:szCs w:val="24"/>
        </w:rPr>
        <w:t>Наиболее значимые.</w:t>
      </w:r>
      <w:r w:rsidR="00DB4679">
        <w:rPr>
          <w:rFonts w:ascii="Times New Roman" w:hAnsi="Times New Roman"/>
          <w:sz w:val="24"/>
          <w:szCs w:val="24"/>
        </w:rPr>
        <w:t xml:space="preserve"> </w:t>
      </w:r>
      <w:r w:rsidRPr="00DB4679">
        <w:rPr>
          <w:rFonts w:ascii="Times New Roman" w:hAnsi="Times New Roman"/>
          <w:sz w:val="24"/>
          <w:szCs w:val="24"/>
        </w:rPr>
        <w:t>Спорт</w:t>
      </w:r>
      <w:r w:rsidR="005D564C">
        <w:rPr>
          <w:rFonts w:ascii="Times New Roman" w:hAnsi="Times New Roman"/>
          <w:sz w:val="24"/>
          <w:szCs w:val="24"/>
        </w:rPr>
        <w:t xml:space="preserve">ивно-развлекательная программа, </w:t>
      </w:r>
      <w:r w:rsidRPr="00DB4679">
        <w:rPr>
          <w:rFonts w:ascii="Times New Roman" w:hAnsi="Times New Roman"/>
          <w:sz w:val="24"/>
          <w:szCs w:val="24"/>
        </w:rPr>
        <w:t xml:space="preserve">посвященная Дню защиты детей, </w:t>
      </w:r>
      <w:proofErr w:type="spellStart"/>
      <w:r w:rsidRPr="00DB4679">
        <w:rPr>
          <w:rFonts w:ascii="Times New Roman" w:hAnsi="Times New Roman"/>
          <w:sz w:val="24"/>
          <w:szCs w:val="24"/>
        </w:rPr>
        <w:t>квест</w:t>
      </w:r>
      <w:proofErr w:type="spellEnd"/>
      <w:r w:rsidRPr="00DB4679">
        <w:rPr>
          <w:rFonts w:ascii="Times New Roman" w:hAnsi="Times New Roman"/>
          <w:sz w:val="24"/>
          <w:szCs w:val="24"/>
        </w:rPr>
        <w:t>-игра «Лукоморье», посвященная «Пушкинскому дню», развлекательн</w:t>
      </w:r>
      <w:r w:rsidR="005D564C">
        <w:rPr>
          <w:rFonts w:ascii="Times New Roman" w:hAnsi="Times New Roman"/>
          <w:sz w:val="24"/>
          <w:szCs w:val="24"/>
        </w:rPr>
        <w:t xml:space="preserve">ая программа в честь праздника </w:t>
      </w:r>
      <w:r w:rsidRPr="00DB4679">
        <w:rPr>
          <w:rFonts w:ascii="Times New Roman" w:hAnsi="Times New Roman"/>
          <w:sz w:val="24"/>
          <w:szCs w:val="24"/>
        </w:rPr>
        <w:t>«День России», викторина на тему «Пропаганда з</w:t>
      </w:r>
      <w:r w:rsidR="005D564C">
        <w:rPr>
          <w:rFonts w:ascii="Times New Roman" w:hAnsi="Times New Roman"/>
          <w:sz w:val="24"/>
          <w:szCs w:val="24"/>
        </w:rPr>
        <w:t>дорового образа жизни», акция «Свеча памяти», митинг «Пусть свечи памяти горят</w:t>
      </w:r>
      <w:r w:rsidRPr="00DB4679">
        <w:rPr>
          <w:rFonts w:ascii="Times New Roman" w:hAnsi="Times New Roman"/>
          <w:sz w:val="24"/>
          <w:szCs w:val="24"/>
        </w:rPr>
        <w:t xml:space="preserve">», акция «Цветы памяти», викторина на тему «Международный день борьбы с наркоманией». </w:t>
      </w:r>
    </w:p>
    <w:p w:rsidR="00A65E44" w:rsidRPr="00DB4679" w:rsidRDefault="00A65E44" w:rsidP="00CB678F">
      <w:pPr>
        <w:pStyle w:val="af3"/>
        <w:jc w:val="both"/>
        <w:rPr>
          <w:rFonts w:ascii="Times New Roman" w:hAnsi="Times New Roman"/>
          <w:sz w:val="24"/>
          <w:szCs w:val="24"/>
        </w:rPr>
      </w:pPr>
      <w:r w:rsidRPr="00DB4679">
        <w:rPr>
          <w:rFonts w:ascii="Times New Roman" w:hAnsi="Times New Roman"/>
          <w:b/>
          <w:sz w:val="24"/>
          <w:szCs w:val="24"/>
          <w:u w:val="single"/>
        </w:rPr>
        <w:t>Июль.</w:t>
      </w:r>
      <w:r w:rsidRPr="00DB4679">
        <w:rPr>
          <w:rFonts w:ascii="Times New Roman" w:hAnsi="Times New Roman"/>
          <w:sz w:val="24"/>
          <w:szCs w:val="24"/>
        </w:rPr>
        <w:t xml:space="preserve">   Всего мероприятий - 3.</w:t>
      </w:r>
    </w:p>
    <w:p w:rsidR="00A65E44" w:rsidRPr="00DB4679" w:rsidRDefault="00A65E44" w:rsidP="00CB678F">
      <w:pPr>
        <w:pStyle w:val="af3"/>
        <w:jc w:val="both"/>
        <w:rPr>
          <w:rFonts w:ascii="Times New Roman" w:hAnsi="Times New Roman"/>
          <w:sz w:val="24"/>
          <w:szCs w:val="24"/>
        </w:rPr>
      </w:pPr>
      <w:r w:rsidRPr="00DB4679">
        <w:rPr>
          <w:rFonts w:ascii="Times New Roman" w:hAnsi="Times New Roman"/>
          <w:sz w:val="24"/>
          <w:szCs w:val="24"/>
        </w:rPr>
        <w:t xml:space="preserve">Наиболее значимые. Футбольный турнир и выступление рок-групп, посвященные дню молодежи. </w:t>
      </w:r>
    </w:p>
    <w:p w:rsidR="00A65E44" w:rsidRPr="00DB4679" w:rsidRDefault="00A65E44" w:rsidP="00CB678F">
      <w:pPr>
        <w:pStyle w:val="af3"/>
        <w:jc w:val="both"/>
        <w:rPr>
          <w:rFonts w:ascii="Times New Roman" w:hAnsi="Times New Roman"/>
          <w:sz w:val="24"/>
          <w:szCs w:val="24"/>
        </w:rPr>
      </w:pPr>
      <w:r w:rsidRPr="00DB4679">
        <w:rPr>
          <w:rFonts w:ascii="Times New Roman" w:hAnsi="Times New Roman"/>
          <w:b/>
          <w:sz w:val="24"/>
          <w:szCs w:val="24"/>
          <w:u w:val="single"/>
        </w:rPr>
        <w:t>Август.</w:t>
      </w:r>
      <w:r w:rsidRPr="00DB4679">
        <w:rPr>
          <w:rFonts w:ascii="Times New Roman" w:hAnsi="Times New Roman"/>
          <w:sz w:val="24"/>
          <w:szCs w:val="24"/>
        </w:rPr>
        <w:t xml:space="preserve">  Всего мероприятий - 2.</w:t>
      </w:r>
    </w:p>
    <w:p w:rsidR="00A65E44" w:rsidRPr="00DB4679" w:rsidRDefault="00A65E44" w:rsidP="00CB678F">
      <w:r w:rsidRPr="00DB4679">
        <w:t xml:space="preserve">Акция «День российского флага».  </w:t>
      </w:r>
    </w:p>
    <w:p w:rsidR="00A65E44" w:rsidRPr="00DB4679" w:rsidRDefault="00A65E44" w:rsidP="00CB678F">
      <w:r w:rsidRPr="00DB4679">
        <w:rPr>
          <w:b/>
          <w:u w:val="single"/>
        </w:rPr>
        <w:t>Сентябрь.</w:t>
      </w:r>
      <w:r w:rsidRPr="00DB4679">
        <w:t xml:space="preserve"> Всего мероприятий - 8. </w:t>
      </w:r>
    </w:p>
    <w:p w:rsidR="00A65E44" w:rsidRPr="00DB4679" w:rsidRDefault="00A65E44" w:rsidP="00CB678F">
      <w:r w:rsidRPr="00DB4679">
        <w:t>Наиболее значимые. Митинг «Минувших дней былая слава», акция «Дальневосточная победа», выставка рисунков «Дивная осень», 135 -летие с. Екатериновки.</w:t>
      </w:r>
    </w:p>
    <w:p w:rsidR="00A65E44" w:rsidRPr="00DB4679" w:rsidRDefault="00A65E44" w:rsidP="00CB678F">
      <w:r w:rsidRPr="00DB4679">
        <w:t xml:space="preserve"> </w:t>
      </w:r>
      <w:r w:rsidRPr="00DB4679">
        <w:rPr>
          <w:b/>
          <w:u w:val="single"/>
        </w:rPr>
        <w:t>Октябрь.</w:t>
      </w:r>
      <w:r w:rsidR="005D564C">
        <w:t xml:space="preserve">  Всего</w:t>
      </w:r>
      <w:r w:rsidRPr="00DB4679">
        <w:t xml:space="preserve"> мероприятий - 6. </w:t>
      </w:r>
    </w:p>
    <w:p w:rsidR="00A65E44" w:rsidRPr="00DB4679" w:rsidRDefault="00A65E44" w:rsidP="00CB678F">
      <w:pPr>
        <w:rPr>
          <w:color w:val="000000"/>
        </w:rPr>
      </w:pPr>
      <w:r w:rsidRPr="00DB4679">
        <w:t xml:space="preserve">Наиболее значимые.  «День пожилого человека», беседа о вреде курения </w:t>
      </w:r>
      <w:r w:rsidRPr="00DB4679">
        <w:rPr>
          <w:color w:val="333333"/>
        </w:rPr>
        <w:t>«Мой выбор - не курить!»</w:t>
      </w:r>
      <w:r w:rsidR="005D564C">
        <w:rPr>
          <w:color w:val="000000"/>
        </w:rPr>
        <w:t xml:space="preserve"> беседа - викторина </w:t>
      </w:r>
      <w:r w:rsidRPr="00DB4679">
        <w:rPr>
          <w:color w:val="000000"/>
        </w:rPr>
        <w:t>«Твое здоровье»,</w:t>
      </w:r>
      <w:r w:rsidRPr="00DB4679">
        <w:t xml:space="preserve"> спортивно-игровая иг</w:t>
      </w:r>
      <w:r w:rsidR="005D564C">
        <w:t xml:space="preserve">ровая программа для школьников </w:t>
      </w:r>
      <w:r w:rsidRPr="00DB4679">
        <w:rPr>
          <w:color w:val="000000"/>
        </w:rPr>
        <w:t xml:space="preserve">«Здоровью Ура!». </w:t>
      </w:r>
      <w:r w:rsidRPr="00DB4679">
        <w:t xml:space="preserve"> </w:t>
      </w:r>
      <w:r w:rsidRPr="00DB4679">
        <w:rPr>
          <w:color w:val="000000"/>
        </w:rPr>
        <w:t xml:space="preserve"> </w:t>
      </w:r>
    </w:p>
    <w:p w:rsidR="00A65E44" w:rsidRPr="00DB4679" w:rsidRDefault="00A65E44" w:rsidP="00CB678F">
      <w:r w:rsidRPr="00DB4679">
        <w:rPr>
          <w:color w:val="000000"/>
        </w:rPr>
        <w:t xml:space="preserve"> </w:t>
      </w:r>
      <w:r w:rsidRPr="00DB4679">
        <w:t xml:space="preserve"> </w:t>
      </w:r>
      <w:r w:rsidRPr="00DB4679">
        <w:rPr>
          <w:b/>
          <w:u w:val="single"/>
        </w:rPr>
        <w:t>Ноябрь.</w:t>
      </w:r>
      <w:r w:rsidRPr="00DB4679">
        <w:t xml:space="preserve"> Всего мероприятий - 4. </w:t>
      </w:r>
    </w:p>
    <w:p w:rsidR="00A65E44" w:rsidRPr="00DB4679" w:rsidRDefault="00A65E44" w:rsidP="00CB678F">
      <w:pPr>
        <w:jc w:val="both"/>
        <w:rPr>
          <w:noProof/>
          <w:color w:val="000000"/>
        </w:rPr>
      </w:pPr>
      <w:r w:rsidRPr="00DB4679">
        <w:t>Наиболее значимые.</w:t>
      </w:r>
      <w:r w:rsidR="005D564C">
        <w:t xml:space="preserve"> В рамках празднования </w:t>
      </w:r>
      <w:r w:rsidRPr="00DB4679">
        <w:t>«Дня</w:t>
      </w:r>
      <w:r w:rsidR="005D564C">
        <w:t xml:space="preserve"> народного единства» проведена акция «</w:t>
      </w:r>
      <w:proofErr w:type="spellStart"/>
      <w:r w:rsidR="005D564C">
        <w:t>СТИХИйный</w:t>
      </w:r>
      <w:proofErr w:type="spellEnd"/>
      <w:r w:rsidR="005D564C">
        <w:t xml:space="preserve"> </w:t>
      </w:r>
      <w:proofErr w:type="spellStart"/>
      <w:r w:rsidR="005D564C">
        <w:t>флешмоб</w:t>
      </w:r>
      <w:proofErr w:type="spellEnd"/>
      <w:r w:rsidR="005D564C">
        <w:t>»</w:t>
      </w:r>
      <w:r w:rsidRPr="00DB4679">
        <w:t xml:space="preserve">, </w:t>
      </w:r>
      <w:r w:rsidRPr="00DB4679">
        <w:rPr>
          <w:color w:val="000000"/>
        </w:rPr>
        <w:t xml:space="preserve">Спортивная зарядка «Выше! Сильнее! Быстрее!», </w:t>
      </w:r>
      <w:r w:rsidRPr="00DB4679">
        <w:t>онлайн- акция ко Дню матери «Поздравим маму месте!».</w:t>
      </w:r>
      <w:r w:rsidRPr="00DB4679">
        <w:rPr>
          <w:noProof/>
          <w:color w:val="000000"/>
        </w:rPr>
        <w:t xml:space="preserve"> </w:t>
      </w:r>
    </w:p>
    <w:p w:rsidR="00A65E44" w:rsidRPr="00DB4679" w:rsidRDefault="00A65E44" w:rsidP="00CB678F">
      <w:r w:rsidRPr="00DB4679">
        <w:t xml:space="preserve"> </w:t>
      </w:r>
      <w:r w:rsidRPr="00DB4679">
        <w:rPr>
          <w:b/>
          <w:u w:val="single"/>
        </w:rPr>
        <w:t>Декабрь.</w:t>
      </w:r>
      <w:r w:rsidRPr="00DB4679">
        <w:t xml:space="preserve">  Всего мероприятий - 8. </w:t>
      </w:r>
    </w:p>
    <w:p w:rsidR="00A65E44" w:rsidRPr="00DB4679" w:rsidRDefault="00A65E44" w:rsidP="00CB678F">
      <w:r w:rsidRPr="00DB4679">
        <w:t xml:space="preserve">Наиболее значимые. </w:t>
      </w:r>
      <w:r w:rsidR="005D564C">
        <w:rPr>
          <w:color w:val="000000"/>
          <w:shd w:val="clear" w:color="auto" w:fill="FFFFFF"/>
        </w:rPr>
        <w:t xml:space="preserve">Беседа </w:t>
      </w:r>
      <w:r w:rsidRPr="00DB4679">
        <w:rPr>
          <w:color w:val="000000"/>
          <w:shd w:val="clear" w:color="auto" w:fill="FFFFFF"/>
        </w:rPr>
        <w:t>«И в своей знаменитой могиле</w:t>
      </w:r>
      <w:r w:rsidRPr="00DB4679">
        <w:rPr>
          <w:color w:val="000000"/>
        </w:rPr>
        <w:t xml:space="preserve"> </w:t>
      </w:r>
      <w:r w:rsidR="005D564C">
        <w:rPr>
          <w:color w:val="000000"/>
          <w:shd w:val="clear" w:color="auto" w:fill="FFFFFF"/>
        </w:rPr>
        <w:t>Неизвестный положен солдат»</w:t>
      </w:r>
      <w:r w:rsidRPr="00DB4679">
        <w:rPr>
          <w:color w:val="000000"/>
          <w:shd w:val="clear" w:color="auto" w:fill="FFFFFF"/>
        </w:rPr>
        <w:t xml:space="preserve">, посвященная Дню неизвестного солдата, беседа - презентация «День героев Отечества», беседа- презентация «Воспоминание о Грозном. Чтобы помнили», приуроченная ко Дню памяти российских солдат, погибших в Чеченской республике, </w:t>
      </w:r>
      <w:r w:rsidRPr="00DB4679">
        <w:t xml:space="preserve">Новогодний утренник для детей «Новогодний хоровод».  </w:t>
      </w:r>
    </w:p>
    <w:p w:rsidR="00A65E44" w:rsidRDefault="00A65E44" w:rsidP="00CB678F">
      <w:pPr>
        <w:jc w:val="both"/>
      </w:pPr>
      <w:r w:rsidRPr="00DB4679">
        <w:t xml:space="preserve">Клубные формирования: </w:t>
      </w:r>
      <w:proofErr w:type="spellStart"/>
      <w:r w:rsidRPr="00DB4679">
        <w:t>дартс</w:t>
      </w:r>
      <w:proofErr w:type="spellEnd"/>
      <w:r w:rsidRPr="00DB4679">
        <w:t>, шашки, шахматы, настольный теннис, кружок по декоративно-прикладному творчеству, сценическая речь (школа ведущих), к</w:t>
      </w:r>
      <w:r w:rsidRPr="00DB4679">
        <w:rPr>
          <w:noProof/>
        </w:rPr>
        <w:t>ружок хорового пения,</w:t>
      </w:r>
      <w:r w:rsidRPr="00DB4679">
        <w:t xml:space="preserve"> вокальная группа «Вдохновение».</w:t>
      </w:r>
    </w:p>
    <w:p w:rsidR="00776D54" w:rsidRPr="00DB4679" w:rsidRDefault="00776D54" w:rsidP="00CB678F">
      <w:pPr>
        <w:jc w:val="both"/>
      </w:pPr>
    </w:p>
    <w:p w:rsidR="00475E76" w:rsidRDefault="00475E76" w:rsidP="00CB678F">
      <w:pPr>
        <w:jc w:val="both"/>
        <w:rPr>
          <w:b/>
          <w:u w:val="single"/>
        </w:rPr>
      </w:pPr>
      <w:r w:rsidRPr="00DB4679">
        <w:tab/>
      </w:r>
      <w:r w:rsidR="00177B42" w:rsidRPr="00DB4679">
        <w:rPr>
          <w:b/>
        </w:rPr>
        <w:tab/>
      </w:r>
      <w:r w:rsidRPr="00DB4679">
        <w:rPr>
          <w:b/>
        </w:rPr>
        <w:t xml:space="preserve"> </w:t>
      </w:r>
      <w:r w:rsidRPr="00DB4679">
        <w:rPr>
          <w:b/>
          <w:u w:val="single"/>
        </w:rPr>
        <w:t>СДК с. Голубовка</w:t>
      </w:r>
    </w:p>
    <w:p w:rsidR="00776D54" w:rsidRPr="00DB4679" w:rsidRDefault="00776D54" w:rsidP="00CB678F">
      <w:pPr>
        <w:jc w:val="both"/>
        <w:rPr>
          <w:b/>
          <w:u w:val="single"/>
        </w:rPr>
      </w:pPr>
    </w:p>
    <w:p w:rsidR="00E131C2" w:rsidRPr="00DB4679" w:rsidRDefault="00E131C2" w:rsidP="00CB678F">
      <w:pPr>
        <w:tabs>
          <w:tab w:val="left" w:pos="0"/>
        </w:tabs>
      </w:pPr>
      <w:r w:rsidRPr="00DB4679">
        <w:t>Всего</w:t>
      </w:r>
      <w:r w:rsidR="00AA2AFD" w:rsidRPr="00DB4679">
        <w:t xml:space="preserve"> проведено мероприятий </w:t>
      </w:r>
      <w:r w:rsidRPr="00DB4679">
        <w:t>-  110.</w:t>
      </w:r>
      <w:r w:rsidR="005D564C">
        <w:t xml:space="preserve"> Для детей -  36, для молодежи </w:t>
      </w:r>
      <w:r w:rsidRPr="00DB4679">
        <w:t>- 45, для взрослых – 29.</w:t>
      </w:r>
    </w:p>
    <w:p w:rsidR="00E131C2" w:rsidRPr="00DB4679" w:rsidRDefault="00E131C2" w:rsidP="00CB678F">
      <w:r w:rsidRPr="00DB4679">
        <w:t xml:space="preserve"> </w:t>
      </w:r>
      <w:r w:rsidRPr="00DB4679">
        <w:rPr>
          <w:b/>
          <w:u w:val="single"/>
        </w:rPr>
        <w:t>Январь.</w:t>
      </w:r>
      <w:r w:rsidRPr="00DB4679">
        <w:t xml:space="preserve">  Всего мероприятий – 11.  </w:t>
      </w:r>
    </w:p>
    <w:p w:rsidR="00E131C2" w:rsidRPr="00DB4679" w:rsidRDefault="005D564C" w:rsidP="00CB678F">
      <w:r>
        <w:lastRenderedPageBreak/>
        <w:t xml:space="preserve">Наиболее значимые. Спортивное </w:t>
      </w:r>
      <w:r w:rsidR="00E131C2" w:rsidRPr="00DB4679">
        <w:t>мероприятие "В спорте наше здоровье».</w:t>
      </w:r>
    </w:p>
    <w:p w:rsidR="00E131C2" w:rsidRPr="00DB4679" w:rsidRDefault="00E131C2" w:rsidP="00CB678F">
      <w:r w:rsidRPr="00DB4679">
        <w:rPr>
          <w:b/>
          <w:u w:val="single"/>
        </w:rPr>
        <w:t>Февраль.</w:t>
      </w:r>
      <w:r w:rsidRPr="00DB4679">
        <w:t xml:space="preserve"> Всего мероприятий -16.</w:t>
      </w:r>
    </w:p>
    <w:p w:rsidR="00E131C2" w:rsidRPr="00DB4679" w:rsidRDefault="00E131C2" w:rsidP="00CB678F">
      <w:r w:rsidRPr="00DB4679">
        <w:t>Наиболее значимые. Беседы на темы: о блокаде Лени</w:t>
      </w:r>
      <w:r w:rsidR="005D564C">
        <w:t>нграда, о Сталинградской битве, к 9</w:t>
      </w:r>
      <w:r w:rsidRPr="00DB4679">
        <w:t xml:space="preserve">5-летию Партизанского района «Наш любимый Партизанский район», беседа-викторина и возложение цветов к памятнику погибшим односельчанам в годы ВОВ ко дню защитника Отечества. </w:t>
      </w:r>
    </w:p>
    <w:p w:rsidR="00E131C2" w:rsidRPr="00DB4679" w:rsidRDefault="00E131C2" w:rsidP="00CB678F">
      <w:r w:rsidRPr="00DB4679">
        <w:rPr>
          <w:b/>
          <w:u w:val="single"/>
        </w:rPr>
        <w:t>Март.</w:t>
      </w:r>
      <w:r w:rsidRPr="00DB4679">
        <w:t xml:space="preserve"> Всего мероприятий – 17.</w:t>
      </w:r>
    </w:p>
    <w:p w:rsidR="00E131C2" w:rsidRPr="00DB4679" w:rsidRDefault="00E131C2" w:rsidP="00CB678F">
      <w:r w:rsidRPr="00DB4679">
        <w:t>Наиболее значимые. Совместно с СДК с. Екатериновка проведена праздничная программа «Моя милая мама». Масленичные гуляния.</w:t>
      </w:r>
    </w:p>
    <w:p w:rsidR="00E131C2" w:rsidRPr="00DB4679" w:rsidRDefault="00E131C2" w:rsidP="00CB678F">
      <w:r w:rsidRPr="00DB4679">
        <w:t xml:space="preserve">  </w:t>
      </w:r>
      <w:r w:rsidRPr="00DB4679">
        <w:rPr>
          <w:b/>
          <w:u w:val="single"/>
        </w:rPr>
        <w:t>Апрель.</w:t>
      </w:r>
      <w:r w:rsidRPr="00DB4679">
        <w:t xml:space="preserve"> Всего мероприятий - 16.</w:t>
      </w:r>
    </w:p>
    <w:p w:rsidR="00E131C2" w:rsidRPr="00DB4679" w:rsidRDefault="00E131C2" w:rsidP="00CB678F">
      <w:r w:rsidRPr="00DB4679">
        <w:t>Наиболее значимые. Спортивная программа к международному дню здоровья «Если хочешь быть здоров».</w:t>
      </w:r>
    </w:p>
    <w:p w:rsidR="00E131C2" w:rsidRPr="00DB4679" w:rsidRDefault="00E131C2" w:rsidP="00CB678F">
      <w:pPr>
        <w:tabs>
          <w:tab w:val="left" w:pos="8175"/>
        </w:tabs>
      </w:pPr>
      <w:r w:rsidRPr="00DB4679">
        <w:rPr>
          <w:b/>
          <w:u w:val="single"/>
        </w:rPr>
        <w:t>Май.</w:t>
      </w:r>
      <w:r w:rsidRPr="00DB4679">
        <w:t xml:space="preserve"> Всего мероприятий – 10.</w:t>
      </w:r>
    </w:p>
    <w:p w:rsidR="00E131C2" w:rsidRPr="00DB4679" w:rsidRDefault="00E131C2" w:rsidP="00CB678F">
      <w:pPr>
        <w:tabs>
          <w:tab w:val="left" w:pos="8175"/>
        </w:tabs>
      </w:pPr>
      <w:r w:rsidRPr="00DB4679">
        <w:t>На</w:t>
      </w:r>
      <w:r w:rsidR="005D564C">
        <w:t xml:space="preserve">иболее значимые. Мастер- класс «Открытки Победы», акция </w:t>
      </w:r>
      <w:r w:rsidRPr="00DB4679">
        <w:t>«Георгиевская лента», вручением пригласительных и поздравительных откры</w:t>
      </w:r>
      <w:r w:rsidR="005D564C">
        <w:t xml:space="preserve">ток детям войны и жителям села </w:t>
      </w:r>
      <w:r w:rsidRPr="00DB4679">
        <w:t>для принятия участия в праздничном мероприятии, посвященному Великой Победе, Акция «Цветы Победы», митинг, посвященный Дню Победы, акция «Солдатская каша».</w:t>
      </w:r>
    </w:p>
    <w:p w:rsidR="00E131C2" w:rsidRPr="00DB4679" w:rsidRDefault="00E131C2" w:rsidP="00CB678F">
      <w:r w:rsidRPr="00DB4679">
        <w:rPr>
          <w:noProof/>
        </w:rPr>
        <w:t xml:space="preserve"> </w:t>
      </w:r>
      <w:r w:rsidRPr="00DB4679">
        <w:rPr>
          <w:b/>
          <w:u w:val="single"/>
        </w:rPr>
        <w:t>Июнь.</w:t>
      </w:r>
      <w:r w:rsidRPr="00DB4679">
        <w:t xml:space="preserve"> Всего мероприятий – 13. </w:t>
      </w:r>
    </w:p>
    <w:p w:rsidR="00E131C2" w:rsidRPr="00DB4679" w:rsidRDefault="00E131C2" w:rsidP="00CB678F">
      <w:pPr>
        <w:jc w:val="both"/>
      </w:pPr>
      <w:r w:rsidRPr="00DB4679">
        <w:t>Наиболее значимые.  Развлекательная программа, посвященная Международному дню защиты детей «Пуст</w:t>
      </w:r>
      <w:r w:rsidR="005D564C">
        <w:t xml:space="preserve">ь всегда будет солнце». Ко дню </w:t>
      </w:r>
      <w:r w:rsidRPr="00DB4679">
        <w:t>России были проведены беседа «Я живу в Росси», выставка рисун</w:t>
      </w:r>
      <w:r w:rsidR="005D564C">
        <w:t xml:space="preserve">ков и велопробег по селу.   Ко </w:t>
      </w:r>
      <w:r w:rsidRPr="00DB4679">
        <w:t>дню   Памяти и</w:t>
      </w:r>
      <w:r w:rsidR="005D564C">
        <w:t xml:space="preserve"> скорби   у памятника погибшим </w:t>
      </w:r>
      <w:r w:rsidRPr="00DB4679">
        <w:t>односельчанам</w:t>
      </w:r>
      <w:r w:rsidR="005D564C">
        <w:t xml:space="preserve"> проведена акция «Свеча памяти»</w:t>
      </w:r>
      <w:r w:rsidRPr="00DB4679">
        <w:t>, проведены беседа «Я помню все», акция «Цветы памяти».</w:t>
      </w:r>
    </w:p>
    <w:p w:rsidR="00E131C2" w:rsidRPr="00DB4679" w:rsidRDefault="00E131C2" w:rsidP="00CB678F">
      <w:r w:rsidRPr="00DB4679">
        <w:rPr>
          <w:b/>
          <w:u w:val="single"/>
        </w:rPr>
        <w:t>Август.</w:t>
      </w:r>
      <w:r w:rsidRPr="00DB4679">
        <w:t xml:space="preserve">  Всего мероприятий – 1.</w:t>
      </w:r>
    </w:p>
    <w:p w:rsidR="00E131C2" w:rsidRPr="00DB4679" w:rsidRDefault="00E131C2" w:rsidP="00CB678F">
      <w:r w:rsidRPr="00DB4679">
        <w:t>Спортивно-развлекат</w:t>
      </w:r>
      <w:r w:rsidR="005D564C">
        <w:t>ельная программа «Ура, каникулы</w:t>
      </w:r>
      <w:r w:rsidRPr="00DB4679">
        <w:t xml:space="preserve">!» </w:t>
      </w:r>
    </w:p>
    <w:p w:rsidR="00E131C2" w:rsidRPr="00DB4679" w:rsidRDefault="00E131C2" w:rsidP="00CB678F">
      <w:pPr>
        <w:jc w:val="both"/>
      </w:pPr>
      <w:r w:rsidRPr="00DB4679">
        <w:rPr>
          <w:b/>
          <w:u w:val="single"/>
        </w:rPr>
        <w:t>Сентябрь.</w:t>
      </w:r>
      <w:r w:rsidRPr="00DB4679">
        <w:t xml:space="preserve"> Всего мероприятий – 9. </w:t>
      </w:r>
    </w:p>
    <w:p w:rsidR="00E131C2" w:rsidRPr="00DB4679" w:rsidRDefault="00E131C2" w:rsidP="00CB678F">
      <w:pPr>
        <w:jc w:val="both"/>
      </w:pPr>
      <w:r w:rsidRPr="00DB4679">
        <w:t>Наиболее значимые. Митинг у памятника погибшим односельчанам, акция «Дальневосточная Победа», выставка урожая «Дары осени».</w:t>
      </w:r>
    </w:p>
    <w:p w:rsidR="00E131C2" w:rsidRPr="00DB4679" w:rsidRDefault="00E131C2" w:rsidP="00CB678F">
      <w:r w:rsidRPr="00DB4679">
        <w:t xml:space="preserve">   </w:t>
      </w:r>
      <w:r w:rsidRPr="00DB4679">
        <w:rPr>
          <w:b/>
          <w:u w:val="single"/>
        </w:rPr>
        <w:t>Октябрь.</w:t>
      </w:r>
      <w:r w:rsidRPr="00DB4679">
        <w:t xml:space="preserve"> Всего мероприятий – 6.</w:t>
      </w:r>
    </w:p>
    <w:p w:rsidR="00E131C2" w:rsidRPr="00DB4679" w:rsidRDefault="00E131C2" w:rsidP="00CB678F">
      <w:r w:rsidRPr="00DB4679">
        <w:t>Наиболее значимые мероприятия. «Для тех, кто молоды душой» праздничное мероприятие ко Дню пожилого человека, акци</w:t>
      </w:r>
      <w:r w:rsidR="005D564C">
        <w:t xml:space="preserve">я «Открытка папе», посвященная </w:t>
      </w:r>
      <w:r w:rsidRPr="00DB4679">
        <w:t xml:space="preserve">Дню отцов, «Спорт и здоровье в любимом Приморье» спортивное мероприятие, посвященное 83 годовщине образования Приморского края. </w:t>
      </w:r>
    </w:p>
    <w:p w:rsidR="00E131C2" w:rsidRPr="00DB4679" w:rsidRDefault="00E131C2" w:rsidP="00CB678F">
      <w:r w:rsidRPr="00DB4679">
        <w:rPr>
          <w:b/>
          <w:u w:val="single"/>
        </w:rPr>
        <w:t>Ноябрь.</w:t>
      </w:r>
      <w:r w:rsidRPr="00DB4679">
        <w:t xml:space="preserve"> Всего мероприятий – 5.</w:t>
      </w:r>
    </w:p>
    <w:p w:rsidR="00E131C2" w:rsidRPr="00DB4679" w:rsidRDefault="00E131C2" w:rsidP="00CB678F">
      <w:r w:rsidRPr="00DB4679">
        <w:t>Наиболее з</w:t>
      </w:r>
      <w:r w:rsidR="005D564C">
        <w:t xml:space="preserve">начимые. В рамках празднования «Дня народного единства» </w:t>
      </w:r>
      <w:r w:rsidRPr="00DB4679">
        <w:t>была проведена</w:t>
      </w:r>
      <w:r w:rsidR="005D564C">
        <w:t xml:space="preserve"> акция «</w:t>
      </w:r>
      <w:proofErr w:type="spellStart"/>
      <w:r w:rsidR="005D564C">
        <w:t>СТИХИйный</w:t>
      </w:r>
      <w:proofErr w:type="spellEnd"/>
      <w:r w:rsidR="005D564C">
        <w:t xml:space="preserve"> </w:t>
      </w:r>
      <w:proofErr w:type="spellStart"/>
      <w:r w:rsidR="005D564C">
        <w:t>флешмоб</w:t>
      </w:r>
      <w:proofErr w:type="spellEnd"/>
      <w:r w:rsidR="005D564C">
        <w:t>»</w:t>
      </w:r>
      <w:r w:rsidRPr="00DB4679">
        <w:t>. Ко Дню матери проведена онлайн- акция «Поздравим маму вместе!».</w:t>
      </w:r>
    </w:p>
    <w:p w:rsidR="00E131C2" w:rsidRPr="00DB4679" w:rsidRDefault="00AA2AFD" w:rsidP="00CB678F">
      <w:r w:rsidRPr="00DB4679">
        <w:t xml:space="preserve">  </w:t>
      </w:r>
      <w:r w:rsidR="00E131C2" w:rsidRPr="00DB4679">
        <w:rPr>
          <w:b/>
          <w:u w:val="single"/>
        </w:rPr>
        <w:t>Декабрь.</w:t>
      </w:r>
      <w:r w:rsidR="00E131C2" w:rsidRPr="00DB4679">
        <w:t xml:space="preserve"> Всего мероприятий - 7.</w:t>
      </w:r>
    </w:p>
    <w:p w:rsidR="00E131C2" w:rsidRPr="00DB4679" w:rsidRDefault="00E131C2" w:rsidP="00CB678F">
      <w:r w:rsidRPr="00DB4679">
        <w:t xml:space="preserve"> Наиболее значимые. Беседы на темы: «День неизвестного солдата», «День воинской славы», «День памяти российских солдат, погибших в Чеченской республике». Новогодний утренник «В гостях у Елки».</w:t>
      </w:r>
    </w:p>
    <w:p w:rsidR="00E131C2" w:rsidRDefault="00E131C2" w:rsidP="00CB678F">
      <w:pPr>
        <w:jc w:val="both"/>
      </w:pPr>
      <w:r w:rsidRPr="00DB4679">
        <w:t xml:space="preserve"> Клубные формирования: «Умелые ручки», «Клуб по интересам «Хозяюшка», кружок изобразительного искусства «Радуга», </w:t>
      </w:r>
      <w:r w:rsidRPr="00DB4679">
        <w:rPr>
          <w:noProof/>
        </w:rPr>
        <w:t>кружок хорового пения</w:t>
      </w:r>
      <w:r w:rsidRPr="00DB4679">
        <w:t xml:space="preserve"> вокальная группа «Хуторянка».</w:t>
      </w:r>
    </w:p>
    <w:p w:rsidR="00776D54" w:rsidRPr="00DB4679" w:rsidRDefault="00776D54" w:rsidP="00CB678F">
      <w:pPr>
        <w:jc w:val="both"/>
      </w:pPr>
    </w:p>
    <w:p w:rsidR="00475E76" w:rsidRDefault="00475E76" w:rsidP="00CB678F">
      <w:pPr>
        <w:jc w:val="both"/>
        <w:rPr>
          <w:b/>
          <w:u w:val="single"/>
        </w:rPr>
      </w:pPr>
      <w:r w:rsidRPr="00DB4679">
        <w:t xml:space="preserve"> </w:t>
      </w:r>
      <w:r w:rsidRPr="00DB4679">
        <w:rPr>
          <w:noProof/>
        </w:rPr>
        <w:t xml:space="preserve"> </w:t>
      </w:r>
      <w:r w:rsidR="00177B42" w:rsidRPr="00DB4679">
        <w:rPr>
          <w:b/>
        </w:rPr>
        <w:tab/>
      </w:r>
      <w:r w:rsidRPr="00DB4679">
        <w:rPr>
          <w:b/>
          <w:u w:val="single"/>
        </w:rPr>
        <w:t xml:space="preserve"> СДК с. Новая Сила</w:t>
      </w:r>
    </w:p>
    <w:p w:rsidR="00776D54" w:rsidRPr="00DB4679" w:rsidRDefault="00776D54" w:rsidP="00CB678F">
      <w:pPr>
        <w:jc w:val="both"/>
        <w:rPr>
          <w:b/>
          <w:u w:val="single"/>
        </w:rPr>
      </w:pPr>
    </w:p>
    <w:p w:rsidR="00D21F7E" w:rsidRPr="00DB4679" w:rsidRDefault="00177B42" w:rsidP="00CB678F">
      <w:pPr>
        <w:pStyle w:val="af3"/>
        <w:jc w:val="both"/>
        <w:rPr>
          <w:rFonts w:ascii="Times New Roman" w:hAnsi="Times New Roman"/>
          <w:color w:val="000000"/>
          <w:sz w:val="24"/>
          <w:szCs w:val="24"/>
        </w:rPr>
      </w:pPr>
      <w:r w:rsidRPr="00DB4679">
        <w:rPr>
          <w:rFonts w:ascii="Times New Roman" w:hAnsi="Times New Roman"/>
          <w:color w:val="000000"/>
          <w:sz w:val="24"/>
          <w:szCs w:val="24"/>
          <w:lang w:eastAsia="ru-RU"/>
        </w:rPr>
        <w:tab/>
      </w:r>
      <w:r w:rsidR="00D21F7E" w:rsidRPr="00DB4679">
        <w:rPr>
          <w:rFonts w:ascii="Times New Roman" w:hAnsi="Times New Roman"/>
          <w:color w:val="000000"/>
          <w:sz w:val="24"/>
          <w:szCs w:val="24"/>
        </w:rPr>
        <w:t>Всего -144 мероприятия. Для детей – 105, для молодежи - 14 мероприятий, для взрослой аудитории - 25 мероприятий.</w:t>
      </w:r>
    </w:p>
    <w:p w:rsidR="00D21F7E" w:rsidRPr="00DB4679" w:rsidRDefault="00D21F7E" w:rsidP="00CB678F">
      <w:r w:rsidRPr="00DB4679">
        <w:rPr>
          <w:b/>
          <w:u w:val="single"/>
        </w:rPr>
        <w:t>Январь.</w:t>
      </w:r>
      <w:r w:rsidRPr="00DB4679">
        <w:t xml:space="preserve"> Всего мероприятий 14.</w:t>
      </w:r>
    </w:p>
    <w:p w:rsidR="00D21F7E" w:rsidRPr="00DB4679" w:rsidRDefault="00D21F7E" w:rsidP="00CB678F">
      <w:pPr>
        <w:pStyle w:val="af3"/>
        <w:jc w:val="both"/>
        <w:rPr>
          <w:rFonts w:ascii="Times New Roman" w:hAnsi="Times New Roman"/>
          <w:sz w:val="24"/>
          <w:szCs w:val="24"/>
        </w:rPr>
      </w:pPr>
      <w:r w:rsidRPr="00DB4679">
        <w:rPr>
          <w:rFonts w:ascii="Times New Roman" w:hAnsi="Times New Roman"/>
          <w:sz w:val="24"/>
          <w:szCs w:val="24"/>
        </w:rPr>
        <w:t xml:space="preserve">Наиболее значимые. </w:t>
      </w:r>
      <w:r w:rsidR="005D564C">
        <w:rPr>
          <w:rStyle w:val="normaltextrun"/>
          <w:rFonts w:ascii="Times New Roman" w:hAnsi="Times New Roman"/>
          <w:sz w:val="24"/>
          <w:szCs w:val="24"/>
        </w:rPr>
        <w:t xml:space="preserve">Спортивное </w:t>
      </w:r>
      <w:r w:rsidRPr="00DB4679">
        <w:rPr>
          <w:rStyle w:val="normaltextrun"/>
          <w:rFonts w:ascii="Times New Roman" w:hAnsi="Times New Roman"/>
          <w:sz w:val="24"/>
          <w:szCs w:val="24"/>
        </w:rPr>
        <w:t>мероприятие «Ура! Зима! Каникулы!», с</w:t>
      </w:r>
      <w:r w:rsidRPr="00DB4679">
        <w:rPr>
          <w:rFonts w:ascii="Times New Roman" w:hAnsi="Times New Roman"/>
          <w:sz w:val="24"/>
          <w:szCs w:val="24"/>
        </w:rPr>
        <w:t>портивно-развлекательное мероприятие «Дед Мороз и веселые старты».</w:t>
      </w:r>
      <w:r w:rsidRPr="00DB4679">
        <w:rPr>
          <w:rStyle w:val="normaltextrun"/>
          <w:rFonts w:ascii="Times New Roman" w:hAnsi="Times New Roman"/>
          <w:sz w:val="24"/>
          <w:szCs w:val="24"/>
        </w:rPr>
        <w:t> </w:t>
      </w:r>
      <w:r w:rsidRPr="00DB4679">
        <w:rPr>
          <w:rFonts w:ascii="Times New Roman" w:hAnsi="Times New Roman"/>
          <w:sz w:val="24"/>
          <w:szCs w:val="24"/>
        </w:rPr>
        <w:t xml:space="preserve">Концертно-развлекательное </w:t>
      </w:r>
      <w:r w:rsidRPr="00DB4679">
        <w:rPr>
          <w:rFonts w:ascii="Times New Roman" w:hAnsi="Times New Roman"/>
          <w:sz w:val="24"/>
          <w:szCs w:val="24"/>
        </w:rPr>
        <w:lastRenderedPageBreak/>
        <w:t>мероприятие «Рождественская круговерть». Развлекательное мероприятие «Старо-новогодний каламбур».</w:t>
      </w:r>
      <w:r w:rsidR="005D564C">
        <w:rPr>
          <w:rFonts w:ascii="Times New Roman" w:hAnsi="Times New Roman"/>
          <w:sz w:val="24"/>
          <w:szCs w:val="24"/>
        </w:rPr>
        <w:t xml:space="preserve"> Познавательно-развлекательное </w:t>
      </w:r>
      <w:r w:rsidRPr="00DB4679">
        <w:rPr>
          <w:rFonts w:ascii="Times New Roman" w:hAnsi="Times New Roman"/>
          <w:sz w:val="24"/>
          <w:szCs w:val="24"/>
        </w:rPr>
        <w:t>мероприятие «От Рождества до Крещения», профилактическая беседа «Любая доза – смерть».</w:t>
      </w:r>
    </w:p>
    <w:p w:rsidR="00D21F7E" w:rsidRPr="00DB4679" w:rsidRDefault="00D21F7E" w:rsidP="00CB678F">
      <w:r w:rsidRPr="00DB4679">
        <w:rPr>
          <w:b/>
          <w:u w:val="single"/>
        </w:rPr>
        <w:t>Февраль.</w:t>
      </w:r>
      <w:r w:rsidRPr="00DB4679">
        <w:t xml:space="preserve"> Всего мероприятий 12.</w:t>
      </w:r>
    </w:p>
    <w:p w:rsidR="00D21F7E" w:rsidRPr="00DB4679" w:rsidRDefault="00D21F7E" w:rsidP="00CB678F">
      <w:r w:rsidRPr="00DB4679">
        <w:t>Наиболее значимые. Спортивное мероприятие «Маленькие спортсмены», юбилей жительницы с. Новая Сила Кириченко Н. М. под названием «Карусель жизни», мастер класс «Открытка на 23 февраля», концерт – развлечение «Защитники Отечества».</w:t>
      </w:r>
    </w:p>
    <w:p w:rsidR="00D21F7E" w:rsidRPr="00DB4679" w:rsidRDefault="00D21F7E" w:rsidP="00CB678F">
      <w:r w:rsidRPr="00DB4679">
        <w:rPr>
          <w:b/>
          <w:u w:val="single"/>
        </w:rPr>
        <w:t>Март.</w:t>
      </w:r>
      <w:r w:rsidRPr="00DB4679">
        <w:t xml:space="preserve"> Всего мероприятий 19.</w:t>
      </w:r>
    </w:p>
    <w:p w:rsidR="00D21F7E" w:rsidRPr="00DB4679" w:rsidRDefault="00D21F7E" w:rsidP="00CB678F">
      <w:r w:rsidRPr="00DB4679">
        <w:t xml:space="preserve">Наиболее значимые. В детском саду проведен концерт – развлечение, «Для наших любимых мам», празднично-развлекательное мероприятие «Весна, цветы и комплименты», в детском саду проведено развлекательное мероприятие «Масленичные забавы», для школьников тоже было проведена игровая программа «Веселая Масленица», в СДК проведено празднично-развлекательное мероприятие «Русская Масленица». </w:t>
      </w:r>
    </w:p>
    <w:p w:rsidR="00D21F7E" w:rsidRPr="00DB4679" w:rsidRDefault="00D21F7E" w:rsidP="00CB678F">
      <w:r w:rsidRPr="00DB4679">
        <w:rPr>
          <w:b/>
          <w:noProof/>
          <w:u w:val="single"/>
        </w:rPr>
        <w:t>Апрель.</w:t>
      </w:r>
      <w:r w:rsidRPr="00DB4679">
        <w:rPr>
          <w:noProof/>
        </w:rPr>
        <w:t xml:space="preserve"> </w:t>
      </w:r>
      <w:r w:rsidRPr="00DB4679">
        <w:t>Всего мероприятий - 15.</w:t>
      </w:r>
    </w:p>
    <w:p w:rsidR="00D21F7E" w:rsidRPr="00DB4679" w:rsidRDefault="00D21F7E" w:rsidP="00CB678F">
      <w:pPr>
        <w:rPr>
          <w:noProof/>
        </w:rPr>
      </w:pPr>
      <w:r w:rsidRPr="00DB4679">
        <w:t>Наиболее значимые. Совместно со школой и библиотекой в СДК проведена викто</w:t>
      </w:r>
      <w:r w:rsidR="005D564C">
        <w:t xml:space="preserve">рина «Что ты знаешь о птицах», </w:t>
      </w:r>
      <w:r w:rsidRPr="00DB4679">
        <w:t xml:space="preserve">спортивные эстафеты «От А до Я» ко Дню здоровья, в детском саду проведено развлечение ко Дню космонавтики «Космические просторы», выставка поделок и рисунков «Далекие планеты», викторина «Первые герои космических просторов», викторина «С книжных страниц на большой экран», «Общероссийский субботник».     </w:t>
      </w:r>
    </w:p>
    <w:p w:rsidR="00D21F7E" w:rsidRPr="00DB4679" w:rsidRDefault="00D21F7E" w:rsidP="00CB678F">
      <w:r w:rsidRPr="00DB4679">
        <w:rPr>
          <w:b/>
          <w:u w:val="single"/>
        </w:rPr>
        <w:t>Май.</w:t>
      </w:r>
      <w:r w:rsidRPr="00DB4679">
        <w:t xml:space="preserve">  Всего мероприятий 13.</w:t>
      </w:r>
    </w:p>
    <w:p w:rsidR="00D21F7E" w:rsidRPr="00DB4679" w:rsidRDefault="00D21F7E" w:rsidP="00CB678F">
      <w:r w:rsidRPr="00DB4679">
        <w:t xml:space="preserve">Наиболее значимые. Акция «Георгиевская ленточка», Митинг «Памяти павших будьте достойны», концерт «Салют Победы» у памятника, акция «Солдатская каша», познавательный час в форме информационной беседы «Помнит каждый гражданин важный номер 01»  </w:t>
      </w:r>
    </w:p>
    <w:p w:rsidR="00D21F7E" w:rsidRPr="00DB4679" w:rsidRDefault="00D21F7E" w:rsidP="00CB678F">
      <w:pPr>
        <w:jc w:val="both"/>
      </w:pPr>
      <w:r w:rsidRPr="00DB4679">
        <w:rPr>
          <w:b/>
          <w:u w:val="single"/>
        </w:rPr>
        <w:t>Июнь.</w:t>
      </w:r>
      <w:r w:rsidRPr="00DB4679">
        <w:t xml:space="preserve"> Всего мероприятий 15. </w:t>
      </w:r>
    </w:p>
    <w:p w:rsidR="00D21F7E" w:rsidRPr="00DB4679" w:rsidRDefault="00D21F7E" w:rsidP="00CB678F">
      <w:pPr>
        <w:jc w:val="both"/>
      </w:pPr>
      <w:r w:rsidRPr="00DB4679">
        <w:t>Наиболее значимые. Мероприятие</w:t>
      </w:r>
      <w:r w:rsidR="005D564C">
        <w:t>,</w:t>
      </w:r>
      <w:r w:rsidRPr="00DB4679">
        <w:t xml:space="preserve"> посвященное Дню защиты детей «Возьмемся за руки друзья», мастер-класс по изготовлению божьей коровки, </w:t>
      </w:r>
      <w:proofErr w:type="spellStart"/>
      <w:r w:rsidRPr="00DB4679">
        <w:t>квест</w:t>
      </w:r>
      <w:proofErr w:type="spellEnd"/>
      <w:r w:rsidRPr="00DB4679">
        <w:t>-игра «Путешествие по сказкам А. С. Пушкина», театрализованная постановка с бумажными куклами по русской народной сказке «Репка», развлекательное мероприятие «День мыльных пузырей», акция «Свеча памяти», митинг у пам</w:t>
      </w:r>
      <w:r w:rsidR="005D564C">
        <w:t xml:space="preserve">ятника односельчанам, погибших в годы ВОВ, </w:t>
      </w:r>
      <w:r w:rsidRPr="00DB4679">
        <w:t xml:space="preserve">посвященный началу ВОВ «Неутихающая боль», акция «Цветы памяти».             </w:t>
      </w:r>
    </w:p>
    <w:p w:rsidR="00D21F7E" w:rsidRPr="00DB4679" w:rsidRDefault="00D21F7E" w:rsidP="00CB678F">
      <w:r w:rsidRPr="00DB4679">
        <w:rPr>
          <w:b/>
          <w:u w:val="single"/>
        </w:rPr>
        <w:t>Июль.</w:t>
      </w:r>
      <w:r w:rsidRPr="00DB4679">
        <w:t xml:space="preserve"> Всего мероприятий - 11. </w:t>
      </w:r>
    </w:p>
    <w:p w:rsidR="00D21F7E" w:rsidRPr="00DB4679" w:rsidRDefault="00D21F7E" w:rsidP="00CB678F">
      <w:pPr>
        <w:pStyle w:val="af3"/>
        <w:contextualSpacing/>
        <w:jc w:val="both"/>
        <w:rPr>
          <w:rFonts w:ascii="Times New Roman" w:hAnsi="Times New Roman"/>
          <w:sz w:val="24"/>
          <w:szCs w:val="24"/>
        </w:rPr>
      </w:pPr>
      <w:r w:rsidRPr="00DB4679">
        <w:rPr>
          <w:rFonts w:ascii="Times New Roman" w:hAnsi="Times New Roman"/>
          <w:sz w:val="24"/>
          <w:szCs w:val="24"/>
        </w:rPr>
        <w:t xml:space="preserve"> Наиболее значимые. Разв</w:t>
      </w:r>
      <w:r w:rsidR="005D564C">
        <w:rPr>
          <w:rFonts w:ascii="Times New Roman" w:hAnsi="Times New Roman"/>
          <w:sz w:val="24"/>
          <w:szCs w:val="24"/>
        </w:rPr>
        <w:t xml:space="preserve">лекательно-игровое мероприятие </w:t>
      </w:r>
      <w:r w:rsidRPr="00DB4679">
        <w:rPr>
          <w:rFonts w:ascii="Times New Roman" w:hAnsi="Times New Roman"/>
          <w:sz w:val="24"/>
          <w:szCs w:val="24"/>
        </w:rPr>
        <w:t>«Прилетит вдруг волшебник», мастер-класс «Моя любимая маска», спортивно-игровая программа «Веселый муравейник», мастер – класс «</w:t>
      </w:r>
      <w:proofErr w:type="spellStart"/>
      <w:r w:rsidRPr="00DB4679">
        <w:rPr>
          <w:rFonts w:ascii="Times New Roman" w:hAnsi="Times New Roman"/>
          <w:sz w:val="24"/>
          <w:szCs w:val="24"/>
        </w:rPr>
        <w:t>Осьминожки</w:t>
      </w:r>
      <w:proofErr w:type="spellEnd"/>
      <w:r w:rsidRPr="00DB4679">
        <w:rPr>
          <w:rFonts w:ascii="Times New Roman" w:hAnsi="Times New Roman"/>
          <w:sz w:val="24"/>
          <w:szCs w:val="24"/>
        </w:rPr>
        <w:t>», беседа по ЗОЖ «Волшебные правила здоровья», конкурс «Мисс лагеря», беседа по антитеррору «Терроризм не имеет границ», беседа «Наркотики и их последствия», «Театр теней», конкурс «Лучшие замки из песка», мастер – класс «Изготовление бабочки»</w:t>
      </w:r>
    </w:p>
    <w:p w:rsidR="00D21F7E" w:rsidRPr="00DB4679" w:rsidRDefault="00D21F7E" w:rsidP="00CB678F">
      <w:pPr>
        <w:contextualSpacing/>
      </w:pPr>
      <w:r w:rsidRPr="00DB4679">
        <w:rPr>
          <w:b/>
          <w:u w:val="single"/>
        </w:rPr>
        <w:t>Сентябрь.</w:t>
      </w:r>
      <w:r w:rsidRPr="00DB4679">
        <w:t xml:space="preserve"> Всего мероприятий 12. </w:t>
      </w:r>
    </w:p>
    <w:p w:rsidR="00D21F7E" w:rsidRPr="00DB4679" w:rsidRDefault="00D21F7E" w:rsidP="00CB678F">
      <w:r w:rsidRPr="00DB4679">
        <w:t>Наиболее значимые. Митинг «2 сентября -  день окончания войны», акция «Д</w:t>
      </w:r>
      <w:r w:rsidR="00776D54">
        <w:t xml:space="preserve">альневосточная победа», беседа </w:t>
      </w:r>
      <w:r w:rsidRPr="00DB4679">
        <w:t>«Терроризм- оружие трусов».</w:t>
      </w:r>
    </w:p>
    <w:p w:rsidR="00D21F7E" w:rsidRPr="00DB4679" w:rsidRDefault="00D21F7E" w:rsidP="00CB678F">
      <w:pPr>
        <w:pStyle w:val="af3"/>
        <w:jc w:val="both"/>
        <w:rPr>
          <w:rFonts w:ascii="Times New Roman" w:hAnsi="Times New Roman"/>
          <w:sz w:val="24"/>
          <w:szCs w:val="24"/>
        </w:rPr>
      </w:pPr>
      <w:r w:rsidRPr="00DB4679">
        <w:rPr>
          <w:rFonts w:ascii="Times New Roman" w:hAnsi="Times New Roman"/>
          <w:b/>
          <w:sz w:val="24"/>
          <w:szCs w:val="24"/>
          <w:u w:val="single"/>
        </w:rPr>
        <w:t>Октябрь</w:t>
      </w:r>
      <w:r w:rsidRPr="00DB4679">
        <w:rPr>
          <w:rFonts w:ascii="Times New Roman" w:hAnsi="Times New Roman"/>
          <w:sz w:val="24"/>
          <w:szCs w:val="24"/>
        </w:rPr>
        <w:t xml:space="preserve">. Всего мероприятий 13. </w:t>
      </w:r>
    </w:p>
    <w:p w:rsidR="00D21F7E" w:rsidRPr="00DB4679" w:rsidRDefault="00D21F7E" w:rsidP="00CB678F">
      <w:pPr>
        <w:pStyle w:val="af3"/>
        <w:contextualSpacing/>
        <w:jc w:val="both"/>
        <w:rPr>
          <w:rFonts w:ascii="Times New Roman" w:hAnsi="Times New Roman"/>
          <w:sz w:val="24"/>
          <w:szCs w:val="24"/>
        </w:rPr>
      </w:pPr>
      <w:r w:rsidRPr="00DB4679">
        <w:rPr>
          <w:rFonts w:ascii="Times New Roman" w:hAnsi="Times New Roman"/>
          <w:sz w:val="24"/>
          <w:szCs w:val="24"/>
        </w:rPr>
        <w:t>Наиболее значимые. Развлекательное мероприятие ко Дню пожилых людей «Душою молоды всегда», мастер-класс по изготов</w:t>
      </w:r>
      <w:r w:rsidR="00776D54">
        <w:rPr>
          <w:rFonts w:ascii="Times New Roman" w:hAnsi="Times New Roman"/>
          <w:sz w:val="24"/>
          <w:szCs w:val="24"/>
        </w:rPr>
        <w:t xml:space="preserve">лению открыток ко Дню учителя, </w:t>
      </w:r>
      <w:r w:rsidRPr="00DB4679">
        <w:rPr>
          <w:rFonts w:ascii="Times New Roman" w:hAnsi="Times New Roman"/>
          <w:sz w:val="24"/>
          <w:szCs w:val="24"/>
        </w:rPr>
        <w:t>концертно-развлекательная программа ко дню учителя «Учитель – главная профессия на земле», профилактическая беседа «Спайс. О вреде наркотика», «Юбилей села», спортивно-развлекательное мероприятие ко Дню тигра, спортивно-развлекательное мероприятие «Береги здоровье смолоду», развлекательное мероприятие «Проделки осени», конкурс рисунков «Я за ЗОЖ».</w:t>
      </w:r>
    </w:p>
    <w:p w:rsidR="00D21F7E" w:rsidRPr="00DB4679" w:rsidRDefault="00D21F7E" w:rsidP="00CB678F">
      <w:pPr>
        <w:pStyle w:val="af3"/>
        <w:contextualSpacing/>
        <w:rPr>
          <w:rFonts w:ascii="Times New Roman" w:hAnsi="Times New Roman"/>
          <w:sz w:val="24"/>
          <w:szCs w:val="24"/>
        </w:rPr>
      </w:pPr>
      <w:r w:rsidRPr="00DB4679">
        <w:rPr>
          <w:rFonts w:ascii="Times New Roman" w:hAnsi="Times New Roman"/>
          <w:b/>
          <w:sz w:val="24"/>
          <w:szCs w:val="24"/>
          <w:u w:val="single"/>
        </w:rPr>
        <w:t>Ноябрь.</w:t>
      </w:r>
      <w:r w:rsidRPr="00DB4679">
        <w:rPr>
          <w:rFonts w:ascii="Times New Roman" w:hAnsi="Times New Roman"/>
          <w:sz w:val="24"/>
          <w:szCs w:val="24"/>
        </w:rPr>
        <w:t xml:space="preserve"> Всего мероприятий - 8. </w:t>
      </w:r>
    </w:p>
    <w:p w:rsidR="00D21F7E" w:rsidRPr="00DB4679" w:rsidRDefault="00D21F7E" w:rsidP="00CB678F">
      <w:pPr>
        <w:pStyle w:val="af3"/>
        <w:contextualSpacing/>
        <w:rPr>
          <w:rFonts w:ascii="Times New Roman" w:hAnsi="Times New Roman"/>
          <w:sz w:val="24"/>
          <w:szCs w:val="24"/>
        </w:rPr>
      </w:pPr>
      <w:r w:rsidRPr="00DB4679">
        <w:rPr>
          <w:rFonts w:ascii="Times New Roman" w:hAnsi="Times New Roman"/>
          <w:sz w:val="24"/>
          <w:szCs w:val="24"/>
        </w:rPr>
        <w:lastRenderedPageBreak/>
        <w:t>Наиболее значимые. Выставка «Живые овощ</w:t>
      </w:r>
      <w:r w:rsidR="00776D54">
        <w:rPr>
          <w:rFonts w:ascii="Times New Roman" w:hAnsi="Times New Roman"/>
          <w:sz w:val="24"/>
          <w:szCs w:val="24"/>
        </w:rPr>
        <w:t xml:space="preserve">и и фрукты», конкурс-викторина </w:t>
      </w:r>
      <w:r w:rsidRPr="00DB4679">
        <w:rPr>
          <w:rFonts w:ascii="Times New Roman" w:hAnsi="Times New Roman"/>
          <w:sz w:val="24"/>
          <w:szCs w:val="24"/>
        </w:rPr>
        <w:t>«Здоровым быть здорово!», мастер – класс «Подарок маме», акция «Поздравим маму вместе», мастер –класс «Цветы для сцены», беседа «Здоровое питание».</w:t>
      </w:r>
    </w:p>
    <w:p w:rsidR="00D21F7E" w:rsidRPr="00DB4679" w:rsidRDefault="00D21F7E" w:rsidP="00CB678F">
      <w:pPr>
        <w:pStyle w:val="af3"/>
        <w:contextualSpacing/>
        <w:jc w:val="both"/>
        <w:rPr>
          <w:rFonts w:ascii="Times New Roman" w:hAnsi="Times New Roman"/>
          <w:noProof/>
          <w:sz w:val="24"/>
          <w:szCs w:val="24"/>
          <w:lang w:eastAsia="ru-RU"/>
        </w:rPr>
      </w:pPr>
      <w:r w:rsidRPr="00DB4679">
        <w:rPr>
          <w:rFonts w:ascii="Times New Roman" w:hAnsi="Times New Roman"/>
          <w:b/>
          <w:noProof/>
          <w:sz w:val="24"/>
          <w:szCs w:val="24"/>
          <w:u w:val="single"/>
          <w:lang w:eastAsia="ru-RU"/>
        </w:rPr>
        <w:t>Декабрь.</w:t>
      </w:r>
      <w:r w:rsidRPr="00DB4679">
        <w:rPr>
          <w:rFonts w:ascii="Times New Roman" w:hAnsi="Times New Roman"/>
          <w:noProof/>
          <w:sz w:val="24"/>
          <w:szCs w:val="24"/>
          <w:lang w:eastAsia="ru-RU"/>
        </w:rPr>
        <w:t xml:space="preserve"> Всего мероприятий - 12. </w:t>
      </w:r>
    </w:p>
    <w:p w:rsidR="00D21F7E" w:rsidRPr="00DB4679" w:rsidRDefault="00D21F7E" w:rsidP="00CB678F">
      <w:pPr>
        <w:pStyle w:val="af3"/>
        <w:jc w:val="both"/>
        <w:rPr>
          <w:rFonts w:ascii="Times New Roman" w:hAnsi="Times New Roman"/>
          <w:sz w:val="24"/>
          <w:szCs w:val="24"/>
        </w:rPr>
      </w:pPr>
      <w:r w:rsidRPr="00DB4679">
        <w:rPr>
          <w:rFonts w:ascii="Times New Roman" w:hAnsi="Times New Roman"/>
          <w:noProof/>
          <w:sz w:val="24"/>
          <w:szCs w:val="24"/>
          <w:lang w:eastAsia="ru-RU"/>
        </w:rPr>
        <w:t xml:space="preserve">Наиболее значимые. </w:t>
      </w:r>
      <w:r w:rsidRPr="00DB4679">
        <w:rPr>
          <w:rFonts w:ascii="Times New Roman" w:hAnsi="Times New Roman"/>
          <w:sz w:val="24"/>
          <w:szCs w:val="24"/>
        </w:rPr>
        <w:t>Урок памяти с презентацией, посвященный Дню неизвестного солдата «Имя твоё неизвестно, подвиг твой бессмертен», беседа, посвященная Дню героев Отечества «Во славу Отечества», мастер- класс «Новогодние безделушки», новогодний утренник для детей «Новогодние чудеса».</w:t>
      </w:r>
    </w:p>
    <w:p w:rsidR="00AA2AFD" w:rsidRPr="00DB4679" w:rsidRDefault="00AA2AFD" w:rsidP="00CB678F">
      <w:pPr>
        <w:pStyle w:val="af3"/>
        <w:jc w:val="both"/>
        <w:rPr>
          <w:rFonts w:ascii="Times New Roman" w:hAnsi="Times New Roman"/>
          <w:sz w:val="24"/>
          <w:szCs w:val="24"/>
        </w:rPr>
      </w:pPr>
    </w:p>
    <w:p w:rsidR="00D21F7E" w:rsidRPr="00AA2AFD" w:rsidRDefault="00D21F7E" w:rsidP="00CB678F">
      <w:pPr>
        <w:pStyle w:val="af3"/>
        <w:jc w:val="both"/>
        <w:rPr>
          <w:rFonts w:ascii="Times New Roman" w:hAnsi="Times New Roman"/>
          <w:sz w:val="24"/>
          <w:szCs w:val="24"/>
        </w:rPr>
      </w:pPr>
      <w:r w:rsidRPr="00DB4679">
        <w:rPr>
          <w:rFonts w:ascii="Times New Roman" w:hAnsi="Times New Roman"/>
          <w:sz w:val="24"/>
          <w:szCs w:val="24"/>
        </w:rPr>
        <w:t>Клубные формирования: «Умелые ручки», «Юный художник», «Юный пианист», кружок хорового пения - вокальная группа «Селяночки».</w:t>
      </w:r>
    </w:p>
    <w:p w:rsidR="00475E76" w:rsidRPr="00475E76" w:rsidRDefault="00475E76" w:rsidP="00475E76">
      <w:pPr>
        <w:jc w:val="both"/>
        <w:rPr>
          <w:b/>
        </w:rPr>
      </w:pPr>
      <w:r w:rsidRPr="00475E76">
        <w:rPr>
          <w:b/>
        </w:rPr>
        <w:t xml:space="preserve"> </w:t>
      </w:r>
    </w:p>
    <w:p w:rsidR="00776D54" w:rsidRDefault="00177B42" w:rsidP="00475E76">
      <w:pPr>
        <w:shd w:val="clear" w:color="auto" w:fill="FFFFFF"/>
        <w:jc w:val="both"/>
        <w:rPr>
          <w:b/>
          <w:color w:val="000000"/>
        </w:rPr>
      </w:pPr>
      <w:r>
        <w:rPr>
          <w:b/>
          <w:color w:val="000000"/>
        </w:rPr>
        <w:tab/>
      </w:r>
      <w:r w:rsidR="003A426D">
        <w:rPr>
          <w:b/>
          <w:color w:val="000000"/>
        </w:rPr>
        <w:t>8</w:t>
      </w:r>
      <w:r w:rsidR="00475E76" w:rsidRPr="00475E76">
        <w:rPr>
          <w:b/>
          <w:color w:val="000000"/>
        </w:rPr>
        <w:t>.Содействие в развитие сельскохозяйственного производства, создание условий для развития малого и среднего предпринимательства.</w:t>
      </w:r>
    </w:p>
    <w:p w:rsidR="00475E76" w:rsidRPr="00475E76" w:rsidRDefault="00475E76" w:rsidP="00475E76">
      <w:pPr>
        <w:shd w:val="clear" w:color="auto" w:fill="FFFFFF"/>
        <w:jc w:val="both"/>
        <w:rPr>
          <w:b/>
          <w:color w:val="000000"/>
        </w:rPr>
      </w:pPr>
      <w:r w:rsidRPr="00475E76">
        <w:rPr>
          <w:b/>
          <w:color w:val="000000"/>
        </w:rPr>
        <w:t xml:space="preserve"> </w:t>
      </w:r>
    </w:p>
    <w:p w:rsidR="00475E76" w:rsidRPr="00475E76" w:rsidRDefault="00177B42" w:rsidP="00776D54">
      <w:pPr>
        <w:pStyle w:val="aa"/>
        <w:widowControl w:val="0"/>
        <w:shd w:val="clear" w:color="auto" w:fill="FFFFFF"/>
        <w:ind w:left="0" w:right="0"/>
        <w:jc w:val="both"/>
        <w:rPr>
          <w:rFonts w:ascii="Times New Roman" w:hAnsi="Times New Roman" w:cs="Times New Roman"/>
          <w:b/>
          <w:color w:val="FF0000"/>
          <w:sz w:val="24"/>
          <w:szCs w:val="24"/>
          <w:lang w:eastAsia="ru-RU"/>
        </w:rPr>
      </w:pPr>
      <w:r>
        <w:rPr>
          <w:rFonts w:ascii="Times New Roman" w:hAnsi="Times New Roman" w:cs="Times New Roman"/>
          <w:sz w:val="24"/>
          <w:szCs w:val="24"/>
          <w:lang w:eastAsia="ru-RU"/>
        </w:rPr>
        <w:tab/>
      </w:r>
      <w:r w:rsidR="00475E76" w:rsidRPr="00475E76">
        <w:rPr>
          <w:rFonts w:ascii="Times New Roman" w:hAnsi="Times New Roman" w:cs="Times New Roman"/>
          <w:sz w:val="24"/>
          <w:szCs w:val="24"/>
          <w:lang w:eastAsia="ru-RU"/>
        </w:rPr>
        <w:t>На территории Екатериновского сельского поселения стабильно работают 85 предприятий, в том числе 47 торговых и 12 КФХ и 2 КХ. В администрации ведется учет поголовья крупного и мелкого скота.</w:t>
      </w:r>
      <w:r w:rsidR="00475E76" w:rsidRPr="00475E76">
        <w:rPr>
          <w:rFonts w:ascii="Times New Roman" w:hAnsi="Times New Roman" w:cs="Times New Roman"/>
          <w:color w:val="FF0000"/>
          <w:sz w:val="24"/>
          <w:szCs w:val="24"/>
          <w:lang w:eastAsia="ru-RU"/>
        </w:rPr>
        <w:t xml:space="preserve">  </w:t>
      </w:r>
    </w:p>
    <w:p w:rsidR="00475E76" w:rsidRPr="00475E76" w:rsidRDefault="00177B42" w:rsidP="00776D54">
      <w:pPr>
        <w:pStyle w:val="aa"/>
        <w:widowControl w:val="0"/>
        <w:autoSpaceDE w:val="0"/>
        <w:autoSpaceDN w:val="0"/>
        <w:adjustRightInd w:val="0"/>
        <w:ind w:left="0" w:right="0"/>
        <w:jc w:val="both"/>
        <w:rPr>
          <w:rFonts w:ascii="Times New Roman" w:hAnsi="Times New Roman" w:cs="Times New Roman"/>
          <w:sz w:val="24"/>
          <w:szCs w:val="24"/>
        </w:rPr>
      </w:pPr>
      <w:r>
        <w:rPr>
          <w:rFonts w:ascii="Times New Roman" w:hAnsi="Times New Roman" w:cs="Times New Roman"/>
          <w:sz w:val="24"/>
          <w:szCs w:val="24"/>
        </w:rPr>
        <w:tab/>
      </w:r>
      <w:r w:rsidR="00475E76" w:rsidRPr="00475E76">
        <w:rPr>
          <w:rFonts w:ascii="Times New Roman" w:hAnsi="Times New Roman" w:cs="Times New Roman"/>
          <w:sz w:val="24"/>
          <w:szCs w:val="24"/>
        </w:rPr>
        <w:t>Муниципальная программа «Развитие и поддержка малого и среднего предпринимательства   Екатериновского сельского поселения на 2018– 2020 годы»</w:t>
      </w:r>
      <w:r w:rsidR="00475E76" w:rsidRPr="00475E76">
        <w:rPr>
          <w:rFonts w:ascii="Times New Roman" w:hAnsi="Times New Roman" w:cs="Times New Roman"/>
          <w:bCs/>
          <w:sz w:val="24"/>
          <w:szCs w:val="24"/>
        </w:rPr>
        <w:t xml:space="preserve">. </w:t>
      </w:r>
      <w:r w:rsidR="00475E76" w:rsidRPr="00475E76">
        <w:rPr>
          <w:rFonts w:ascii="Times New Roman" w:hAnsi="Times New Roman" w:cs="Times New Roman"/>
          <w:sz w:val="24"/>
          <w:szCs w:val="24"/>
        </w:rPr>
        <w:t>Цели и основные задачи настоящей программы направлены на создание условий для развития малого и среднего предпринимательства Екатериновского сельского поселения.</w:t>
      </w:r>
    </w:p>
    <w:p w:rsidR="00475E76" w:rsidRPr="00475E76" w:rsidRDefault="00177B42" w:rsidP="00475E76">
      <w:pPr>
        <w:pStyle w:val="ConsTitle"/>
        <w:widowControl/>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r w:rsidR="00475E76" w:rsidRPr="00475E76">
        <w:rPr>
          <w:rFonts w:ascii="Times New Roman" w:hAnsi="Times New Roman" w:cs="Times New Roman"/>
          <w:b w:val="0"/>
          <w:bCs w:val="0"/>
          <w:sz w:val="24"/>
          <w:szCs w:val="24"/>
        </w:rPr>
        <w:t>Утвержден Перечень имущества Екатериновского сельского поселения свободного от прав третьих лиц и предназначаемого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75E76" w:rsidRPr="00475E76" w:rsidRDefault="00475E76" w:rsidP="00475E76">
      <w:pPr>
        <w:pStyle w:val="ConsTitle"/>
        <w:widowControl/>
        <w:ind w:right="0"/>
        <w:jc w:val="both"/>
        <w:rPr>
          <w:rFonts w:ascii="Times New Roman" w:hAnsi="Times New Roman" w:cs="Times New Roman"/>
          <w:b w:val="0"/>
          <w:bCs w:val="0"/>
          <w:sz w:val="24"/>
          <w:szCs w:val="24"/>
        </w:rPr>
      </w:pPr>
    </w:p>
    <w:p w:rsidR="00475E76" w:rsidRDefault="00177B42" w:rsidP="00475E76">
      <w:pPr>
        <w:shd w:val="clear" w:color="auto" w:fill="FFFFFF"/>
        <w:jc w:val="both"/>
        <w:rPr>
          <w:b/>
        </w:rPr>
      </w:pPr>
      <w:r>
        <w:rPr>
          <w:b/>
        </w:rPr>
        <w:tab/>
      </w:r>
      <w:r w:rsidR="003A426D">
        <w:rPr>
          <w:b/>
        </w:rPr>
        <w:t>9.</w:t>
      </w:r>
      <w:r w:rsidR="00475E76" w:rsidRPr="00475E76">
        <w:rPr>
          <w:b/>
        </w:rPr>
        <w:t>План работы администрации на 202</w:t>
      </w:r>
      <w:r w:rsidR="00DC7E3C">
        <w:rPr>
          <w:b/>
        </w:rPr>
        <w:t>2</w:t>
      </w:r>
      <w:r w:rsidR="00475E76" w:rsidRPr="00475E76">
        <w:rPr>
          <w:b/>
        </w:rPr>
        <w:t xml:space="preserve"> год.</w:t>
      </w:r>
    </w:p>
    <w:p w:rsidR="00776D54" w:rsidRPr="00475E76" w:rsidRDefault="00776D54" w:rsidP="00475E76">
      <w:pPr>
        <w:shd w:val="clear" w:color="auto" w:fill="FFFFFF"/>
        <w:jc w:val="both"/>
        <w:rPr>
          <w:b/>
        </w:rPr>
      </w:pPr>
    </w:p>
    <w:p w:rsidR="00475E76" w:rsidRPr="00475E76" w:rsidRDefault="00475E76" w:rsidP="00177B42">
      <w:pPr>
        <w:numPr>
          <w:ilvl w:val="0"/>
          <w:numId w:val="21"/>
        </w:numPr>
        <w:shd w:val="clear" w:color="auto" w:fill="FFFFFF"/>
        <w:ind w:left="0" w:firstLine="709"/>
        <w:contextualSpacing/>
        <w:jc w:val="both"/>
        <w:rPr>
          <w:bCs/>
        </w:rPr>
      </w:pPr>
      <w:r w:rsidRPr="00475E76">
        <w:rPr>
          <w:bCs/>
        </w:rPr>
        <w:t>Внесения изменений в Устав Екатериновского сельского поселения в соответствии с нормативными актами РФ и Приморского края</w:t>
      </w:r>
    </w:p>
    <w:p w:rsidR="00475E76" w:rsidRPr="00475E76" w:rsidRDefault="00475E76" w:rsidP="00177B42">
      <w:pPr>
        <w:numPr>
          <w:ilvl w:val="0"/>
          <w:numId w:val="21"/>
        </w:numPr>
        <w:ind w:left="0" w:firstLine="709"/>
        <w:jc w:val="both"/>
      </w:pPr>
      <w:r w:rsidRPr="00475E76">
        <w:t>Исполнение бюджета</w:t>
      </w:r>
    </w:p>
    <w:p w:rsidR="00475E76" w:rsidRPr="00475E76" w:rsidRDefault="00475E76" w:rsidP="00177B42">
      <w:pPr>
        <w:numPr>
          <w:ilvl w:val="0"/>
          <w:numId w:val="21"/>
        </w:numPr>
        <w:ind w:left="0" w:firstLine="709"/>
        <w:jc w:val="both"/>
      </w:pPr>
      <w:r w:rsidRPr="00475E76">
        <w:t>Повышение качества оказания муниципальных услуг</w:t>
      </w:r>
    </w:p>
    <w:p w:rsidR="00475E76" w:rsidRPr="00475E76" w:rsidRDefault="003A426D" w:rsidP="00177B42">
      <w:pPr>
        <w:pStyle w:val="aa"/>
        <w:numPr>
          <w:ilvl w:val="0"/>
          <w:numId w:val="21"/>
        </w:numPr>
        <w:ind w:left="0" w:right="0"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Работа</w:t>
      </w:r>
      <w:r w:rsidR="00475E76" w:rsidRPr="00475E76">
        <w:rPr>
          <w:rFonts w:ascii="Times New Roman" w:hAnsi="Times New Roman" w:cs="Times New Roman"/>
          <w:sz w:val="24"/>
          <w:szCs w:val="24"/>
        </w:rPr>
        <w:t xml:space="preserve"> в рамках муниципальной подпрограммы № 1</w:t>
      </w:r>
      <w:r w:rsidR="00475E76" w:rsidRPr="00475E76">
        <w:rPr>
          <w:rFonts w:ascii="Times New Roman" w:eastAsia="Times New Roman" w:hAnsi="Times New Roman" w:cs="Times New Roman"/>
          <w:sz w:val="24"/>
          <w:szCs w:val="24"/>
          <w:lang w:eastAsia="ru-RU"/>
        </w:rPr>
        <w:t>«Благоустройство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2027 годы»</w:t>
      </w:r>
    </w:p>
    <w:p w:rsidR="00475E76" w:rsidRPr="00475E76" w:rsidRDefault="00475E76" w:rsidP="00177B42">
      <w:pPr>
        <w:numPr>
          <w:ilvl w:val="0"/>
          <w:numId w:val="21"/>
        </w:numPr>
        <w:ind w:left="0" w:firstLine="709"/>
        <w:jc w:val="both"/>
      </w:pPr>
      <w:r w:rsidRPr="00475E76">
        <w:t>Укрепление материально-технической базы учреждений культуры</w:t>
      </w:r>
    </w:p>
    <w:p w:rsidR="00475E76" w:rsidRDefault="00475E76" w:rsidP="00177B42">
      <w:pPr>
        <w:numPr>
          <w:ilvl w:val="0"/>
          <w:numId w:val="21"/>
        </w:numPr>
        <w:ind w:left="0" w:firstLine="709"/>
        <w:jc w:val="both"/>
      </w:pPr>
      <w:r w:rsidRPr="00475E76">
        <w:t>Профилактическая работа с населением</w:t>
      </w:r>
      <w:r w:rsidR="00DC7E3C">
        <w:t xml:space="preserve"> </w:t>
      </w:r>
      <w:r w:rsidRPr="00475E76">
        <w:t>по соблюдению правил пожарной безопасности, установление пожарных гидрантов.</w:t>
      </w:r>
    </w:p>
    <w:p w:rsidR="00471D19" w:rsidRPr="00776D54" w:rsidRDefault="00471D19" w:rsidP="00177B42">
      <w:pPr>
        <w:numPr>
          <w:ilvl w:val="0"/>
          <w:numId w:val="21"/>
        </w:numPr>
        <w:ind w:left="0" w:firstLine="709"/>
        <w:jc w:val="both"/>
      </w:pPr>
      <w:r w:rsidRPr="00776D54">
        <w:t>Профилактическая работа с населением</w:t>
      </w:r>
      <w:r w:rsidR="00DC7E3C" w:rsidRPr="00776D54">
        <w:t xml:space="preserve">, ИП, учреждениями и предприятиями    </w:t>
      </w:r>
      <w:r w:rsidRPr="00776D54">
        <w:t>по соблюдению правил благоустройства.</w:t>
      </w:r>
    </w:p>
    <w:p w:rsidR="00475E76" w:rsidRPr="00475E76" w:rsidRDefault="00475E76" w:rsidP="00475E76">
      <w:pPr>
        <w:mirrorIndents/>
        <w:jc w:val="both"/>
      </w:pPr>
    </w:p>
    <w:p w:rsidR="00475E76" w:rsidRPr="00475E76" w:rsidRDefault="00475E76" w:rsidP="00475E76">
      <w:pPr>
        <w:jc w:val="both"/>
      </w:pPr>
    </w:p>
    <w:p w:rsidR="00E41C96" w:rsidRPr="00475E76" w:rsidRDefault="00E41C96" w:rsidP="00475E76">
      <w:pPr>
        <w:jc w:val="both"/>
      </w:pPr>
    </w:p>
    <w:p w:rsidR="008C11A0" w:rsidRPr="00475E76" w:rsidRDefault="008C11A0" w:rsidP="00475E76">
      <w:pPr>
        <w:jc w:val="both"/>
      </w:pPr>
    </w:p>
    <w:p w:rsidR="008C11A0" w:rsidRPr="00475E76" w:rsidRDefault="008C11A0" w:rsidP="00475E76">
      <w:pPr>
        <w:jc w:val="both"/>
      </w:pPr>
    </w:p>
    <w:p w:rsidR="008C11A0" w:rsidRPr="00475E76" w:rsidRDefault="008C11A0" w:rsidP="00475E76">
      <w:pPr>
        <w:jc w:val="both"/>
      </w:pPr>
    </w:p>
    <w:p w:rsidR="008C11A0" w:rsidRPr="00475E76" w:rsidRDefault="008C11A0" w:rsidP="00475E76">
      <w:pPr>
        <w:jc w:val="both"/>
      </w:pPr>
    </w:p>
    <w:p w:rsidR="008C11A0" w:rsidRPr="00475E76" w:rsidRDefault="008C11A0" w:rsidP="00475E76">
      <w:pPr>
        <w:jc w:val="both"/>
      </w:pPr>
    </w:p>
    <w:p w:rsidR="00CD1D2F" w:rsidRDefault="00CD1D2F" w:rsidP="00F23C06">
      <w:pPr>
        <w:rPr>
          <w:sz w:val="26"/>
          <w:szCs w:val="26"/>
        </w:rPr>
      </w:pPr>
    </w:p>
    <w:sectPr w:rsidR="00CD1D2F" w:rsidSect="007E76D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B74DBB4"/>
    <w:lvl w:ilvl="0">
      <w:numFmt w:val="bullet"/>
      <w:lvlText w:val="*"/>
      <w:lvlJc w:val="left"/>
    </w:lvl>
  </w:abstractNum>
  <w:abstractNum w:abstractNumId="1">
    <w:nsid w:val="01D61FC7"/>
    <w:multiLevelType w:val="hybridMultilevel"/>
    <w:tmpl w:val="BE569136"/>
    <w:lvl w:ilvl="0" w:tplc="5A86627E">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1FF4B13"/>
    <w:multiLevelType w:val="hybridMultilevel"/>
    <w:tmpl w:val="DEA01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DF74AE"/>
    <w:multiLevelType w:val="hybridMultilevel"/>
    <w:tmpl w:val="0988ED24"/>
    <w:lvl w:ilvl="0" w:tplc="32160158">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4">
    <w:nsid w:val="120C179B"/>
    <w:multiLevelType w:val="hybridMultilevel"/>
    <w:tmpl w:val="A5F2A810"/>
    <w:lvl w:ilvl="0" w:tplc="0419000B">
      <w:start w:val="1"/>
      <w:numFmt w:val="bullet"/>
      <w:lvlText w:val=""/>
      <w:lvlJc w:val="left"/>
      <w:pPr>
        <w:ind w:left="41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5">
    <w:nsid w:val="138E6C08"/>
    <w:multiLevelType w:val="hybridMultilevel"/>
    <w:tmpl w:val="846811DA"/>
    <w:lvl w:ilvl="0" w:tplc="D7D835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B919AA"/>
    <w:multiLevelType w:val="hybridMultilevel"/>
    <w:tmpl w:val="B470C7C8"/>
    <w:lvl w:ilvl="0" w:tplc="D2465A96">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FF95CBE"/>
    <w:multiLevelType w:val="hybridMultilevel"/>
    <w:tmpl w:val="70F6F5C8"/>
    <w:lvl w:ilvl="0" w:tplc="0419000B">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8">
    <w:nsid w:val="205643E8"/>
    <w:multiLevelType w:val="hybridMultilevel"/>
    <w:tmpl w:val="4C56E188"/>
    <w:lvl w:ilvl="0" w:tplc="849CDFCC">
      <w:start w:val="1"/>
      <w:numFmt w:val="decimal"/>
      <w:lvlText w:val="%1."/>
      <w:lvlJc w:val="left"/>
      <w:pPr>
        <w:ind w:left="1070"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9">
    <w:nsid w:val="26F54F5B"/>
    <w:multiLevelType w:val="hybridMultilevel"/>
    <w:tmpl w:val="18828E3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931335"/>
    <w:multiLevelType w:val="hybridMultilevel"/>
    <w:tmpl w:val="DE82C100"/>
    <w:lvl w:ilvl="0" w:tplc="6BA64A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6B52E9"/>
    <w:multiLevelType w:val="hybridMultilevel"/>
    <w:tmpl w:val="920C3942"/>
    <w:lvl w:ilvl="0" w:tplc="32A0A14C">
      <w:start w:val="29"/>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2">
    <w:nsid w:val="37AF632B"/>
    <w:multiLevelType w:val="hybridMultilevel"/>
    <w:tmpl w:val="422A9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DD628C"/>
    <w:multiLevelType w:val="multilevel"/>
    <w:tmpl w:val="2068B310"/>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4">
    <w:nsid w:val="4725098B"/>
    <w:multiLevelType w:val="hybridMultilevel"/>
    <w:tmpl w:val="F744B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C34613"/>
    <w:multiLevelType w:val="hybridMultilevel"/>
    <w:tmpl w:val="AE5CAA0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61E55654"/>
    <w:multiLevelType w:val="hybridMultilevel"/>
    <w:tmpl w:val="77E29272"/>
    <w:lvl w:ilvl="0" w:tplc="B69C0E7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1779CA"/>
    <w:multiLevelType w:val="hybridMultilevel"/>
    <w:tmpl w:val="6B3AEB52"/>
    <w:lvl w:ilvl="0" w:tplc="1EF2A646">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12092B"/>
    <w:multiLevelType w:val="hybridMultilevel"/>
    <w:tmpl w:val="A2F04A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4441A27"/>
    <w:multiLevelType w:val="hybridMultilevel"/>
    <w:tmpl w:val="27FA288C"/>
    <w:lvl w:ilvl="0" w:tplc="D6029230">
      <w:start w:val="1"/>
      <w:numFmt w:val="decimal"/>
      <w:lvlText w:val="%1."/>
      <w:lvlJc w:val="left"/>
      <w:pPr>
        <w:ind w:left="360"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0">
    <w:nsid w:val="761D0195"/>
    <w:multiLevelType w:val="hybridMultilevel"/>
    <w:tmpl w:val="718EEAC8"/>
    <w:lvl w:ilvl="0" w:tplc="7FB6D7C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7D224CFA"/>
    <w:multiLevelType w:val="multilevel"/>
    <w:tmpl w:val="8C96FA72"/>
    <w:lvl w:ilvl="0">
      <w:start w:val="1"/>
      <w:numFmt w:val="decimal"/>
      <w:lvlText w:val="%1."/>
      <w:lvlJc w:val="left"/>
      <w:pPr>
        <w:ind w:left="502" w:hanging="360"/>
      </w:pPr>
      <w:rPr>
        <w:rFonts w:hint="default"/>
        <w:b/>
        <w:i/>
        <w:color w:val="auto"/>
      </w:rPr>
    </w:lvl>
    <w:lvl w:ilvl="1">
      <w:start w:val="2"/>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3645" w:hanging="1800"/>
      </w:pPr>
      <w:rPr>
        <w:rFonts w:hint="default"/>
      </w:rPr>
    </w:lvl>
  </w:abstractNum>
  <w:num w:numId="1">
    <w:abstractNumId w:val="3"/>
  </w:num>
  <w:num w:numId="2">
    <w:abstractNumId w:val="9"/>
  </w:num>
  <w:num w:numId="3">
    <w:abstractNumId w:val="14"/>
  </w:num>
  <w:num w:numId="4">
    <w:abstractNumId w:val="16"/>
  </w:num>
  <w:num w:numId="5">
    <w:abstractNumId w:val="2"/>
  </w:num>
  <w:num w:numId="6">
    <w:abstractNumId w:val="5"/>
  </w:num>
  <w:num w:numId="7">
    <w:abstractNumId w:val="0"/>
    <w:lvlOverride w:ilvl="0">
      <w:lvl w:ilvl="0">
        <w:start w:val="65535"/>
        <w:numFmt w:val="bullet"/>
        <w:lvlText w:val="-"/>
        <w:legacy w:legacy="1" w:legacySpace="0" w:legacyIndent="30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9">
    <w:abstractNumId w:val="10"/>
  </w:num>
  <w:num w:numId="10">
    <w:abstractNumId w:val="0"/>
    <w:lvlOverride w:ilvl="0">
      <w:lvl w:ilvl="0">
        <w:start w:val="65535"/>
        <w:numFmt w:val="bullet"/>
        <w:lvlText w:val="-"/>
        <w:legacy w:legacy="1" w:legacySpace="0" w:legacyIndent="108"/>
        <w:lvlJc w:val="left"/>
        <w:rPr>
          <w:rFonts w:ascii="Times New Roman" w:hAnsi="Times New Roman" w:cs="Times New Roman" w:hint="default"/>
        </w:rPr>
      </w:lvl>
    </w:lvlOverride>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0"/>
  </w:num>
  <w:num w:numId="15">
    <w:abstractNumId w:val="1"/>
  </w:num>
  <w:num w:numId="16">
    <w:abstractNumId w:val="7"/>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1"/>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7"/>
  </w:num>
  <w:num w:numId="23">
    <w:abstractNumId w:val="8"/>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F0119"/>
    <w:rsid w:val="00044145"/>
    <w:rsid w:val="000520ED"/>
    <w:rsid w:val="00060BB0"/>
    <w:rsid w:val="000629D3"/>
    <w:rsid w:val="000A53F8"/>
    <w:rsid w:val="000C1ED0"/>
    <w:rsid w:val="000C60EC"/>
    <w:rsid w:val="000E7614"/>
    <w:rsid w:val="001056A2"/>
    <w:rsid w:val="00165EB7"/>
    <w:rsid w:val="0017489F"/>
    <w:rsid w:val="00174C14"/>
    <w:rsid w:val="00177B42"/>
    <w:rsid w:val="001B5F70"/>
    <w:rsid w:val="001C54E6"/>
    <w:rsid w:val="001D3783"/>
    <w:rsid w:val="001F3D8F"/>
    <w:rsid w:val="00240D51"/>
    <w:rsid w:val="00257372"/>
    <w:rsid w:val="002A230E"/>
    <w:rsid w:val="002B79B9"/>
    <w:rsid w:val="002C0016"/>
    <w:rsid w:val="002D34F2"/>
    <w:rsid w:val="0034224F"/>
    <w:rsid w:val="00363726"/>
    <w:rsid w:val="003A426D"/>
    <w:rsid w:val="004029FF"/>
    <w:rsid w:val="00412B9A"/>
    <w:rsid w:val="00422E5B"/>
    <w:rsid w:val="00471D19"/>
    <w:rsid w:val="00475E76"/>
    <w:rsid w:val="00501D39"/>
    <w:rsid w:val="0052360C"/>
    <w:rsid w:val="005D564C"/>
    <w:rsid w:val="006246EE"/>
    <w:rsid w:val="006335EC"/>
    <w:rsid w:val="00652749"/>
    <w:rsid w:val="00680969"/>
    <w:rsid w:val="006D3487"/>
    <w:rsid w:val="007330C4"/>
    <w:rsid w:val="00776D54"/>
    <w:rsid w:val="00785A0E"/>
    <w:rsid w:val="0079289A"/>
    <w:rsid w:val="007E76DD"/>
    <w:rsid w:val="00813452"/>
    <w:rsid w:val="008315B7"/>
    <w:rsid w:val="008369BC"/>
    <w:rsid w:val="008427B6"/>
    <w:rsid w:val="008576C9"/>
    <w:rsid w:val="008741C0"/>
    <w:rsid w:val="00882F17"/>
    <w:rsid w:val="008915DB"/>
    <w:rsid w:val="008A366B"/>
    <w:rsid w:val="008C11A0"/>
    <w:rsid w:val="008F3B8D"/>
    <w:rsid w:val="00922DA7"/>
    <w:rsid w:val="00946C65"/>
    <w:rsid w:val="0098103D"/>
    <w:rsid w:val="009F79B1"/>
    <w:rsid w:val="00A1410A"/>
    <w:rsid w:val="00A31DF2"/>
    <w:rsid w:val="00A379DD"/>
    <w:rsid w:val="00A65E44"/>
    <w:rsid w:val="00A71A67"/>
    <w:rsid w:val="00AA2AFD"/>
    <w:rsid w:val="00AB2752"/>
    <w:rsid w:val="00AC3AA2"/>
    <w:rsid w:val="00AC57B9"/>
    <w:rsid w:val="00AD14DA"/>
    <w:rsid w:val="00B509EA"/>
    <w:rsid w:val="00B52636"/>
    <w:rsid w:val="00B61084"/>
    <w:rsid w:val="00B6335D"/>
    <w:rsid w:val="00B64B83"/>
    <w:rsid w:val="00B82FB8"/>
    <w:rsid w:val="00BA7815"/>
    <w:rsid w:val="00BF239A"/>
    <w:rsid w:val="00C531EF"/>
    <w:rsid w:val="00CA7175"/>
    <w:rsid w:val="00CB678F"/>
    <w:rsid w:val="00CD0868"/>
    <w:rsid w:val="00CD1D2F"/>
    <w:rsid w:val="00D117F9"/>
    <w:rsid w:val="00D12299"/>
    <w:rsid w:val="00D21F7E"/>
    <w:rsid w:val="00D27D4C"/>
    <w:rsid w:val="00D57B7C"/>
    <w:rsid w:val="00D95CD4"/>
    <w:rsid w:val="00DB4679"/>
    <w:rsid w:val="00DC7E3C"/>
    <w:rsid w:val="00DF0119"/>
    <w:rsid w:val="00DF01ED"/>
    <w:rsid w:val="00DF7DB9"/>
    <w:rsid w:val="00E131C2"/>
    <w:rsid w:val="00E264BB"/>
    <w:rsid w:val="00E34E52"/>
    <w:rsid w:val="00E41C96"/>
    <w:rsid w:val="00E76B09"/>
    <w:rsid w:val="00EE4200"/>
    <w:rsid w:val="00EE5C6C"/>
    <w:rsid w:val="00EE7760"/>
    <w:rsid w:val="00F16722"/>
    <w:rsid w:val="00F23C06"/>
    <w:rsid w:val="00F70AB8"/>
    <w:rsid w:val="00F86020"/>
    <w:rsid w:val="00FA0C65"/>
    <w:rsid w:val="00FC4A69"/>
    <w:rsid w:val="00FE23CF"/>
    <w:rsid w:val="00FE59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BD26E0-4FB2-488F-B870-66ECE006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119"/>
    <w:rPr>
      <w:sz w:val="24"/>
      <w:szCs w:val="24"/>
    </w:rPr>
  </w:style>
  <w:style w:type="paragraph" w:styleId="1">
    <w:name w:val="heading 1"/>
    <w:basedOn w:val="a"/>
    <w:next w:val="a"/>
    <w:link w:val="10"/>
    <w:qFormat/>
    <w:rsid w:val="00A379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C0016"/>
    <w:pPr>
      <w:keepNext/>
      <w:jc w:val="center"/>
      <w:outlineLvl w:val="1"/>
    </w:pPr>
    <w:rPr>
      <w:b/>
      <w:bCs/>
      <w:sz w:val="28"/>
      <w:lang w:eastAsia="en-US"/>
    </w:rPr>
  </w:style>
  <w:style w:type="paragraph" w:styleId="3">
    <w:name w:val="heading 3"/>
    <w:basedOn w:val="a"/>
    <w:link w:val="30"/>
    <w:qFormat/>
    <w:rsid w:val="00DF011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F0119"/>
    <w:rPr>
      <w:b/>
      <w:bCs/>
      <w:sz w:val="27"/>
      <w:szCs w:val="27"/>
    </w:rPr>
  </w:style>
  <w:style w:type="paragraph" w:styleId="a3">
    <w:name w:val="header"/>
    <w:basedOn w:val="a"/>
    <w:link w:val="a4"/>
    <w:uiPriority w:val="99"/>
    <w:rsid w:val="00DF0119"/>
    <w:pPr>
      <w:tabs>
        <w:tab w:val="center" w:pos="4677"/>
        <w:tab w:val="right" w:pos="9355"/>
      </w:tabs>
    </w:pPr>
  </w:style>
  <w:style w:type="character" w:customStyle="1" w:styleId="a4">
    <w:name w:val="Верхний колонтитул Знак"/>
    <w:basedOn w:val="a0"/>
    <w:link w:val="a3"/>
    <w:uiPriority w:val="99"/>
    <w:rsid w:val="00DF0119"/>
    <w:rPr>
      <w:sz w:val="24"/>
      <w:szCs w:val="24"/>
    </w:rPr>
  </w:style>
  <w:style w:type="paragraph" w:customStyle="1" w:styleId="21">
    <w:name w:val="Основной текст 21"/>
    <w:basedOn w:val="a"/>
    <w:rsid w:val="00DF0119"/>
    <w:pPr>
      <w:suppressAutoHyphens/>
      <w:jc w:val="center"/>
    </w:pPr>
    <w:rPr>
      <w:b/>
      <w:bCs/>
      <w:sz w:val="28"/>
      <w:lang w:eastAsia="ar-SA"/>
    </w:rPr>
  </w:style>
  <w:style w:type="character" w:customStyle="1" w:styleId="apple-converted-space">
    <w:name w:val="apple-converted-space"/>
    <w:basedOn w:val="a0"/>
    <w:rsid w:val="00DF0119"/>
  </w:style>
  <w:style w:type="paragraph" w:customStyle="1" w:styleId="headertext">
    <w:name w:val="headertext"/>
    <w:basedOn w:val="a"/>
    <w:rsid w:val="00DF0119"/>
    <w:pPr>
      <w:spacing w:before="100" w:beforeAutospacing="1" w:after="100" w:afterAutospacing="1"/>
    </w:pPr>
  </w:style>
  <w:style w:type="paragraph" w:customStyle="1" w:styleId="formattext">
    <w:name w:val="formattext"/>
    <w:basedOn w:val="a"/>
    <w:rsid w:val="00B6335D"/>
    <w:pPr>
      <w:spacing w:before="100" w:beforeAutospacing="1" w:after="100" w:afterAutospacing="1"/>
    </w:pPr>
  </w:style>
  <w:style w:type="paragraph" w:styleId="a5">
    <w:name w:val="Body Text"/>
    <w:basedOn w:val="a"/>
    <w:link w:val="a6"/>
    <w:rsid w:val="00F23C06"/>
    <w:pPr>
      <w:suppressAutoHyphens/>
      <w:jc w:val="center"/>
    </w:pPr>
    <w:rPr>
      <w:b/>
      <w:bCs/>
      <w:lang w:eastAsia="ar-SA"/>
    </w:rPr>
  </w:style>
  <w:style w:type="character" w:customStyle="1" w:styleId="a6">
    <w:name w:val="Основной текст Знак"/>
    <w:basedOn w:val="a0"/>
    <w:link w:val="a5"/>
    <w:rsid w:val="00F23C06"/>
    <w:rPr>
      <w:b/>
      <w:bCs/>
      <w:sz w:val="24"/>
      <w:szCs w:val="24"/>
      <w:lang w:eastAsia="ar-SA"/>
    </w:rPr>
  </w:style>
  <w:style w:type="paragraph" w:styleId="a7">
    <w:name w:val="Balloon Text"/>
    <w:basedOn w:val="a"/>
    <w:link w:val="a8"/>
    <w:uiPriority w:val="99"/>
    <w:semiHidden/>
    <w:unhideWhenUsed/>
    <w:rsid w:val="00174C14"/>
    <w:rPr>
      <w:rFonts w:ascii="Segoe UI" w:hAnsi="Segoe UI" w:cs="Segoe UI"/>
      <w:sz w:val="18"/>
      <w:szCs w:val="18"/>
    </w:rPr>
  </w:style>
  <w:style w:type="character" w:customStyle="1" w:styleId="a8">
    <w:name w:val="Текст выноски Знак"/>
    <w:basedOn w:val="a0"/>
    <w:link w:val="a7"/>
    <w:uiPriority w:val="99"/>
    <w:semiHidden/>
    <w:rsid w:val="00174C14"/>
    <w:rPr>
      <w:rFonts w:ascii="Segoe UI" w:hAnsi="Segoe UI" w:cs="Segoe UI"/>
      <w:sz w:val="18"/>
      <w:szCs w:val="18"/>
    </w:rPr>
  </w:style>
  <w:style w:type="character" w:customStyle="1" w:styleId="10">
    <w:name w:val="Заголовок 1 Знак"/>
    <w:basedOn w:val="a0"/>
    <w:link w:val="1"/>
    <w:rsid w:val="00A379D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2C0016"/>
    <w:rPr>
      <w:b/>
      <w:bCs/>
      <w:sz w:val="28"/>
      <w:szCs w:val="24"/>
      <w:lang w:eastAsia="en-US"/>
    </w:rPr>
  </w:style>
  <w:style w:type="numbering" w:customStyle="1" w:styleId="11">
    <w:name w:val="Нет списка1"/>
    <w:next w:val="a2"/>
    <w:uiPriority w:val="99"/>
    <w:semiHidden/>
    <w:unhideWhenUsed/>
    <w:rsid w:val="002C0016"/>
  </w:style>
  <w:style w:type="table" w:styleId="a9">
    <w:name w:val="Table Grid"/>
    <w:basedOn w:val="a1"/>
    <w:uiPriority w:val="39"/>
    <w:rsid w:val="002C0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link w:val="ab"/>
    <w:uiPriority w:val="34"/>
    <w:qFormat/>
    <w:rsid w:val="002C0016"/>
    <w:pPr>
      <w:ind w:left="720" w:right="851"/>
      <w:contextualSpacing/>
    </w:pPr>
    <w:rPr>
      <w:rFonts w:asciiTheme="minorHAnsi" w:eastAsiaTheme="minorHAnsi" w:hAnsiTheme="minorHAnsi" w:cstheme="minorBidi"/>
      <w:sz w:val="22"/>
      <w:szCs w:val="22"/>
      <w:lang w:eastAsia="en-US"/>
    </w:rPr>
  </w:style>
  <w:style w:type="paragraph" w:styleId="ac">
    <w:name w:val="footer"/>
    <w:basedOn w:val="a"/>
    <w:link w:val="ad"/>
    <w:uiPriority w:val="99"/>
    <w:unhideWhenUsed/>
    <w:rsid w:val="002C0016"/>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2C0016"/>
    <w:rPr>
      <w:rFonts w:asciiTheme="minorHAnsi" w:eastAsiaTheme="minorHAnsi" w:hAnsiTheme="minorHAnsi" w:cstheme="minorBidi"/>
      <w:sz w:val="22"/>
      <w:szCs w:val="22"/>
      <w:lang w:eastAsia="en-US"/>
    </w:rPr>
  </w:style>
  <w:style w:type="paragraph" w:styleId="ae">
    <w:name w:val="Normal (Web)"/>
    <w:basedOn w:val="a"/>
    <w:uiPriority w:val="99"/>
    <w:unhideWhenUsed/>
    <w:rsid w:val="002C0016"/>
    <w:pPr>
      <w:spacing w:before="100" w:beforeAutospacing="1" w:after="100" w:afterAutospacing="1"/>
    </w:pPr>
  </w:style>
  <w:style w:type="table" w:customStyle="1" w:styleId="12">
    <w:name w:val="Сетка таблицы1"/>
    <w:basedOn w:val="a1"/>
    <w:next w:val="a9"/>
    <w:uiPriority w:val="39"/>
    <w:rsid w:val="002C001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39"/>
    <w:rsid w:val="002C001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
    <w:link w:val="af0"/>
    <w:semiHidden/>
    <w:unhideWhenUsed/>
    <w:rsid w:val="00CA7175"/>
    <w:pPr>
      <w:spacing w:after="120"/>
      <w:ind w:left="283"/>
    </w:pPr>
  </w:style>
  <w:style w:type="character" w:customStyle="1" w:styleId="af0">
    <w:name w:val="Основной текст с отступом Знак"/>
    <w:basedOn w:val="a0"/>
    <w:link w:val="af"/>
    <w:semiHidden/>
    <w:rsid w:val="00CA7175"/>
    <w:rPr>
      <w:sz w:val="24"/>
      <w:szCs w:val="24"/>
    </w:rPr>
  </w:style>
  <w:style w:type="character" w:styleId="af1">
    <w:name w:val="Hyperlink"/>
    <w:basedOn w:val="a0"/>
    <w:uiPriority w:val="99"/>
    <w:semiHidden/>
    <w:rsid w:val="00CA7175"/>
    <w:rPr>
      <w:color w:val="auto"/>
      <w:u w:val="single"/>
    </w:rPr>
  </w:style>
  <w:style w:type="character" w:customStyle="1" w:styleId="ab">
    <w:name w:val="Абзац списка Знак"/>
    <w:link w:val="aa"/>
    <w:uiPriority w:val="34"/>
    <w:locked/>
    <w:rsid w:val="00CA7175"/>
    <w:rPr>
      <w:rFonts w:asciiTheme="minorHAnsi" w:eastAsiaTheme="minorHAnsi" w:hAnsiTheme="minorHAnsi" w:cstheme="minorBidi"/>
      <w:sz w:val="22"/>
      <w:szCs w:val="22"/>
      <w:lang w:eastAsia="en-US"/>
    </w:rPr>
  </w:style>
  <w:style w:type="character" w:customStyle="1" w:styleId="FontStyle11">
    <w:name w:val="Font Style11"/>
    <w:uiPriority w:val="99"/>
    <w:rsid w:val="00CA7175"/>
    <w:rPr>
      <w:rFonts w:ascii="Times New Roman" w:hAnsi="Times New Roman" w:cs="Times New Roman"/>
      <w:sz w:val="26"/>
      <w:szCs w:val="26"/>
    </w:rPr>
  </w:style>
  <w:style w:type="character" w:customStyle="1" w:styleId="navigation-current-item">
    <w:name w:val="navigation-current-item"/>
    <w:basedOn w:val="a0"/>
    <w:uiPriority w:val="99"/>
    <w:rsid w:val="00CA7175"/>
  </w:style>
  <w:style w:type="character" w:styleId="af2">
    <w:name w:val="Strong"/>
    <w:basedOn w:val="a0"/>
    <w:uiPriority w:val="99"/>
    <w:qFormat/>
    <w:rsid w:val="00CA7175"/>
    <w:rPr>
      <w:b/>
      <w:bCs/>
    </w:rPr>
  </w:style>
  <w:style w:type="paragraph" w:customStyle="1" w:styleId="ConsTitle">
    <w:name w:val="ConsTitle"/>
    <w:rsid w:val="00CA7175"/>
    <w:pPr>
      <w:widowControl w:val="0"/>
      <w:autoSpaceDE w:val="0"/>
      <w:autoSpaceDN w:val="0"/>
      <w:adjustRightInd w:val="0"/>
      <w:ind w:right="19772"/>
    </w:pPr>
    <w:rPr>
      <w:rFonts w:ascii="Arial" w:hAnsi="Arial" w:cs="Arial"/>
      <w:b/>
      <w:bCs/>
    </w:rPr>
  </w:style>
  <w:style w:type="paragraph" w:customStyle="1" w:styleId="ConsNormal">
    <w:name w:val="ConsNormal"/>
    <w:rsid w:val="00CA7175"/>
    <w:pPr>
      <w:widowControl w:val="0"/>
      <w:autoSpaceDE w:val="0"/>
      <w:autoSpaceDN w:val="0"/>
      <w:adjustRightInd w:val="0"/>
      <w:ind w:firstLine="720"/>
    </w:pPr>
    <w:rPr>
      <w:rFonts w:ascii="Arial" w:hAnsi="Arial" w:cs="Arial"/>
    </w:rPr>
  </w:style>
  <w:style w:type="paragraph" w:customStyle="1" w:styleId="13">
    <w:name w:val="Без интервала1"/>
    <w:link w:val="NoSpacingChar"/>
    <w:rsid w:val="00475E76"/>
    <w:rPr>
      <w:rFonts w:ascii="Calibri" w:hAnsi="Calibri"/>
      <w:sz w:val="22"/>
      <w:szCs w:val="22"/>
      <w:lang w:eastAsia="en-US"/>
    </w:rPr>
  </w:style>
  <w:style w:type="character" w:customStyle="1" w:styleId="NoSpacingChar">
    <w:name w:val="No Spacing Char"/>
    <w:link w:val="13"/>
    <w:locked/>
    <w:rsid w:val="00475E76"/>
    <w:rPr>
      <w:rFonts w:ascii="Calibri" w:hAnsi="Calibri"/>
      <w:sz w:val="22"/>
      <w:szCs w:val="22"/>
      <w:lang w:eastAsia="en-US"/>
    </w:rPr>
  </w:style>
  <w:style w:type="paragraph" w:styleId="af3">
    <w:name w:val="No Spacing"/>
    <w:link w:val="af4"/>
    <w:uiPriority w:val="1"/>
    <w:qFormat/>
    <w:rsid w:val="00FC4A69"/>
    <w:rPr>
      <w:rFonts w:ascii="Calibri" w:eastAsia="Calibri" w:hAnsi="Calibri"/>
      <w:sz w:val="22"/>
      <w:szCs w:val="22"/>
      <w:lang w:eastAsia="en-US"/>
    </w:rPr>
  </w:style>
  <w:style w:type="character" w:customStyle="1" w:styleId="af4">
    <w:name w:val="Без интервала Знак"/>
    <w:link w:val="af3"/>
    <w:uiPriority w:val="1"/>
    <w:rsid w:val="00FC4A69"/>
    <w:rPr>
      <w:rFonts w:ascii="Calibri" w:eastAsia="Calibri" w:hAnsi="Calibri"/>
      <w:sz w:val="22"/>
      <w:szCs w:val="22"/>
      <w:lang w:eastAsia="en-US"/>
    </w:rPr>
  </w:style>
  <w:style w:type="character" w:customStyle="1" w:styleId="normaltextrun">
    <w:name w:val="normaltextrun"/>
    <w:rsid w:val="00D21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811">
      <w:bodyDiv w:val="1"/>
      <w:marLeft w:val="0"/>
      <w:marRight w:val="0"/>
      <w:marTop w:val="0"/>
      <w:marBottom w:val="0"/>
      <w:divBdr>
        <w:top w:val="none" w:sz="0" w:space="0" w:color="auto"/>
        <w:left w:val="none" w:sz="0" w:space="0" w:color="auto"/>
        <w:bottom w:val="none" w:sz="0" w:space="0" w:color="auto"/>
        <w:right w:val="none" w:sz="0" w:space="0" w:color="auto"/>
      </w:divBdr>
    </w:div>
    <w:div w:id="435827264">
      <w:bodyDiv w:val="1"/>
      <w:marLeft w:val="0"/>
      <w:marRight w:val="0"/>
      <w:marTop w:val="0"/>
      <w:marBottom w:val="0"/>
      <w:divBdr>
        <w:top w:val="none" w:sz="0" w:space="0" w:color="auto"/>
        <w:left w:val="none" w:sz="0" w:space="0" w:color="auto"/>
        <w:bottom w:val="none" w:sz="0" w:space="0" w:color="auto"/>
        <w:right w:val="none" w:sz="0" w:space="0" w:color="auto"/>
      </w:divBdr>
    </w:div>
    <w:div w:id="1329484521">
      <w:bodyDiv w:val="1"/>
      <w:marLeft w:val="0"/>
      <w:marRight w:val="0"/>
      <w:marTop w:val="0"/>
      <w:marBottom w:val="0"/>
      <w:divBdr>
        <w:top w:val="none" w:sz="0" w:space="0" w:color="auto"/>
        <w:left w:val="none" w:sz="0" w:space="0" w:color="auto"/>
        <w:bottom w:val="none" w:sz="0" w:space="0" w:color="auto"/>
        <w:right w:val="none" w:sz="0" w:space="0" w:color="auto"/>
      </w:divBdr>
    </w:div>
    <w:div w:id="145236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7\Application%20Data\Microsoft\&#1064;&#1072;&#1073;&#1083;&#1086;&#1085;&#1099;\Normal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522</TotalTime>
  <Pages>10</Pages>
  <Words>4244</Words>
  <Characters>24197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Надежда</cp:lastModifiedBy>
  <cp:revision>72</cp:revision>
  <cp:lastPrinted>2022-06-15T01:28:00Z</cp:lastPrinted>
  <dcterms:created xsi:type="dcterms:W3CDTF">2014-05-28T01:55:00Z</dcterms:created>
  <dcterms:modified xsi:type="dcterms:W3CDTF">2022-06-16T01:38:00Z</dcterms:modified>
</cp:coreProperties>
</file>