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445C76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941786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ED1ED3">
        <w:rPr>
          <w:rFonts w:eastAsia="Calibri"/>
          <w:sz w:val="26"/>
          <w:szCs w:val="26"/>
          <w:lang w:eastAsia="en-US"/>
        </w:rPr>
        <w:t>ноябр</w:t>
      </w:r>
      <w:r>
        <w:rPr>
          <w:rFonts w:eastAsia="Calibri"/>
          <w:sz w:val="26"/>
          <w:szCs w:val="26"/>
          <w:lang w:eastAsia="en-US"/>
        </w:rPr>
        <w:t>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4E123F">
        <w:rPr>
          <w:rFonts w:eastAsia="Calibri"/>
          <w:sz w:val="26"/>
          <w:szCs w:val="26"/>
          <w:lang w:eastAsia="en-US"/>
        </w:rPr>
        <w:t>2018</w:t>
      </w:r>
      <w:r w:rsidR="00445C76">
        <w:rPr>
          <w:rFonts w:eastAsia="Calibri"/>
          <w:sz w:val="26"/>
          <w:szCs w:val="26"/>
          <w:lang w:eastAsia="en-US"/>
        </w:rPr>
        <w:t xml:space="preserve">г.       </w:t>
      </w:r>
      <w:r w:rsidR="00445C76">
        <w:rPr>
          <w:rFonts w:eastAsia="Calibri"/>
          <w:sz w:val="26"/>
          <w:szCs w:val="26"/>
          <w:lang w:eastAsia="en-US"/>
        </w:rPr>
        <w:tab/>
        <w:t xml:space="preserve">               </w:t>
      </w:r>
      <w:r w:rsidR="0043540D">
        <w:rPr>
          <w:rFonts w:eastAsia="Calibri"/>
          <w:sz w:val="26"/>
          <w:szCs w:val="26"/>
          <w:lang w:eastAsia="en-US"/>
        </w:rPr>
        <w:t xml:space="preserve"> </w:t>
      </w:r>
      <w:r w:rsidR="00D20D4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20D46">
        <w:rPr>
          <w:rFonts w:eastAsia="Calibri"/>
          <w:sz w:val="26"/>
          <w:szCs w:val="26"/>
          <w:lang w:eastAsia="en-US"/>
        </w:rPr>
        <w:t>с</w:t>
      </w:r>
      <w:proofErr w:type="gramEnd"/>
      <w:r w:rsidR="00D20D46">
        <w:rPr>
          <w:rFonts w:eastAsia="Calibri"/>
          <w:sz w:val="26"/>
          <w:szCs w:val="26"/>
          <w:lang w:eastAsia="en-US"/>
        </w:rPr>
        <w:t xml:space="preserve">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445C76">
        <w:rPr>
          <w:rFonts w:eastAsia="Calibri"/>
          <w:sz w:val="26"/>
          <w:szCs w:val="26"/>
          <w:lang w:eastAsia="en-US"/>
        </w:rPr>
        <w:t xml:space="preserve">              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24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123F" w:rsidRPr="004E123F" w:rsidRDefault="00D20D46" w:rsidP="004E123F">
      <w:pPr>
        <w:jc w:val="center"/>
        <w:rPr>
          <w:b/>
          <w:sz w:val="26"/>
          <w:szCs w:val="26"/>
        </w:rPr>
      </w:pPr>
      <w:r w:rsidRPr="004E123F">
        <w:rPr>
          <w:b/>
          <w:bCs/>
          <w:sz w:val="26"/>
          <w:szCs w:val="26"/>
        </w:rPr>
        <w:t xml:space="preserve">О внесении изменений </w:t>
      </w:r>
      <w:r w:rsidR="004E123F" w:rsidRPr="004E123F">
        <w:rPr>
          <w:b/>
          <w:sz w:val="26"/>
          <w:szCs w:val="26"/>
        </w:rPr>
        <w:t>в Положение «О порядке сдачи в аренду</w:t>
      </w:r>
    </w:p>
    <w:p w:rsidR="00887A8D" w:rsidRPr="004E123F" w:rsidRDefault="004E123F" w:rsidP="004E12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23F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Екатериновского сельского </w:t>
      </w:r>
      <w:r w:rsidR="00D20D46" w:rsidRPr="004E123F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E123F">
        <w:rPr>
          <w:rFonts w:ascii="Times New Roman" w:hAnsi="Times New Roman" w:cs="Times New Roman"/>
        </w:rPr>
        <w:t xml:space="preserve"> 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>утверждённого решением муниципального комитета</w:t>
      </w:r>
      <w:r w:rsidR="00D20D46"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 поселения Партизанского муниципального района от 23.01.2008г. № 149</w:t>
      </w: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4E123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23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="001004BC" w:rsidRPr="001004BC">
        <w:rPr>
          <w:rFonts w:ascii="Times New Roman" w:hAnsi="Times New Roman" w:cs="Times New Roman"/>
          <w:sz w:val="26"/>
          <w:szCs w:val="26"/>
        </w:rPr>
        <w:t>Федеральным законом от 06.10.2003г. № 131-ФЗ ″Об общих принципах организации местного самоуправления в Российской Федерации″,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123F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Внести в Положение «О порядке сдачи в аренду муниципального имущества </w:t>
      </w:r>
      <w:r w:rsidR="004E123F">
        <w:rPr>
          <w:rFonts w:ascii="Times New Roman" w:hAnsi="Times New Roman" w:cs="Times New Roman"/>
          <w:sz w:val="26"/>
          <w:szCs w:val="26"/>
        </w:rPr>
        <w:t>Екатериновского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утверждённого решением муниципального комитета </w:t>
      </w:r>
      <w:r w:rsidR="004E123F">
        <w:rPr>
          <w:rFonts w:ascii="Times New Roman" w:hAnsi="Times New Roman" w:cs="Times New Roman"/>
          <w:sz w:val="26"/>
          <w:szCs w:val="26"/>
        </w:rPr>
        <w:t>Екатериновского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</w:t>
      </w:r>
      <w:r w:rsidR="004E123F">
        <w:rPr>
          <w:rFonts w:ascii="Times New Roman" w:hAnsi="Times New Roman" w:cs="Times New Roman"/>
          <w:sz w:val="26"/>
          <w:szCs w:val="26"/>
        </w:rPr>
        <w:t>занского мун</w:t>
      </w:r>
      <w:r w:rsidR="00433870">
        <w:rPr>
          <w:rFonts w:ascii="Times New Roman" w:hAnsi="Times New Roman" w:cs="Times New Roman"/>
          <w:sz w:val="26"/>
          <w:szCs w:val="26"/>
        </w:rPr>
        <w:t>иципального района от 23.01.2008</w:t>
      </w:r>
      <w:r w:rsidR="004E123F">
        <w:rPr>
          <w:rFonts w:ascii="Times New Roman" w:hAnsi="Times New Roman" w:cs="Times New Roman"/>
          <w:sz w:val="26"/>
          <w:szCs w:val="26"/>
        </w:rPr>
        <w:t>г. № 149</w:t>
      </w:r>
      <w:r w:rsidR="004E123F" w:rsidRPr="004E12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E123F" w:rsidRDefault="004E123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1,2,3</w:t>
      </w:r>
      <w:r w:rsidRPr="004E123F">
        <w:rPr>
          <w:rFonts w:ascii="Times New Roman" w:hAnsi="Times New Roman" w:cs="Times New Roman"/>
          <w:sz w:val="26"/>
          <w:szCs w:val="26"/>
        </w:rPr>
        <w:t xml:space="preserve"> к Положению о порядке сдачи в аренду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4E123F">
        <w:rPr>
          <w:rFonts w:ascii="Times New Roman" w:hAnsi="Times New Roman" w:cs="Times New Roman"/>
          <w:b/>
          <w:sz w:val="26"/>
          <w:szCs w:val="26"/>
        </w:rPr>
        <w:t>изложить в новой редакции</w:t>
      </w:r>
      <w:r w:rsidRPr="004E123F">
        <w:rPr>
          <w:rFonts w:ascii="Times New Roman" w:hAnsi="Times New Roman" w:cs="Times New Roman"/>
          <w:sz w:val="26"/>
          <w:szCs w:val="26"/>
        </w:rPr>
        <w:t>.</w:t>
      </w:r>
    </w:p>
    <w:p w:rsidR="001004BC" w:rsidRDefault="00887A8D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1004BC">
        <w:rPr>
          <w:rFonts w:ascii="Times New Roman" w:hAnsi="Times New Roman" w:cs="Times New Roman"/>
          <w:sz w:val="26"/>
          <w:szCs w:val="26"/>
        </w:rPr>
        <w:t xml:space="preserve"> </w:t>
      </w:r>
      <w:r w:rsidR="001004BC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3540D" w:rsidRDefault="0043540D" w:rsidP="0043540D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5B595D" w:rsidRDefault="005B595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5B595D" w:rsidRPr="0037672C" w:rsidRDefault="005B595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5B595D" w:rsidRPr="005B595D" w:rsidRDefault="005B595D" w:rsidP="005B595D">
      <w:pPr>
        <w:ind w:left="426"/>
        <w:jc w:val="center"/>
        <w:rPr>
          <w:b/>
        </w:rPr>
      </w:pPr>
      <w:r w:rsidRPr="005B595D">
        <w:rPr>
          <w:b/>
        </w:rPr>
        <w:lastRenderedPageBreak/>
        <w:t>МУНИЦИПАЛЬНЫЙ ПРАВОВОЙ АКТ</w:t>
      </w:r>
    </w:p>
    <w:p w:rsidR="005B595D" w:rsidRPr="004E123F" w:rsidRDefault="005B595D" w:rsidP="005B595D">
      <w:pPr>
        <w:jc w:val="center"/>
        <w:rPr>
          <w:b/>
          <w:sz w:val="26"/>
          <w:szCs w:val="26"/>
        </w:rPr>
      </w:pPr>
      <w:r w:rsidRPr="004E123F">
        <w:rPr>
          <w:b/>
          <w:bCs/>
          <w:sz w:val="26"/>
          <w:szCs w:val="26"/>
        </w:rPr>
        <w:t xml:space="preserve">О внесении изменений </w:t>
      </w:r>
      <w:r w:rsidRPr="004E123F">
        <w:rPr>
          <w:b/>
          <w:sz w:val="26"/>
          <w:szCs w:val="26"/>
        </w:rPr>
        <w:t>в Положение «О порядке сдачи в аренду</w:t>
      </w:r>
    </w:p>
    <w:p w:rsidR="001004BC" w:rsidRDefault="005B595D" w:rsidP="005B595D">
      <w:pPr>
        <w:pStyle w:val="ConsPlusNormal"/>
        <w:jc w:val="center"/>
        <w:rPr>
          <w:b/>
          <w:i/>
          <w:szCs w:val="24"/>
        </w:rPr>
      </w:pPr>
      <w:r w:rsidRPr="004E123F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Екатериновского сельского 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E123F">
        <w:rPr>
          <w:rFonts w:ascii="Times New Roman" w:hAnsi="Times New Roman" w:cs="Times New Roman"/>
        </w:rPr>
        <w:t xml:space="preserve"> </w:t>
      </w:r>
      <w:r w:rsidRPr="004E123F">
        <w:rPr>
          <w:rFonts w:ascii="Times New Roman" w:hAnsi="Times New Roman" w:cs="Times New Roman"/>
          <w:b/>
          <w:bCs/>
          <w:sz w:val="26"/>
          <w:szCs w:val="26"/>
        </w:rPr>
        <w:t xml:space="preserve">утверждённого решением муниципального комитета </w:t>
      </w:r>
      <w:r>
        <w:rPr>
          <w:rFonts w:ascii="Times New Roman" w:hAnsi="Times New Roman" w:cs="Times New Roman"/>
          <w:b/>
          <w:bCs/>
          <w:sz w:val="26"/>
          <w:szCs w:val="26"/>
        </w:rPr>
        <w:t>Екатериновского сельского поселения Партизанского муниципального района от 23.01.2008г. № 149</w:t>
      </w:r>
      <w:r w:rsidR="00DE4E3E">
        <w:rPr>
          <w:i/>
          <w:szCs w:val="24"/>
        </w:rPr>
        <w:t xml:space="preserve"> </w:t>
      </w:r>
    </w:p>
    <w:p w:rsidR="00C00E4B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C00E4B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C00E4B" w:rsidRPr="001004BC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Принят </w:t>
      </w:r>
      <w:r w:rsidRPr="001004BC">
        <w:rPr>
          <w:b/>
          <w:sz w:val="20"/>
          <w:szCs w:val="20"/>
        </w:rPr>
        <w:t>решением муниципального</w:t>
      </w:r>
    </w:p>
    <w:p w:rsidR="00C00E4B" w:rsidRPr="001004BC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1004BC">
        <w:rPr>
          <w:b/>
          <w:sz w:val="20"/>
          <w:szCs w:val="20"/>
        </w:rPr>
        <w:t>комитета Екатериновского сельского</w:t>
      </w:r>
    </w:p>
    <w:p w:rsidR="00C00E4B" w:rsidRPr="001004BC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1004BC">
        <w:rPr>
          <w:b/>
          <w:sz w:val="20"/>
          <w:szCs w:val="20"/>
        </w:rPr>
        <w:t>Поселения Партизанского муниципального</w:t>
      </w:r>
    </w:p>
    <w:p w:rsidR="00C00E4B" w:rsidRPr="001004BC" w:rsidRDefault="00C00E4B" w:rsidP="00C00E4B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района № </w:t>
      </w:r>
      <w:r w:rsidR="00941786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от </w:t>
      </w:r>
      <w:r w:rsidR="00941786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.11.2018</w:t>
      </w:r>
      <w:r w:rsidRPr="001004BC">
        <w:rPr>
          <w:b/>
          <w:sz w:val="20"/>
          <w:szCs w:val="20"/>
        </w:rPr>
        <w:t>г.</w:t>
      </w:r>
    </w:p>
    <w:p w:rsidR="005B595D" w:rsidRDefault="005B595D" w:rsidP="005B59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595D" w:rsidRDefault="005B595D" w:rsidP="005B59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E123F">
        <w:rPr>
          <w:rFonts w:ascii="Times New Roman" w:hAnsi="Times New Roman" w:cs="Times New Roman"/>
          <w:sz w:val="26"/>
          <w:szCs w:val="26"/>
        </w:rPr>
        <w:t xml:space="preserve">Внести в Положение «О порядке сдачи в аренду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утверждённого решением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</w:t>
      </w:r>
      <w:r>
        <w:rPr>
          <w:rFonts w:ascii="Times New Roman" w:hAnsi="Times New Roman" w:cs="Times New Roman"/>
          <w:sz w:val="26"/>
          <w:szCs w:val="26"/>
        </w:rPr>
        <w:t>занского муниципального района от 23.01.2008г. № 149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00E4B" w:rsidRPr="00C00E4B" w:rsidRDefault="005B595D" w:rsidP="005B59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1,2,3</w:t>
      </w:r>
      <w:r w:rsidRPr="004E123F">
        <w:rPr>
          <w:rFonts w:ascii="Times New Roman" w:hAnsi="Times New Roman" w:cs="Times New Roman"/>
          <w:sz w:val="26"/>
          <w:szCs w:val="26"/>
        </w:rPr>
        <w:t xml:space="preserve"> к Положению о порядке сдачи в аренду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4E123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C00E4B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p w:rsidR="00C00E4B" w:rsidRPr="00D03200" w:rsidRDefault="00C00E4B" w:rsidP="00C00E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3200">
        <w:rPr>
          <w:sz w:val="26"/>
          <w:szCs w:val="26"/>
        </w:rPr>
        <w:t>Настоящий муниципальный правовой акт вступает в силу со дня его официального опубликования.</w:t>
      </w:r>
    </w:p>
    <w:p w:rsidR="00C00E4B" w:rsidRDefault="00C00E4B">
      <w:pPr>
        <w:rPr>
          <w:sz w:val="26"/>
          <w:szCs w:val="26"/>
        </w:rPr>
      </w:pPr>
    </w:p>
    <w:p w:rsidR="00C00E4B" w:rsidRDefault="00C00E4B">
      <w:pPr>
        <w:rPr>
          <w:sz w:val="26"/>
          <w:szCs w:val="26"/>
        </w:rPr>
      </w:pPr>
    </w:p>
    <w:p w:rsidR="00C00E4B" w:rsidRDefault="00C00E4B">
      <w:pPr>
        <w:rPr>
          <w:sz w:val="26"/>
          <w:szCs w:val="26"/>
        </w:rPr>
      </w:pPr>
    </w:p>
    <w:p w:rsidR="00C00E4B" w:rsidRDefault="00C00E4B">
      <w:pPr>
        <w:rPr>
          <w:sz w:val="26"/>
          <w:szCs w:val="26"/>
        </w:rPr>
      </w:pPr>
    </w:p>
    <w:p w:rsidR="00C00E4B" w:rsidRPr="008E1D00" w:rsidRDefault="00C00E4B" w:rsidP="00C00E4B">
      <w:pPr>
        <w:ind w:firstLine="540"/>
        <w:jc w:val="both"/>
      </w:pPr>
    </w:p>
    <w:p w:rsidR="00C00E4B" w:rsidRPr="008E1D00" w:rsidRDefault="00C00E4B" w:rsidP="00C00E4B">
      <w:r w:rsidRPr="008E1D00">
        <w:t xml:space="preserve">Глава Екатериновского </w:t>
      </w:r>
    </w:p>
    <w:p w:rsidR="00C00E4B" w:rsidRPr="008E1D00" w:rsidRDefault="00C00E4B" w:rsidP="00C00E4B">
      <w:r w:rsidRPr="008E1D00">
        <w:t>сельского поселения</w:t>
      </w:r>
      <w:r w:rsidRPr="008E1D00">
        <w:tab/>
      </w:r>
      <w:r w:rsidRPr="008E1D00">
        <w:tab/>
      </w:r>
      <w:r w:rsidRPr="008E1D00">
        <w:tab/>
      </w:r>
      <w:r w:rsidRPr="008E1D00"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</w:r>
      <w:r w:rsidRPr="008E1D00">
        <w:rPr>
          <w:szCs w:val="28"/>
        </w:rPr>
        <w:tab/>
        <w:t xml:space="preserve"> О.Ф. Смыченко</w:t>
      </w:r>
    </w:p>
    <w:p w:rsidR="006103E6" w:rsidRDefault="006103E6">
      <w:pPr>
        <w:rPr>
          <w:sz w:val="26"/>
          <w:szCs w:val="26"/>
        </w:rPr>
      </w:pPr>
    </w:p>
    <w:p w:rsidR="006103E6" w:rsidRPr="006103E6" w:rsidRDefault="00941786" w:rsidP="006103E6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6103E6" w:rsidRPr="006103E6">
        <w:rPr>
          <w:sz w:val="26"/>
          <w:szCs w:val="26"/>
        </w:rPr>
        <w:t xml:space="preserve"> ноября 2018 года</w:t>
      </w:r>
    </w:p>
    <w:p w:rsidR="00C00E4B" w:rsidRDefault="00941786" w:rsidP="006103E6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№ 24</w:t>
      </w:r>
      <w:r w:rsidR="006103E6" w:rsidRPr="006103E6">
        <w:rPr>
          <w:sz w:val="26"/>
          <w:szCs w:val="26"/>
        </w:rPr>
        <w:t xml:space="preserve"> - МПА</w:t>
      </w:r>
      <w:bookmarkStart w:id="0" w:name="_GoBack"/>
      <w:bookmarkEnd w:id="0"/>
      <w:r w:rsidR="00C00E4B"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5530"/>
        <w:gridCol w:w="4323"/>
      </w:tblGrid>
      <w:tr w:rsidR="006E073F" w:rsidTr="005B595D">
        <w:tc>
          <w:tcPr>
            <w:tcW w:w="5530" w:type="dxa"/>
          </w:tcPr>
          <w:p w:rsidR="006E073F" w:rsidRDefault="006E073F" w:rsidP="00A37510">
            <w:pPr>
              <w:jc w:val="both"/>
            </w:pPr>
          </w:p>
        </w:tc>
        <w:tc>
          <w:tcPr>
            <w:tcW w:w="4323" w:type="dxa"/>
          </w:tcPr>
          <w:p w:rsidR="006E073F" w:rsidRDefault="005B595D" w:rsidP="00A37510">
            <w:pPr>
              <w:jc w:val="center"/>
            </w:pPr>
            <w:r>
              <w:br/>
            </w:r>
            <w:r w:rsidR="006E073F">
              <w:t>Приложение 1</w:t>
            </w:r>
          </w:p>
        </w:tc>
      </w:tr>
      <w:tr w:rsidR="006E073F" w:rsidTr="005B595D">
        <w:tc>
          <w:tcPr>
            <w:tcW w:w="5530" w:type="dxa"/>
          </w:tcPr>
          <w:p w:rsidR="006E073F" w:rsidRDefault="006E073F" w:rsidP="00A37510">
            <w:pPr>
              <w:jc w:val="both"/>
            </w:pPr>
          </w:p>
        </w:tc>
        <w:tc>
          <w:tcPr>
            <w:tcW w:w="4323" w:type="dxa"/>
          </w:tcPr>
          <w:p w:rsidR="006E073F" w:rsidRDefault="006E073F" w:rsidP="00941786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  <w:r w:rsidR="005B595D">
              <w:t xml:space="preserve"> № </w:t>
            </w:r>
            <w:r w:rsidR="00941786">
              <w:t>24</w:t>
            </w:r>
            <w:r w:rsidR="005B595D">
              <w:t xml:space="preserve"> от </w:t>
            </w:r>
            <w:r w:rsidR="00941786">
              <w:t>14</w:t>
            </w:r>
            <w:r w:rsidR="005B595D">
              <w:t>.11.2018г.</w:t>
            </w:r>
          </w:p>
        </w:tc>
      </w:tr>
    </w:tbl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  <w:r>
        <w:t xml:space="preserve">            </w:t>
      </w:r>
    </w:p>
    <w:p w:rsidR="006E073F" w:rsidRPr="004005C0" w:rsidRDefault="00C57BAA" w:rsidP="006E073F">
      <w:pPr>
        <w:jc w:val="center"/>
        <w:rPr>
          <w:b/>
        </w:rPr>
      </w:pPr>
      <w:r>
        <w:rPr>
          <w:b/>
        </w:rPr>
        <w:t>Тариф за аренду 1 кв.м нежилых помещений, относящихся к собственности Екатериновского сельского поселения Партизанского муниципального района</w:t>
      </w:r>
    </w:p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</w:p>
    <w:p w:rsidR="006E073F" w:rsidRDefault="006E073F" w:rsidP="006E073F">
      <w:pPr>
        <w:jc w:val="both"/>
      </w:pPr>
    </w:p>
    <w:p w:rsidR="006E073F" w:rsidRDefault="00C57BAA" w:rsidP="006E073F">
      <w:pPr>
        <w:jc w:val="both"/>
      </w:pPr>
      <w:r>
        <w:t>1. Для предприятий и организаций, финансируемых за счет средств местного бюджета Екатериновского сельского поселения – без оплаты.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2. Для предприятий и организаций, финансируемых за счет краевого и федерального бюджета – 200 руб.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3. Для государственных предприятий – 250 руб.</w:t>
      </w:r>
    </w:p>
    <w:p w:rsidR="00C57BAA" w:rsidRDefault="00C57BAA" w:rsidP="006E073F">
      <w:pPr>
        <w:jc w:val="both"/>
      </w:pPr>
      <w:r>
        <w:t>Для муниципальных предприятий – 0 руб.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 xml:space="preserve">4. Для негосударственных предприятий и предпринимателей – </w:t>
      </w:r>
      <w:r w:rsidR="0013026A">
        <w:t>35</w:t>
      </w:r>
      <w:r>
        <w:t xml:space="preserve">0 руб. </w:t>
      </w:r>
    </w:p>
    <w:p w:rsidR="00C57BAA" w:rsidRDefault="00C57BAA" w:rsidP="006E073F">
      <w:pPr>
        <w:jc w:val="both"/>
      </w:pPr>
    </w:p>
    <w:p w:rsidR="00C57BAA" w:rsidRDefault="00C57BAA" w:rsidP="006E073F">
      <w:pPr>
        <w:jc w:val="both"/>
      </w:pPr>
      <w:r>
        <w:t>5. Для органов государственной власти и государственного управления, содержащихся за счет</w:t>
      </w:r>
      <w:r w:rsidR="00152D81">
        <w:t xml:space="preserve"> собственных средств (пенсионный фонд, комитеты и т.д.), если помещения используются по прямому назначению – 100 руб.</w:t>
      </w:r>
    </w:p>
    <w:p w:rsidR="00152D81" w:rsidRDefault="00152D81" w:rsidP="006E073F">
      <w:pPr>
        <w:jc w:val="both"/>
      </w:pPr>
    </w:p>
    <w:p w:rsidR="00152D81" w:rsidRDefault="00152D81" w:rsidP="006E073F">
      <w:pPr>
        <w:jc w:val="both"/>
      </w:pPr>
      <w:r>
        <w:t>6. Общественные некоммерческие организации – 100 руб.</w:t>
      </w:r>
    </w:p>
    <w:p w:rsidR="00152D81" w:rsidRDefault="00152D81" w:rsidP="006E073F">
      <w:pPr>
        <w:jc w:val="both"/>
      </w:pPr>
    </w:p>
    <w:p w:rsidR="00152D81" w:rsidRDefault="00152D81" w:rsidP="006E073F">
      <w:pPr>
        <w:jc w:val="both"/>
      </w:pPr>
      <w:r>
        <w:t>7. Без оплаты пользуются муниципальными нежилыми помещениями организации и учреждения инвалидов, Совет ветеранов, Фонд социальной поддержки населения.</w:t>
      </w:r>
    </w:p>
    <w:p w:rsidR="00C57BAA" w:rsidRDefault="00C57BAA" w:rsidP="006E073F">
      <w:pPr>
        <w:jc w:val="both"/>
      </w:pPr>
    </w:p>
    <w:p w:rsidR="006E073F" w:rsidRDefault="006E073F" w:rsidP="006E073F"/>
    <w:p w:rsidR="00C57BAA" w:rsidRDefault="00C57BAA">
      <w:pPr>
        <w:rPr>
          <w:rFonts w:ascii="Arial" w:hAnsi="Arial"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5530"/>
        <w:gridCol w:w="4323"/>
      </w:tblGrid>
      <w:tr w:rsidR="00C57BAA" w:rsidTr="0041496F">
        <w:tc>
          <w:tcPr>
            <w:tcW w:w="5688" w:type="dxa"/>
          </w:tcPr>
          <w:p w:rsidR="00C57BAA" w:rsidRDefault="00C57BAA" w:rsidP="0041496F">
            <w:pPr>
              <w:jc w:val="both"/>
            </w:pPr>
          </w:p>
        </w:tc>
        <w:tc>
          <w:tcPr>
            <w:tcW w:w="4393" w:type="dxa"/>
          </w:tcPr>
          <w:p w:rsidR="00C57BAA" w:rsidRDefault="00C57BAA" w:rsidP="0041496F">
            <w:pPr>
              <w:jc w:val="center"/>
            </w:pPr>
            <w:r>
              <w:t xml:space="preserve">Приложение </w:t>
            </w:r>
            <w:r w:rsidR="00A43185">
              <w:t>2</w:t>
            </w:r>
          </w:p>
        </w:tc>
      </w:tr>
      <w:tr w:rsidR="00C57BAA" w:rsidTr="0041496F">
        <w:tc>
          <w:tcPr>
            <w:tcW w:w="5688" w:type="dxa"/>
          </w:tcPr>
          <w:p w:rsidR="00C57BAA" w:rsidRDefault="00C57BAA" w:rsidP="0041496F">
            <w:pPr>
              <w:jc w:val="both"/>
            </w:pPr>
          </w:p>
        </w:tc>
        <w:tc>
          <w:tcPr>
            <w:tcW w:w="4393" w:type="dxa"/>
          </w:tcPr>
          <w:p w:rsidR="00C57BAA" w:rsidRDefault="00C57BAA" w:rsidP="00941786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  <w:r w:rsidR="00941786">
              <w:t xml:space="preserve"> № 24</w:t>
            </w:r>
            <w:r w:rsidR="00F803DC">
              <w:t xml:space="preserve"> от </w:t>
            </w:r>
            <w:r w:rsidR="00941786">
              <w:t>14</w:t>
            </w:r>
            <w:r w:rsidR="00F803DC">
              <w:t>.11.2018г.</w:t>
            </w:r>
          </w:p>
        </w:tc>
      </w:tr>
    </w:tbl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           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 xml:space="preserve">Корректирующие коэффициенты арендной платы за нежилые помещения,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 xml:space="preserve">относящиеся к муниципальной собственности, </w:t>
      </w:r>
    </w:p>
    <w:p w:rsidR="00C57BAA" w:rsidRPr="004005C0" w:rsidRDefault="00C57BAA" w:rsidP="00C57BAA">
      <w:pPr>
        <w:jc w:val="center"/>
        <w:rPr>
          <w:b/>
        </w:rPr>
      </w:pPr>
      <w:r w:rsidRPr="004005C0">
        <w:rPr>
          <w:b/>
        </w:rPr>
        <w:t>и расчет ставок арендной платы за нежилые помещения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1A5F09" w:rsidP="00C57BAA">
      <w:pPr>
        <w:jc w:val="both"/>
      </w:pPr>
      <w:proofErr w:type="gramStart"/>
      <w:r>
        <w:t>Ц</w:t>
      </w:r>
      <w:proofErr w:type="gramEnd"/>
      <w:r>
        <w:t xml:space="preserve"> = С х (</w:t>
      </w:r>
      <w:r w:rsidR="00C57BAA">
        <w:t xml:space="preserve"> К</w:t>
      </w:r>
      <w:r w:rsidR="00C57BAA" w:rsidRPr="001E4602">
        <w:rPr>
          <w:vertAlign w:val="subscript"/>
        </w:rPr>
        <w:t>1</w:t>
      </w:r>
      <w:r w:rsidR="00C57BAA">
        <w:t xml:space="preserve"> + К</w:t>
      </w:r>
      <w:r w:rsidR="00C57BAA" w:rsidRPr="001E4602">
        <w:rPr>
          <w:vertAlign w:val="subscript"/>
        </w:rPr>
        <w:t>2</w:t>
      </w:r>
      <w:r w:rsidR="00C57BAA">
        <w:t xml:space="preserve"> + К</w:t>
      </w:r>
      <w:r w:rsidR="00C57BAA" w:rsidRPr="001E4602">
        <w:rPr>
          <w:vertAlign w:val="subscript"/>
        </w:rPr>
        <w:t>3</w:t>
      </w:r>
      <w:r w:rsidR="00C57BAA">
        <w:t xml:space="preserve">)  </w:t>
      </w:r>
      <w:proofErr w:type="spellStart"/>
      <w:r w:rsidR="00C57BAA">
        <w:t>х</w:t>
      </w:r>
      <w:proofErr w:type="spellEnd"/>
      <w:r w:rsidR="00C57BAA">
        <w:t xml:space="preserve"> </w:t>
      </w:r>
      <w:proofErr w:type="spellStart"/>
      <w:r w:rsidR="00C57BAA">
        <w:t>Кц</w:t>
      </w:r>
      <w:proofErr w:type="spellEnd"/>
      <w:r w:rsidR="00C57BAA">
        <w:t>, где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Ц –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нежилых помещений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С – утвержденный тариф за аренду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нежилых помещений в год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>К</w:t>
      </w:r>
      <w:r w:rsidRPr="001E4602">
        <w:rPr>
          <w:vertAlign w:val="subscript"/>
        </w:rPr>
        <w:t>1</w:t>
      </w:r>
      <w:r>
        <w:t xml:space="preserve"> – по месту расположения здания в границах определенных зон поселения:</w:t>
      </w:r>
    </w:p>
    <w:p w:rsidR="00C57BAA" w:rsidRDefault="00C57BAA" w:rsidP="00C57BAA">
      <w:pPr>
        <w:ind w:firstLine="708"/>
        <w:jc w:val="both"/>
      </w:pPr>
      <w:r>
        <w:t xml:space="preserve">село </w:t>
      </w:r>
      <w:r w:rsidR="00A43185">
        <w:t xml:space="preserve">Екатериновка = </w:t>
      </w:r>
      <w:r>
        <w:t>0</w:t>
      </w:r>
      <w:r w:rsidR="00A43185">
        <w:t>,8</w:t>
      </w:r>
      <w:r>
        <w:t>;</w:t>
      </w:r>
    </w:p>
    <w:p w:rsidR="00C57BAA" w:rsidRDefault="00C57BAA" w:rsidP="00A43185">
      <w:pPr>
        <w:tabs>
          <w:tab w:val="left" w:pos="720"/>
        </w:tabs>
        <w:jc w:val="both"/>
      </w:pPr>
      <w:r>
        <w:t xml:space="preserve">  </w:t>
      </w:r>
      <w:r w:rsidR="00A43185">
        <w:tab/>
        <w:t>села: Голубовка, Новая Сила = 0,5;</w:t>
      </w:r>
    </w:p>
    <w:p w:rsidR="00A43185" w:rsidRDefault="00A43185" w:rsidP="00A43185">
      <w:pPr>
        <w:tabs>
          <w:tab w:val="left" w:pos="720"/>
        </w:tabs>
        <w:ind w:firstLine="708"/>
        <w:jc w:val="both"/>
      </w:pPr>
      <w:r>
        <w:t>поселок Боец Кузнецов = 0,5.</w:t>
      </w:r>
    </w:p>
    <w:p w:rsidR="00A43185" w:rsidRDefault="00C57BAA" w:rsidP="00A43185">
      <w:pPr>
        <w:jc w:val="both"/>
      </w:pPr>
      <w:r>
        <w:t>К</w:t>
      </w:r>
      <w:r w:rsidRPr="004005C0">
        <w:rPr>
          <w:vertAlign w:val="subscript"/>
        </w:rPr>
        <w:t>2</w:t>
      </w:r>
      <w:r>
        <w:t xml:space="preserve"> – уровень благоустройства нежилых помещений</w:t>
      </w:r>
      <w:r w:rsidR="00A43185">
        <w:t>,</w:t>
      </w:r>
      <w:r>
        <w:t xml:space="preserve"> </w:t>
      </w:r>
      <w:r w:rsidR="00A43185">
        <w:t>определяется суммированием следующих показателей:</w:t>
      </w:r>
    </w:p>
    <w:p w:rsidR="00A43185" w:rsidRDefault="00A43185" w:rsidP="00A43185">
      <w:pPr>
        <w:jc w:val="both"/>
      </w:pPr>
      <w:r>
        <w:t>0,1 - при наличии электроснабжения;</w:t>
      </w:r>
    </w:p>
    <w:p w:rsidR="00C57BAA" w:rsidRDefault="00A43185" w:rsidP="00A43185">
      <w:pPr>
        <w:jc w:val="both"/>
      </w:pPr>
      <w:r>
        <w:t>0,1 - при наличии центрального отопления;</w:t>
      </w:r>
    </w:p>
    <w:p w:rsidR="00A43185" w:rsidRDefault="00A43185" w:rsidP="00A43185">
      <w:pPr>
        <w:jc w:val="both"/>
      </w:pPr>
      <w:r>
        <w:t>0,1 - при наличии водоснабжения;</w:t>
      </w:r>
    </w:p>
    <w:p w:rsidR="00A43185" w:rsidRDefault="00A43185" w:rsidP="00A43185">
      <w:pPr>
        <w:jc w:val="both"/>
      </w:pPr>
      <w:r>
        <w:t>0,1 - при наличии канализационной сети.</w:t>
      </w:r>
    </w:p>
    <w:p w:rsidR="00A43185" w:rsidRDefault="00A43185" w:rsidP="00C57BAA">
      <w:pPr>
        <w:jc w:val="both"/>
      </w:pPr>
    </w:p>
    <w:p w:rsidR="00C57BAA" w:rsidRDefault="00C57BAA" w:rsidP="00C57BAA">
      <w:pPr>
        <w:jc w:val="both"/>
      </w:pPr>
      <w:r>
        <w:t>К</w:t>
      </w:r>
      <w:r w:rsidRPr="004005C0">
        <w:rPr>
          <w:vertAlign w:val="subscript"/>
        </w:rPr>
        <w:t>3</w:t>
      </w:r>
      <w:r>
        <w:t xml:space="preserve"> – по расположению в здании:</w:t>
      </w:r>
    </w:p>
    <w:p w:rsidR="00A43185" w:rsidRDefault="00A43185" w:rsidP="00A43185">
      <w:pPr>
        <w:jc w:val="both"/>
      </w:pPr>
      <w:r>
        <w:t>здание = 0,3;</w:t>
      </w:r>
    </w:p>
    <w:p w:rsidR="00A43185" w:rsidRDefault="00A43185" w:rsidP="00A43185">
      <w:pPr>
        <w:jc w:val="both"/>
      </w:pPr>
      <w:r>
        <w:t>помещения в здании = 0,2;</w:t>
      </w:r>
    </w:p>
    <w:p w:rsidR="00C57BAA" w:rsidRDefault="00A43185" w:rsidP="00A43185">
      <w:pPr>
        <w:jc w:val="both"/>
      </w:pPr>
      <w:r>
        <w:t>подвал (цоколь) = 0.</w:t>
      </w:r>
    </w:p>
    <w:p w:rsidR="00A43185" w:rsidRDefault="00A43185" w:rsidP="00C57BAA">
      <w:pPr>
        <w:jc w:val="both"/>
      </w:pPr>
    </w:p>
    <w:p w:rsidR="00C57BAA" w:rsidRDefault="00C57BAA" w:rsidP="00C57BAA">
      <w:pPr>
        <w:jc w:val="both"/>
      </w:pPr>
      <w:proofErr w:type="spellStart"/>
      <w:r>
        <w:t>Кц</w:t>
      </w:r>
      <w:proofErr w:type="spellEnd"/>
      <w:r>
        <w:t xml:space="preserve"> – коэффициент цели ис</w:t>
      </w:r>
      <w:r w:rsidR="00A43185">
        <w:t xml:space="preserve">пользования нежилого помещения </w:t>
      </w:r>
      <w:r>
        <w:t xml:space="preserve">(приложение 3)      </w:t>
      </w: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</w:p>
    <w:p w:rsidR="00C57BAA" w:rsidRDefault="00C57BAA" w:rsidP="00C57BAA">
      <w:pPr>
        <w:jc w:val="both"/>
      </w:pPr>
      <w:r>
        <w:t xml:space="preserve">         Коэффициенты, не установленные настоящим приложением, согласовываются с главой муниципального образования.</w:t>
      </w:r>
    </w:p>
    <w:p w:rsidR="00C57BAA" w:rsidRDefault="00C57BAA" w:rsidP="00C57BAA">
      <w:pPr>
        <w:jc w:val="both"/>
      </w:pPr>
      <w:r>
        <w:t xml:space="preserve">         В ставках арендной платы не учтен налог на добавленную стоимость. </w:t>
      </w:r>
    </w:p>
    <w:p w:rsidR="00C57BAA" w:rsidRDefault="00C57BAA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p w:rsidR="00A43185" w:rsidRDefault="00A43185" w:rsidP="00C57BAA"/>
    <w:tbl>
      <w:tblPr>
        <w:tblW w:w="0" w:type="auto"/>
        <w:tblLook w:val="01E0"/>
      </w:tblPr>
      <w:tblGrid>
        <w:gridCol w:w="5530"/>
        <w:gridCol w:w="4323"/>
      </w:tblGrid>
      <w:tr w:rsidR="00A43185" w:rsidTr="00B34B87">
        <w:tc>
          <w:tcPr>
            <w:tcW w:w="5688" w:type="dxa"/>
          </w:tcPr>
          <w:p w:rsidR="00A43185" w:rsidRDefault="00A43185" w:rsidP="00B34B87">
            <w:pPr>
              <w:jc w:val="both"/>
            </w:pPr>
          </w:p>
        </w:tc>
        <w:tc>
          <w:tcPr>
            <w:tcW w:w="4393" w:type="dxa"/>
          </w:tcPr>
          <w:p w:rsidR="00A43185" w:rsidRDefault="00A43185" w:rsidP="00B34B87">
            <w:pPr>
              <w:jc w:val="center"/>
            </w:pPr>
            <w:r>
              <w:t xml:space="preserve">Приложение </w:t>
            </w:r>
            <w:r w:rsidR="00A86FF5">
              <w:t>3</w:t>
            </w:r>
          </w:p>
        </w:tc>
      </w:tr>
      <w:tr w:rsidR="00A43185" w:rsidTr="00B34B87">
        <w:tc>
          <w:tcPr>
            <w:tcW w:w="5688" w:type="dxa"/>
          </w:tcPr>
          <w:p w:rsidR="00A43185" w:rsidRDefault="00A43185" w:rsidP="00B34B87">
            <w:pPr>
              <w:jc w:val="both"/>
            </w:pPr>
          </w:p>
        </w:tc>
        <w:tc>
          <w:tcPr>
            <w:tcW w:w="4393" w:type="dxa"/>
          </w:tcPr>
          <w:p w:rsidR="00A43185" w:rsidRDefault="00A43185" w:rsidP="00941786">
            <w:pPr>
              <w:jc w:val="center"/>
            </w:pPr>
            <w:r>
              <w:t>к Положению о порядке сдачи в аренду муниципального имущества Екатериновского сельского поселения Партизанского муниципального района</w:t>
            </w:r>
            <w:r w:rsidR="00941786">
              <w:t xml:space="preserve"> № 24</w:t>
            </w:r>
            <w:r w:rsidR="00F803DC">
              <w:t xml:space="preserve"> от </w:t>
            </w:r>
            <w:r w:rsidR="00941786">
              <w:t>14</w:t>
            </w:r>
            <w:r w:rsidR="00F803DC">
              <w:t>.11.2018г.</w:t>
            </w:r>
          </w:p>
        </w:tc>
      </w:tr>
    </w:tbl>
    <w:p w:rsidR="00A43185" w:rsidRDefault="00A43185" w:rsidP="00A43185">
      <w:pPr>
        <w:jc w:val="both"/>
      </w:pPr>
    </w:p>
    <w:p w:rsidR="00A43185" w:rsidRDefault="00A43185" w:rsidP="00A43185">
      <w:pPr>
        <w:jc w:val="center"/>
      </w:pPr>
    </w:p>
    <w:p w:rsidR="00A43185" w:rsidRDefault="00A43185" w:rsidP="00A43185">
      <w:pPr>
        <w:jc w:val="center"/>
        <w:rPr>
          <w:b/>
        </w:rPr>
      </w:pPr>
      <w:r w:rsidRPr="00A43185">
        <w:rPr>
          <w:b/>
        </w:rPr>
        <w:t>Коэффициенты цели использования нежилого помещения(</w:t>
      </w:r>
      <w:proofErr w:type="spellStart"/>
      <w:r w:rsidRPr="00A43185">
        <w:rPr>
          <w:b/>
        </w:rPr>
        <w:t>Кц</w:t>
      </w:r>
      <w:proofErr w:type="spellEnd"/>
      <w:r w:rsidRPr="00A43185">
        <w:rPr>
          <w:b/>
        </w:rPr>
        <w:t>)</w:t>
      </w:r>
    </w:p>
    <w:p w:rsidR="00A43185" w:rsidRDefault="00A43185" w:rsidP="00A43185">
      <w:pPr>
        <w:jc w:val="both"/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7215"/>
        <w:gridCol w:w="825"/>
      </w:tblGrid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Цель использования помещения, указываемая в договоре аренды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>
            <w:proofErr w:type="spellStart"/>
            <w:r>
              <w:t>Кц</w:t>
            </w:r>
            <w:proofErr w:type="spellEnd"/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1</w:t>
            </w:r>
          </w:p>
        </w:tc>
        <w:tc>
          <w:tcPr>
            <w:tcW w:w="7215" w:type="dxa"/>
            <w:shd w:val="clear" w:color="auto" w:fill="auto"/>
          </w:tcPr>
          <w:p w:rsidR="009847C3" w:rsidRPr="009847C3" w:rsidRDefault="009847C3">
            <w:r>
              <w:t>Банки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>
            <w:r>
              <w:t>1,6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2</w:t>
            </w: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Предприятия общественного питания</w:t>
            </w:r>
          </w:p>
          <w:p w:rsidR="009847C3" w:rsidRDefault="009847C3">
            <w:r w:rsidRPr="009847C3">
              <w:t>рестораны, кафе, бары с реализацией алкогольной продукции</w:t>
            </w:r>
            <w:r>
              <w:t xml:space="preserve"> и пива;</w:t>
            </w:r>
          </w:p>
          <w:p w:rsidR="009847C3" w:rsidRDefault="009847C3">
            <w:r w:rsidRPr="009847C3">
              <w:t>закусочные, столовые с реализацией алкогольной продукции</w:t>
            </w:r>
            <w:r>
              <w:t xml:space="preserve"> и пива;</w:t>
            </w:r>
          </w:p>
          <w:p w:rsidR="009847C3" w:rsidRDefault="009847C3">
            <w:r w:rsidRPr="009847C3">
              <w:t>закусочные, столовые без реализации алкогольной продукции</w:t>
            </w:r>
            <w:r>
              <w:t xml:space="preserve"> и пива.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/>
          <w:p w:rsidR="009847C3" w:rsidRDefault="009847C3">
            <w:r>
              <w:t>1,6</w:t>
            </w:r>
          </w:p>
          <w:p w:rsidR="009847C3" w:rsidRDefault="009847C3"/>
          <w:p w:rsidR="009847C3" w:rsidRDefault="009847C3">
            <w:r>
              <w:t>1,5</w:t>
            </w:r>
          </w:p>
          <w:p w:rsidR="009847C3" w:rsidRDefault="009847C3"/>
          <w:p w:rsidR="009847C3" w:rsidRDefault="009847C3">
            <w:r>
              <w:t>1,3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9847C3" w:rsidP="00A43185">
            <w:pPr>
              <w:jc w:val="both"/>
            </w:pPr>
            <w:r>
              <w:t>3</w:t>
            </w:r>
          </w:p>
        </w:tc>
        <w:tc>
          <w:tcPr>
            <w:tcW w:w="7215" w:type="dxa"/>
            <w:shd w:val="clear" w:color="auto" w:fill="auto"/>
          </w:tcPr>
          <w:p w:rsidR="009847C3" w:rsidRDefault="009847C3">
            <w:r w:rsidRPr="009847C3">
              <w:t>Розничная торговля</w:t>
            </w:r>
            <w:r>
              <w:t>:</w:t>
            </w:r>
          </w:p>
          <w:p w:rsidR="009847C3" w:rsidRDefault="009847C3">
            <w:r w:rsidRPr="009847C3">
              <w:t>- магазин с реализацией алкогольной продукции, пива</w:t>
            </w:r>
            <w:r>
              <w:t xml:space="preserve"> и табачных изделий;</w:t>
            </w:r>
          </w:p>
          <w:p w:rsidR="009847C3" w:rsidRDefault="009847C3">
            <w:r w:rsidRPr="009847C3">
              <w:t>- магазин без реализации алкогольной продукции</w:t>
            </w:r>
            <w:r>
              <w:t>;</w:t>
            </w:r>
          </w:p>
          <w:p w:rsidR="009847C3" w:rsidRDefault="009847C3">
            <w:r>
              <w:t xml:space="preserve">- </w:t>
            </w:r>
            <w:r w:rsidRPr="009847C3">
              <w:t>магазин непродовольственных товаров</w:t>
            </w:r>
            <w:r>
              <w:t>;</w:t>
            </w:r>
          </w:p>
          <w:p w:rsidR="009847C3" w:rsidRPr="009847C3" w:rsidRDefault="009847C3">
            <w:r>
              <w:t xml:space="preserve">- </w:t>
            </w:r>
            <w:r w:rsidRPr="009847C3">
              <w:t>аптека</w:t>
            </w:r>
            <w:r>
              <w:t>.</w:t>
            </w:r>
          </w:p>
        </w:tc>
        <w:tc>
          <w:tcPr>
            <w:tcW w:w="825" w:type="dxa"/>
            <w:shd w:val="clear" w:color="auto" w:fill="auto"/>
          </w:tcPr>
          <w:p w:rsidR="009847C3" w:rsidRDefault="009847C3"/>
          <w:p w:rsidR="009847C3" w:rsidRDefault="009847C3">
            <w:r>
              <w:t>1,5</w:t>
            </w:r>
          </w:p>
          <w:p w:rsidR="009847C3" w:rsidRDefault="009847C3"/>
          <w:p w:rsidR="009847C3" w:rsidRDefault="009847C3">
            <w:r>
              <w:t>1,3</w:t>
            </w:r>
          </w:p>
          <w:p w:rsidR="009847C3" w:rsidRDefault="009847C3">
            <w:r>
              <w:t>1,2</w:t>
            </w:r>
          </w:p>
          <w:p w:rsidR="009847C3" w:rsidRDefault="009847C3">
            <w:r>
              <w:t>1,3</w:t>
            </w:r>
          </w:p>
        </w:tc>
      </w:tr>
      <w:tr w:rsidR="009847C3" w:rsidTr="009847C3">
        <w:trPr>
          <w:trHeight w:val="270"/>
        </w:trPr>
        <w:tc>
          <w:tcPr>
            <w:tcW w:w="480" w:type="dxa"/>
          </w:tcPr>
          <w:p w:rsidR="009847C3" w:rsidRDefault="001A5F09" w:rsidP="00A43185">
            <w:pPr>
              <w:jc w:val="both"/>
            </w:pPr>
            <w:r>
              <w:t>4</w:t>
            </w:r>
          </w:p>
        </w:tc>
        <w:tc>
          <w:tcPr>
            <w:tcW w:w="7215" w:type="dxa"/>
            <w:shd w:val="clear" w:color="auto" w:fill="auto"/>
          </w:tcPr>
          <w:p w:rsidR="009847C3" w:rsidRPr="009847C3" w:rsidRDefault="001A5F09">
            <w:r w:rsidRPr="001A5F09">
              <w:t>Офис, контора, административное помещение</w:t>
            </w:r>
          </w:p>
        </w:tc>
        <w:tc>
          <w:tcPr>
            <w:tcW w:w="825" w:type="dxa"/>
            <w:shd w:val="clear" w:color="auto" w:fill="auto"/>
          </w:tcPr>
          <w:p w:rsidR="009847C3" w:rsidRDefault="001A5F09">
            <w:r>
              <w:t>1,1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5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>
            <w:r w:rsidRPr="001A5F09">
              <w:t>Склад, хранилище, гаражи, помещение под АТС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1,1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6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>
            <w:r w:rsidRPr="001A5F09">
              <w:t>Помещения для осуществления видов деятельности: образование</w:t>
            </w:r>
            <w:r>
              <w:t>, спорт, культура, здравоохранение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1,0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7</w:t>
            </w:r>
          </w:p>
        </w:tc>
        <w:tc>
          <w:tcPr>
            <w:tcW w:w="7215" w:type="dxa"/>
            <w:shd w:val="clear" w:color="auto" w:fill="auto"/>
          </w:tcPr>
          <w:p w:rsidR="001A5F09" w:rsidRDefault="001A5F09" w:rsidP="001A5F09">
            <w:r>
              <w:t>Бытовое обслуживание населения</w:t>
            </w:r>
          </w:p>
          <w:p w:rsidR="001A5F09" w:rsidRPr="001A5F09" w:rsidRDefault="001A5F09" w:rsidP="001A5F09">
            <w:r>
              <w:t xml:space="preserve">- помещение под мастерские по ремонту радиотелевизионной и электрической аппаратуры, бытовых машин и приборов, ремонт и    изготовление ювелирных изделий      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1,2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8</w:t>
            </w:r>
          </w:p>
        </w:tc>
        <w:tc>
          <w:tcPr>
            <w:tcW w:w="7215" w:type="dxa"/>
            <w:shd w:val="clear" w:color="auto" w:fill="auto"/>
          </w:tcPr>
          <w:p w:rsidR="001A5F09" w:rsidRDefault="001A5F09" w:rsidP="001A5F09">
            <w:r w:rsidRPr="001A5F09">
              <w:t>Помещения под ремонтно-строительные работы и производство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1,3</w:t>
            </w:r>
          </w:p>
        </w:tc>
      </w:tr>
      <w:tr w:rsidR="001A5F09" w:rsidTr="009847C3">
        <w:trPr>
          <w:trHeight w:val="270"/>
        </w:trPr>
        <w:tc>
          <w:tcPr>
            <w:tcW w:w="480" w:type="dxa"/>
          </w:tcPr>
          <w:p w:rsidR="001A5F09" w:rsidRDefault="001A5F09" w:rsidP="00A43185">
            <w:pPr>
              <w:jc w:val="both"/>
            </w:pPr>
            <w:r>
              <w:t>9</w:t>
            </w:r>
          </w:p>
        </w:tc>
        <w:tc>
          <w:tcPr>
            <w:tcW w:w="7215" w:type="dxa"/>
            <w:shd w:val="clear" w:color="auto" w:fill="auto"/>
          </w:tcPr>
          <w:p w:rsidR="001A5F09" w:rsidRPr="001A5F09" w:rsidRDefault="001A5F09" w:rsidP="001A5F09">
            <w:r>
              <w:t>Иные цели</w:t>
            </w:r>
          </w:p>
        </w:tc>
        <w:tc>
          <w:tcPr>
            <w:tcW w:w="825" w:type="dxa"/>
            <w:shd w:val="clear" w:color="auto" w:fill="auto"/>
          </w:tcPr>
          <w:p w:rsidR="001A5F09" w:rsidRDefault="001A5F09">
            <w:r>
              <w:t>1,0</w:t>
            </w:r>
          </w:p>
        </w:tc>
      </w:tr>
    </w:tbl>
    <w:p w:rsidR="00A43185" w:rsidRDefault="00A43185" w:rsidP="00A43185">
      <w:pPr>
        <w:jc w:val="both"/>
      </w:pPr>
    </w:p>
    <w:p w:rsidR="00A43185" w:rsidRPr="00A43185" w:rsidRDefault="00A43185" w:rsidP="00A4318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43185" w:rsidRPr="00A43185" w:rsidRDefault="00A43185" w:rsidP="00A4318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A43185" w:rsidRPr="00A43185" w:rsidRDefault="00A43185" w:rsidP="00A43185">
      <w:pPr>
        <w:widowControl w:val="0"/>
        <w:autoSpaceDE w:val="0"/>
        <w:autoSpaceDN w:val="0"/>
      </w:pPr>
    </w:p>
    <w:sectPr w:rsidR="00A43185" w:rsidRPr="00A43185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E89"/>
    <w:rsid w:val="00004999"/>
    <w:rsid w:val="0001613E"/>
    <w:rsid w:val="00024B62"/>
    <w:rsid w:val="000369A5"/>
    <w:rsid w:val="00043A9D"/>
    <w:rsid w:val="00045C05"/>
    <w:rsid w:val="00070350"/>
    <w:rsid w:val="00090CA0"/>
    <w:rsid w:val="000A66AF"/>
    <w:rsid w:val="000D402C"/>
    <w:rsid w:val="000E24CB"/>
    <w:rsid w:val="001004BC"/>
    <w:rsid w:val="00110952"/>
    <w:rsid w:val="001175A6"/>
    <w:rsid w:val="0013026A"/>
    <w:rsid w:val="00152D81"/>
    <w:rsid w:val="00175953"/>
    <w:rsid w:val="001A5F09"/>
    <w:rsid w:val="001F358D"/>
    <w:rsid w:val="00205839"/>
    <w:rsid w:val="002133F4"/>
    <w:rsid w:val="002C7BE7"/>
    <w:rsid w:val="002E1E36"/>
    <w:rsid w:val="00311328"/>
    <w:rsid w:val="0034501C"/>
    <w:rsid w:val="00347B9A"/>
    <w:rsid w:val="003702DA"/>
    <w:rsid w:val="003745C4"/>
    <w:rsid w:val="0037672C"/>
    <w:rsid w:val="003C2AF5"/>
    <w:rsid w:val="003F1DCF"/>
    <w:rsid w:val="00411A81"/>
    <w:rsid w:val="004128C8"/>
    <w:rsid w:val="004177DD"/>
    <w:rsid w:val="00433870"/>
    <w:rsid w:val="0043540D"/>
    <w:rsid w:val="00445C76"/>
    <w:rsid w:val="004513FF"/>
    <w:rsid w:val="00490A8D"/>
    <w:rsid w:val="004958B7"/>
    <w:rsid w:val="004A4122"/>
    <w:rsid w:val="004A7BB9"/>
    <w:rsid w:val="004B6B08"/>
    <w:rsid w:val="004E123F"/>
    <w:rsid w:val="00505820"/>
    <w:rsid w:val="00534989"/>
    <w:rsid w:val="00572E1A"/>
    <w:rsid w:val="005962AB"/>
    <w:rsid w:val="005B311D"/>
    <w:rsid w:val="005B595D"/>
    <w:rsid w:val="005F1E46"/>
    <w:rsid w:val="006103E6"/>
    <w:rsid w:val="00631034"/>
    <w:rsid w:val="00642094"/>
    <w:rsid w:val="006C0C3F"/>
    <w:rsid w:val="006C2B2F"/>
    <w:rsid w:val="006E073F"/>
    <w:rsid w:val="00783294"/>
    <w:rsid w:val="0080409C"/>
    <w:rsid w:val="00837DA6"/>
    <w:rsid w:val="0084076A"/>
    <w:rsid w:val="00856E56"/>
    <w:rsid w:val="008648C4"/>
    <w:rsid w:val="00887A8D"/>
    <w:rsid w:val="0089768F"/>
    <w:rsid w:val="008A2980"/>
    <w:rsid w:val="008B2739"/>
    <w:rsid w:val="008E1D00"/>
    <w:rsid w:val="008E45B5"/>
    <w:rsid w:val="00920847"/>
    <w:rsid w:val="0093163E"/>
    <w:rsid w:val="00941786"/>
    <w:rsid w:val="00943F6B"/>
    <w:rsid w:val="0098154E"/>
    <w:rsid w:val="009847C3"/>
    <w:rsid w:val="00984836"/>
    <w:rsid w:val="009F52AC"/>
    <w:rsid w:val="00A12EAF"/>
    <w:rsid w:val="00A43185"/>
    <w:rsid w:val="00A756E1"/>
    <w:rsid w:val="00A86FF5"/>
    <w:rsid w:val="00AA0269"/>
    <w:rsid w:val="00AB7CE4"/>
    <w:rsid w:val="00AD6979"/>
    <w:rsid w:val="00AD6F9D"/>
    <w:rsid w:val="00B36CD9"/>
    <w:rsid w:val="00B92B22"/>
    <w:rsid w:val="00B97FA1"/>
    <w:rsid w:val="00BA6528"/>
    <w:rsid w:val="00BC4D6F"/>
    <w:rsid w:val="00BC7559"/>
    <w:rsid w:val="00BE69BF"/>
    <w:rsid w:val="00BF1D39"/>
    <w:rsid w:val="00C00B0B"/>
    <w:rsid w:val="00C00E4B"/>
    <w:rsid w:val="00C37C5A"/>
    <w:rsid w:val="00C57BAA"/>
    <w:rsid w:val="00CB2682"/>
    <w:rsid w:val="00CC6F7F"/>
    <w:rsid w:val="00CE1A09"/>
    <w:rsid w:val="00D05FCF"/>
    <w:rsid w:val="00D07B85"/>
    <w:rsid w:val="00D11E89"/>
    <w:rsid w:val="00D13F72"/>
    <w:rsid w:val="00D20D46"/>
    <w:rsid w:val="00D57CE9"/>
    <w:rsid w:val="00D66D29"/>
    <w:rsid w:val="00DB5404"/>
    <w:rsid w:val="00DE4E3E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D1ED3"/>
    <w:rsid w:val="00EE7BCD"/>
    <w:rsid w:val="00F017AB"/>
    <w:rsid w:val="00F247A5"/>
    <w:rsid w:val="00F335C6"/>
    <w:rsid w:val="00F34801"/>
    <w:rsid w:val="00F579B2"/>
    <w:rsid w:val="00F72405"/>
    <w:rsid w:val="00F803DC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FF4A-50CC-4C42-9F49-1ED2198B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762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Татьяна</cp:lastModifiedBy>
  <cp:revision>41</cp:revision>
  <cp:lastPrinted>2017-12-25T23:13:00Z</cp:lastPrinted>
  <dcterms:created xsi:type="dcterms:W3CDTF">2016-02-09T05:07:00Z</dcterms:created>
  <dcterms:modified xsi:type="dcterms:W3CDTF">2018-11-14T23:45:00Z</dcterms:modified>
</cp:coreProperties>
</file>