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72" w:rsidRDefault="00031B72" w:rsidP="00031B72">
      <w:pPr>
        <w:jc w:val="center"/>
        <w:rPr>
          <w:b/>
          <w:sz w:val="26"/>
          <w:szCs w:val="26"/>
        </w:rPr>
      </w:pPr>
      <w:r>
        <w:rPr>
          <w:b/>
          <w:sz w:val="26"/>
          <w:szCs w:val="26"/>
        </w:rPr>
        <w:t xml:space="preserve">АДМИНИСТРАЦИЯ                               </w:t>
      </w:r>
    </w:p>
    <w:p w:rsidR="00031B72" w:rsidRDefault="00031B72" w:rsidP="00031B72">
      <w:pPr>
        <w:jc w:val="center"/>
        <w:rPr>
          <w:b/>
          <w:sz w:val="26"/>
          <w:szCs w:val="26"/>
        </w:rPr>
      </w:pPr>
      <w:r>
        <w:rPr>
          <w:b/>
          <w:sz w:val="26"/>
          <w:szCs w:val="26"/>
        </w:rPr>
        <w:t>ЕКАТЕРИНОВСКОГО СЕЛЬСКОГО ПОСЕЛЕНИЯ</w:t>
      </w:r>
    </w:p>
    <w:p w:rsidR="00031B72" w:rsidRDefault="00031B72" w:rsidP="00031B72">
      <w:pPr>
        <w:jc w:val="center"/>
        <w:rPr>
          <w:b/>
          <w:sz w:val="26"/>
          <w:szCs w:val="26"/>
        </w:rPr>
      </w:pPr>
      <w:r>
        <w:rPr>
          <w:b/>
          <w:sz w:val="26"/>
          <w:szCs w:val="26"/>
        </w:rPr>
        <w:t xml:space="preserve">ПАРТИЗАНСКОГО МУНИЦИПАЛЬНОГО РАЙОНА </w:t>
      </w:r>
    </w:p>
    <w:p w:rsidR="00031B72" w:rsidRDefault="00031B72" w:rsidP="00031B72">
      <w:pPr>
        <w:jc w:val="center"/>
        <w:rPr>
          <w:b/>
          <w:sz w:val="26"/>
          <w:szCs w:val="26"/>
        </w:rPr>
      </w:pPr>
      <w:r>
        <w:rPr>
          <w:b/>
          <w:sz w:val="26"/>
          <w:szCs w:val="26"/>
        </w:rPr>
        <w:t>ПРИМОРСКОГО КРАЯ</w:t>
      </w:r>
    </w:p>
    <w:p w:rsidR="00031B72" w:rsidRDefault="00031B72" w:rsidP="00031B72">
      <w:pPr>
        <w:jc w:val="center"/>
        <w:rPr>
          <w:b/>
          <w:sz w:val="26"/>
          <w:szCs w:val="26"/>
        </w:rPr>
      </w:pPr>
    </w:p>
    <w:p w:rsidR="00031B72" w:rsidRDefault="00031B72" w:rsidP="00031B72">
      <w:pPr>
        <w:jc w:val="center"/>
        <w:rPr>
          <w:b/>
          <w:sz w:val="26"/>
          <w:szCs w:val="26"/>
        </w:rPr>
      </w:pPr>
      <w:r>
        <w:rPr>
          <w:b/>
          <w:sz w:val="26"/>
          <w:szCs w:val="26"/>
        </w:rPr>
        <w:t>ПОСТАНОВЛЕНИЕ</w:t>
      </w:r>
    </w:p>
    <w:p w:rsidR="00031B72" w:rsidRDefault="00031B72" w:rsidP="00031B72">
      <w:pPr>
        <w:jc w:val="center"/>
        <w:rPr>
          <w:sz w:val="26"/>
          <w:szCs w:val="26"/>
        </w:rPr>
      </w:pPr>
    </w:p>
    <w:p w:rsidR="00031B72" w:rsidRDefault="00031B72" w:rsidP="00031B72">
      <w:pPr>
        <w:rPr>
          <w:sz w:val="26"/>
          <w:szCs w:val="26"/>
        </w:rPr>
      </w:pPr>
      <w:r>
        <w:rPr>
          <w:sz w:val="26"/>
          <w:szCs w:val="26"/>
        </w:rPr>
        <w:t xml:space="preserve"> </w:t>
      </w:r>
      <w:r w:rsidR="00722F7F">
        <w:rPr>
          <w:sz w:val="26"/>
          <w:szCs w:val="26"/>
        </w:rPr>
        <w:t>05.11.</w:t>
      </w:r>
      <w:r>
        <w:rPr>
          <w:sz w:val="26"/>
          <w:szCs w:val="26"/>
        </w:rPr>
        <w:t>201</w:t>
      </w:r>
      <w:r w:rsidR="00722F7F">
        <w:rPr>
          <w:sz w:val="26"/>
          <w:szCs w:val="26"/>
        </w:rPr>
        <w:t>3</w:t>
      </w:r>
      <w:r>
        <w:rPr>
          <w:sz w:val="26"/>
          <w:szCs w:val="26"/>
        </w:rPr>
        <w:t xml:space="preserve"> г.                           С. Екатериновка                                      № 1</w:t>
      </w:r>
      <w:r w:rsidR="00722F7F">
        <w:rPr>
          <w:sz w:val="26"/>
          <w:szCs w:val="26"/>
        </w:rPr>
        <w:t>66</w:t>
      </w:r>
    </w:p>
    <w:p w:rsidR="00031B72" w:rsidRDefault="00031B72" w:rsidP="00031B72">
      <w:pPr>
        <w:widowControl w:val="0"/>
        <w:autoSpaceDE w:val="0"/>
        <w:autoSpaceDN w:val="0"/>
        <w:adjustRightInd w:val="0"/>
        <w:rPr>
          <w:rFonts w:cs="Calibri"/>
          <w:b/>
          <w:bCs/>
        </w:rPr>
      </w:pPr>
    </w:p>
    <w:p w:rsidR="00031B72" w:rsidRDefault="00031B72" w:rsidP="00031B72">
      <w:pPr>
        <w:widowControl w:val="0"/>
        <w:autoSpaceDE w:val="0"/>
        <w:autoSpaceDN w:val="0"/>
        <w:adjustRightInd w:val="0"/>
        <w:jc w:val="center"/>
        <w:rPr>
          <w:rFonts w:cs="Calibri"/>
          <w:b/>
          <w:sz w:val="26"/>
          <w:szCs w:val="26"/>
        </w:rPr>
      </w:pPr>
      <w:r>
        <w:rPr>
          <w:b/>
        </w:rPr>
        <w:t xml:space="preserve">О </w:t>
      </w:r>
      <w:hyperlink r:id="rId5" w:anchor="Par32" w:history="1">
        <w:r>
          <w:rPr>
            <w:rStyle w:val="a3"/>
            <w:rFonts w:cs="Calibri"/>
            <w:b/>
            <w:color w:val="auto"/>
            <w:sz w:val="26"/>
            <w:szCs w:val="26"/>
            <w:u w:val="none"/>
          </w:rPr>
          <w:t>Порядк</w:t>
        </w:r>
      </w:hyperlink>
      <w:r>
        <w:rPr>
          <w:b/>
          <w:sz w:val="26"/>
          <w:szCs w:val="26"/>
        </w:rPr>
        <w:t>е</w:t>
      </w:r>
      <w:r>
        <w:rPr>
          <w:rFonts w:cs="Calibri"/>
          <w:b/>
          <w:sz w:val="26"/>
          <w:szCs w:val="26"/>
        </w:rPr>
        <w:t xml:space="preserve"> </w:t>
      </w:r>
      <w:r w:rsidR="005A1F66">
        <w:rPr>
          <w:rFonts w:cs="Calibri"/>
          <w:b/>
          <w:sz w:val="26"/>
          <w:szCs w:val="26"/>
        </w:rPr>
        <w:t>представления сведений</w:t>
      </w:r>
      <w:r>
        <w:rPr>
          <w:rFonts w:cs="Calibri"/>
          <w:b/>
          <w:sz w:val="26"/>
          <w:szCs w:val="26"/>
        </w:rPr>
        <w:t xml:space="preserve"> о расходах лицами, </w:t>
      </w:r>
      <w:bookmarkStart w:id="0" w:name="_GoBack"/>
      <w:bookmarkEnd w:id="0"/>
      <w:r w:rsidR="005A1F66">
        <w:rPr>
          <w:rFonts w:cs="Calibri"/>
          <w:b/>
          <w:sz w:val="26"/>
          <w:szCs w:val="26"/>
        </w:rPr>
        <w:t>замещающими должности</w:t>
      </w:r>
      <w:r>
        <w:rPr>
          <w:rFonts w:cs="Calibri"/>
          <w:b/>
          <w:sz w:val="26"/>
          <w:szCs w:val="26"/>
        </w:rPr>
        <w:t xml:space="preserve"> муниципальной службы администрации Екатериновского сельского поселения Партизанского муниципального района Приморского края, руководителей муниципальных учреждений, а также о расходах своих супруги (супруга) и несовершеннолетних детей</w:t>
      </w:r>
    </w:p>
    <w:p w:rsidR="00031B72" w:rsidRDefault="00031B72" w:rsidP="00031B72">
      <w:pPr>
        <w:widowControl w:val="0"/>
        <w:autoSpaceDE w:val="0"/>
        <w:autoSpaceDN w:val="0"/>
        <w:adjustRightInd w:val="0"/>
        <w:jc w:val="both"/>
        <w:rPr>
          <w:rFonts w:cs="Calibri"/>
        </w:rPr>
      </w:pPr>
    </w:p>
    <w:p w:rsidR="00031B72" w:rsidRDefault="00031B72" w:rsidP="00031B72">
      <w:pPr>
        <w:widowControl w:val="0"/>
        <w:autoSpaceDE w:val="0"/>
        <w:autoSpaceDN w:val="0"/>
        <w:adjustRightInd w:val="0"/>
        <w:spacing w:line="360" w:lineRule="auto"/>
        <w:ind w:firstLine="539"/>
        <w:jc w:val="both"/>
        <w:rPr>
          <w:rFonts w:cs="Calibri"/>
          <w:sz w:val="26"/>
          <w:szCs w:val="26"/>
        </w:rPr>
      </w:pPr>
      <w:r>
        <w:rPr>
          <w:rFonts w:cs="Calibri"/>
          <w:sz w:val="26"/>
          <w:szCs w:val="26"/>
        </w:rPr>
        <w:t xml:space="preserve">В соответствии с Федеральными </w:t>
      </w:r>
      <w:hyperlink r:id="rId6" w:history="1">
        <w:r w:rsidRPr="005A1F66">
          <w:rPr>
            <w:rStyle w:val="a3"/>
            <w:rFonts w:cs="Calibri"/>
            <w:color w:val="auto"/>
            <w:sz w:val="26"/>
            <w:szCs w:val="26"/>
            <w:u w:val="none"/>
          </w:rPr>
          <w:t>законам</w:t>
        </w:r>
      </w:hyperlink>
      <w:r w:rsidRPr="005A1F66">
        <w:rPr>
          <w:sz w:val="26"/>
          <w:szCs w:val="26"/>
        </w:rPr>
        <w:t>и</w:t>
      </w:r>
      <w:r>
        <w:rPr>
          <w:rFonts w:cs="Calibri"/>
          <w:sz w:val="26"/>
          <w:szCs w:val="26"/>
        </w:rPr>
        <w:t xml:space="preserve"> Российской Федерации от 03.12.2012 N 230-ФЗ "О контроле за соответствием расходов лиц, замещающих государственные должности, и иных лиц их доходам", от 03.12.2012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от 02.03.2007 N 25-ФЗ "О муниципальной службе в Российской Федерации", от 25.12.2008 N 273-ФЗ "О противодействии коррупции", Уставом </w:t>
      </w:r>
      <w:r w:rsidR="00722F7F">
        <w:rPr>
          <w:rFonts w:cs="Calibri"/>
          <w:sz w:val="26"/>
          <w:szCs w:val="26"/>
        </w:rPr>
        <w:t>Екатериновского</w:t>
      </w:r>
      <w:r>
        <w:rPr>
          <w:rFonts w:cs="Calibri"/>
          <w:sz w:val="26"/>
          <w:szCs w:val="26"/>
        </w:rPr>
        <w:t xml:space="preserve"> сельского поселения Партизанского муниципального района Приморско</w:t>
      </w:r>
      <w:r w:rsidR="00722F7F">
        <w:rPr>
          <w:rFonts w:cs="Calibri"/>
          <w:sz w:val="26"/>
          <w:szCs w:val="26"/>
        </w:rPr>
        <w:t>го края, администрация Екатериновского</w:t>
      </w:r>
      <w:r>
        <w:rPr>
          <w:rFonts w:cs="Calibri"/>
          <w:sz w:val="26"/>
          <w:szCs w:val="26"/>
        </w:rPr>
        <w:t xml:space="preserve"> сельского поселения Партизанского муниципального района Приморского края  </w:t>
      </w:r>
    </w:p>
    <w:p w:rsidR="00031B72" w:rsidRDefault="00031B72" w:rsidP="00031B72">
      <w:pPr>
        <w:widowControl w:val="0"/>
        <w:autoSpaceDE w:val="0"/>
        <w:autoSpaceDN w:val="0"/>
        <w:adjustRightInd w:val="0"/>
        <w:ind w:firstLine="540"/>
        <w:jc w:val="both"/>
        <w:rPr>
          <w:rFonts w:cs="Calibri"/>
          <w:b/>
          <w:sz w:val="26"/>
          <w:szCs w:val="26"/>
        </w:rPr>
      </w:pPr>
      <w:r>
        <w:rPr>
          <w:rFonts w:cs="Calibri"/>
          <w:b/>
          <w:sz w:val="26"/>
          <w:szCs w:val="26"/>
        </w:rPr>
        <w:t>ПОСТАНОВЛЯЕТ:</w:t>
      </w:r>
    </w:p>
    <w:p w:rsidR="00031B72" w:rsidRDefault="00031B72" w:rsidP="00031B72">
      <w:pPr>
        <w:widowControl w:val="0"/>
        <w:autoSpaceDE w:val="0"/>
        <w:autoSpaceDN w:val="0"/>
        <w:adjustRightInd w:val="0"/>
        <w:ind w:firstLine="540"/>
        <w:jc w:val="both"/>
        <w:rPr>
          <w:rFonts w:cs="Calibri"/>
          <w:b/>
          <w:sz w:val="26"/>
          <w:szCs w:val="26"/>
        </w:rPr>
      </w:pPr>
    </w:p>
    <w:p w:rsidR="00031B72" w:rsidRDefault="00031B72" w:rsidP="00031B72">
      <w:pPr>
        <w:widowControl w:val="0"/>
        <w:autoSpaceDE w:val="0"/>
        <w:autoSpaceDN w:val="0"/>
        <w:adjustRightInd w:val="0"/>
        <w:spacing w:line="360" w:lineRule="auto"/>
        <w:ind w:firstLine="539"/>
        <w:jc w:val="both"/>
        <w:rPr>
          <w:rFonts w:cs="Calibri"/>
          <w:sz w:val="26"/>
          <w:szCs w:val="26"/>
        </w:rPr>
      </w:pPr>
      <w:r>
        <w:rPr>
          <w:rFonts w:cs="Calibri"/>
          <w:sz w:val="26"/>
          <w:szCs w:val="26"/>
        </w:rPr>
        <w:t xml:space="preserve">1. Утвердить </w:t>
      </w:r>
      <w:hyperlink r:id="rId7" w:anchor="Par32" w:history="1">
        <w:r w:rsidRPr="00031B72">
          <w:rPr>
            <w:rStyle w:val="a3"/>
            <w:rFonts w:cs="Calibri"/>
            <w:color w:val="auto"/>
            <w:sz w:val="26"/>
            <w:szCs w:val="26"/>
            <w:u w:val="none"/>
          </w:rPr>
          <w:t>Порядок</w:t>
        </w:r>
      </w:hyperlink>
      <w:r>
        <w:rPr>
          <w:rFonts w:cs="Calibri"/>
          <w:sz w:val="26"/>
          <w:szCs w:val="26"/>
        </w:rPr>
        <w:t xml:space="preserve"> представления сведений о расходах лицами, замещающими должности муниципальной службы</w:t>
      </w:r>
      <w:r>
        <w:rPr>
          <w:rFonts w:cs="Calibri"/>
          <w:b/>
          <w:sz w:val="26"/>
          <w:szCs w:val="26"/>
        </w:rPr>
        <w:t xml:space="preserve"> </w:t>
      </w:r>
      <w:r>
        <w:rPr>
          <w:rFonts w:cs="Calibri"/>
          <w:sz w:val="26"/>
          <w:szCs w:val="26"/>
        </w:rPr>
        <w:t>администрации Екатериновского сельского поселения Партизанского муниципального района Приморского края, руководителей муниципальных учреждений, а также о расходах своих супруги (супруга) и несовершеннолетних детей.</w:t>
      </w:r>
    </w:p>
    <w:p w:rsidR="00031B72" w:rsidRDefault="00031B72" w:rsidP="00031B72">
      <w:pPr>
        <w:spacing w:line="360" w:lineRule="auto"/>
        <w:ind w:firstLine="709"/>
        <w:jc w:val="both"/>
        <w:rPr>
          <w:rFonts w:cs="Calibri"/>
          <w:sz w:val="26"/>
          <w:szCs w:val="26"/>
        </w:rPr>
      </w:pPr>
      <w:r>
        <w:rPr>
          <w:rFonts w:cs="Calibri"/>
          <w:sz w:val="26"/>
          <w:szCs w:val="26"/>
        </w:rPr>
        <w:t xml:space="preserve">2. </w:t>
      </w:r>
      <w:r>
        <w:rPr>
          <w:sz w:val="26"/>
          <w:szCs w:val="26"/>
        </w:rPr>
        <w:t xml:space="preserve">Кадровой службе ознакомить с настоящим постановлением </w:t>
      </w:r>
      <w:r>
        <w:rPr>
          <w:rFonts w:cs="Calibri"/>
          <w:sz w:val="26"/>
          <w:szCs w:val="26"/>
        </w:rPr>
        <w:t>лиц, замещающих должности муниципальной службы администрации Екатериновского сельского поселения Партизанского муниципального района Приморского края, руководителей муниципальных учреждений, под роспись.</w:t>
      </w:r>
    </w:p>
    <w:p w:rsidR="00031B72" w:rsidRDefault="00031B72" w:rsidP="00031B72">
      <w:pPr>
        <w:spacing w:line="360" w:lineRule="auto"/>
        <w:ind w:firstLine="708"/>
        <w:rPr>
          <w:rFonts w:cs="Calibri"/>
          <w:sz w:val="26"/>
          <w:szCs w:val="26"/>
        </w:rPr>
      </w:pPr>
      <w:r>
        <w:rPr>
          <w:rFonts w:cs="Calibri"/>
          <w:sz w:val="26"/>
          <w:szCs w:val="26"/>
        </w:rPr>
        <w:lastRenderedPageBreak/>
        <w:t xml:space="preserve">3.  Признать утратившими   силу   следующие   постановления   администрации Екатериновского сельского поселения Партизанского муниципального района Приморского края: </w:t>
      </w:r>
    </w:p>
    <w:p w:rsidR="00031B72" w:rsidRDefault="00031B72" w:rsidP="00031B72">
      <w:pPr>
        <w:widowControl w:val="0"/>
        <w:autoSpaceDE w:val="0"/>
        <w:autoSpaceDN w:val="0"/>
        <w:adjustRightInd w:val="0"/>
        <w:spacing w:line="360" w:lineRule="auto"/>
        <w:ind w:firstLine="708"/>
        <w:jc w:val="both"/>
        <w:rPr>
          <w:rFonts w:cs="Calibri"/>
          <w:sz w:val="26"/>
          <w:szCs w:val="26"/>
        </w:rPr>
      </w:pPr>
      <w:r>
        <w:rPr>
          <w:rFonts w:cs="Calibri"/>
          <w:sz w:val="26"/>
          <w:szCs w:val="26"/>
        </w:rPr>
        <w:t xml:space="preserve">- от </w:t>
      </w:r>
      <w:r>
        <w:rPr>
          <w:sz w:val="26"/>
          <w:szCs w:val="26"/>
        </w:rPr>
        <w:t>22.11.2012 № 168 «О внесении изменений в</w:t>
      </w:r>
      <w:r>
        <w:rPr>
          <w:rFonts w:cs="Calibri"/>
          <w:sz w:val="26"/>
          <w:szCs w:val="26"/>
        </w:rPr>
        <w:t xml:space="preserve"> постановление администрации Екатериновского сельского поселения Партизанского муниципального района Приморского края от </w:t>
      </w:r>
      <w:r>
        <w:rPr>
          <w:sz w:val="26"/>
          <w:szCs w:val="26"/>
        </w:rPr>
        <w:t>12. 11. 2009 г. № 173 «</w:t>
      </w:r>
      <w:r>
        <w:t xml:space="preserve">Об </w:t>
      </w:r>
      <w:r>
        <w:rPr>
          <w:sz w:val="26"/>
          <w:szCs w:val="26"/>
        </w:rPr>
        <w:t xml:space="preserve">утверждении </w:t>
      </w:r>
      <w:hyperlink r:id="rId8" w:anchor="Par32" w:history="1">
        <w:r>
          <w:rPr>
            <w:rStyle w:val="a3"/>
            <w:rFonts w:cs="Calibri"/>
            <w:color w:val="auto"/>
            <w:sz w:val="26"/>
            <w:szCs w:val="26"/>
            <w:u w:val="none"/>
          </w:rPr>
          <w:t>Порядк</w:t>
        </w:r>
      </w:hyperlink>
      <w:r>
        <w:rPr>
          <w:sz w:val="26"/>
          <w:szCs w:val="26"/>
        </w:rPr>
        <w:t>а</w:t>
      </w:r>
      <w:r>
        <w:rPr>
          <w:rFonts w:cs="Calibri"/>
          <w:sz w:val="26"/>
          <w:szCs w:val="26"/>
        </w:rPr>
        <w:t xml:space="preserve"> представления </w:t>
      </w:r>
      <w:r>
        <w:rPr>
          <w:sz w:val="26"/>
          <w:szCs w:val="26"/>
        </w:rPr>
        <w:t>лицами, замещающими должности</w:t>
      </w:r>
      <w:r>
        <w:rPr>
          <w:rFonts w:cs="Calibri"/>
          <w:sz w:val="26"/>
          <w:szCs w:val="26"/>
        </w:rPr>
        <w:t xml:space="preserve"> муниципальной службы администрации Екатериновского сельского поселения Партизанского муниципального района Приморского края сведений о своих расходах, а также о расходах своих супруги (супруга) и несовершеннолетних детей».</w:t>
      </w:r>
    </w:p>
    <w:p w:rsidR="00031B72" w:rsidRDefault="00031B72" w:rsidP="00031B72">
      <w:pPr>
        <w:widowControl w:val="0"/>
        <w:autoSpaceDE w:val="0"/>
        <w:autoSpaceDN w:val="0"/>
        <w:adjustRightInd w:val="0"/>
        <w:spacing w:line="360" w:lineRule="auto"/>
        <w:ind w:firstLine="708"/>
        <w:jc w:val="both"/>
        <w:rPr>
          <w:rFonts w:cs="Calibri"/>
          <w:sz w:val="26"/>
          <w:szCs w:val="26"/>
        </w:rPr>
      </w:pPr>
      <w:r>
        <w:rPr>
          <w:rFonts w:cs="Calibri"/>
          <w:sz w:val="26"/>
          <w:szCs w:val="26"/>
        </w:rPr>
        <w:t>-</w:t>
      </w:r>
      <w:r w:rsidRPr="00031B72">
        <w:rPr>
          <w:rFonts w:cs="Calibri"/>
          <w:sz w:val="26"/>
          <w:szCs w:val="26"/>
        </w:rPr>
        <w:t xml:space="preserve"> </w:t>
      </w:r>
      <w:r>
        <w:rPr>
          <w:rFonts w:cs="Calibri"/>
          <w:sz w:val="26"/>
          <w:szCs w:val="26"/>
        </w:rPr>
        <w:t xml:space="preserve">постановление администрации Екатериновского сельского поселения Партизанского муниципального района Приморского края от </w:t>
      </w:r>
      <w:r>
        <w:rPr>
          <w:sz w:val="26"/>
          <w:szCs w:val="26"/>
        </w:rPr>
        <w:t>12. 11. 2009 г. № 173 «</w:t>
      </w:r>
      <w:r>
        <w:t xml:space="preserve">Об </w:t>
      </w:r>
      <w:r>
        <w:rPr>
          <w:sz w:val="26"/>
          <w:szCs w:val="26"/>
        </w:rPr>
        <w:t xml:space="preserve">утверждении </w:t>
      </w:r>
      <w:hyperlink r:id="rId9" w:anchor="Par32" w:history="1">
        <w:r>
          <w:rPr>
            <w:rStyle w:val="a3"/>
            <w:rFonts w:cs="Calibri"/>
            <w:color w:val="auto"/>
            <w:sz w:val="26"/>
            <w:szCs w:val="26"/>
            <w:u w:val="none"/>
          </w:rPr>
          <w:t>Порядк</w:t>
        </w:r>
      </w:hyperlink>
      <w:r>
        <w:rPr>
          <w:sz w:val="26"/>
          <w:szCs w:val="26"/>
        </w:rPr>
        <w:t>а</w:t>
      </w:r>
      <w:r>
        <w:rPr>
          <w:rFonts w:cs="Calibri"/>
          <w:sz w:val="26"/>
          <w:szCs w:val="26"/>
        </w:rPr>
        <w:t xml:space="preserve"> представления </w:t>
      </w:r>
      <w:r>
        <w:rPr>
          <w:sz w:val="26"/>
          <w:szCs w:val="26"/>
        </w:rPr>
        <w:t>лицами, замещающими должности</w:t>
      </w:r>
      <w:r>
        <w:rPr>
          <w:rFonts w:cs="Calibri"/>
          <w:sz w:val="26"/>
          <w:szCs w:val="26"/>
        </w:rPr>
        <w:t xml:space="preserve"> муниципальной службы администрации Екатериновского сельского поселения Партизанского муниципального района Приморского края сведений о своих расходах, а также о расходах своих супруги (супруга) и несовершеннолетних детей».</w:t>
      </w:r>
    </w:p>
    <w:p w:rsidR="00031B72" w:rsidRDefault="00031B72" w:rsidP="00031B72">
      <w:pPr>
        <w:autoSpaceDE w:val="0"/>
        <w:autoSpaceDN w:val="0"/>
        <w:adjustRightInd w:val="0"/>
        <w:spacing w:line="360" w:lineRule="auto"/>
        <w:ind w:firstLine="709"/>
        <w:jc w:val="both"/>
        <w:rPr>
          <w:sz w:val="26"/>
          <w:szCs w:val="26"/>
        </w:rPr>
      </w:pPr>
      <w:r>
        <w:rPr>
          <w:rFonts w:cs="Calibri"/>
          <w:sz w:val="26"/>
          <w:szCs w:val="26"/>
        </w:rPr>
        <w:t>4. Настоящее постановление обнародовать в установленном порядке</w:t>
      </w:r>
      <w:r>
        <w:rPr>
          <w:sz w:val="26"/>
          <w:szCs w:val="26"/>
        </w:rPr>
        <w:t xml:space="preserve"> и разместить на официальном сайте Администрации Екатериновского сельского поселения Партизанского муниципального района Приморского края.</w:t>
      </w:r>
      <w:r>
        <w:rPr>
          <w:rFonts w:cs="Calibri"/>
          <w:sz w:val="26"/>
          <w:szCs w:val="26"/>
        </w:rPr>
        <w:t xml:space="preserve"> </w:t>
      </w:r>
    </w:p>
    <w:p w:rsidR="00031B72" w:rsidRDefault="00031B72" w:rsidP="00031B72">
      <w:pPr>
        <w:spacing w:line="360" w:lineRule="auto"/>
        <w:ind w:firstLine="708"/>
        <w:jc w:val="both"/>
        <w:rPr>
          <w:sz w:val="26"/>
          <w:szCs w:val="26"/>
        </w:rPr>
      </w:pPr>
      <w:r>
        <w:rPr>
          <w:rFonts w:cs="Calibri"/>
          <w:sz w:val="26"/>
          <w:szCs w:val="26"/>
        </w:rPr>
        <w:t>5. Настоящее постановление вступает в силу с момента обнародования</w:t>
      </w:r>
      <w:r w:rsidR="00722F7F">
        <w:rPr>
          <w:rFonts w:cs="Calibri"/>
          <w:sz w:val="26"/>
          <w:szCs w:val="26"/>
        </w:rPr>
        <w:t>.</w:t>
      </w:r>
      <w:r>
        <w:rPr>
          <w:sz w:val="26"/>
          <w:szCs w:val="26"/>
        </w:rPr>
        <w:t xml:space="preserve"> </w:t>
      </w:r>
    </w:p>
    <w:p w:rsidR="00031B72" w:rsidRDefault="00031B72" w:rsidP="00031B72">
      <w:pPr>
        <w:ind w:firstLine="708"/>
        <w:rPr>
          <w:sz w:val="26"/>
          <w:szCs w:val="26"/>
        </w:rPr>
      </w:pPr>
      <w:r>
        <w:rPr>
          <w:rFonts w:cs="Calibri"/>
          <w:sz w:val="26"/>
          <w:szCs w:val="26"/>
        </w:rPr>
        <w:t>6. Контроль за выполнением настоящего постановления оставляю за собой.</w:t>
      </w:r>
    </w:p>
    <w:p w:rsidR="00031B72" w:rsidRDefault="00031B72" w:rsidP="00031B72">
      <w:pPr>
        <w:rPr>
          <w:sz w:val="26"/>
          <w:szCs w:val="26"/>
        </w:rPr>
      </w:pPr>
    </w:p>
    <w:p w:rsidR="00031B72" w:rsidRDefault="00031B72" w:rsidP="00031B72">
      <w:pPr>
        <w:rPr>
          <w:sz w:val="26"/>
          <w:szCs w:val="26"/>
        </w:rPr>
      </w:pPr>
    </w:p>
    <w:p w:rsidR="00031B72" w:rsidRDefault="00031B72" w:rsidP="00031B72">
      <w:pPr>
        <w:rPr>
          <w:sz w:val="26"/>
          <w:szCs w:val="26"/>
        </w:rPr>
      </w:pPr>
    </w:p>
    <w:p w:rsidR="00031B72" w:rsidRDefault="00031B72" w:rsidP="00031B72">
      <w:pPr>
        <w:jc w:val="both"/>
        <w:rPr>
          <w:sz w:val="26"/>
        </w:rPr>
      </w:pPr>
      <w:r>
        <w:rPr>
          <w:sz w:val="26"/>
        </w:rPr>
        <w:t xml:space="preserve">Глава </w:t>
      </w:r>
      <w:r w:rsidR="00722F7F">
        <w:rPr>
          <w:sz w:val="26"/>
        </w:rPr>
        <w:t>Екатериновского</w:t>
      </w:r>
    </w:p>
    <w:p w:rsidR="00031B72" w:rsidRDefault="00031B72" w:rsidP="00031B72">
      <w:pPr>
        <w:jc w:val="both"/>
        <w:rPr>
          <w:sz w:val="26"/>
        </w:rPr>
      </w:pPr>
      <w:r>
        <w:rPr>
          <w:sz w:val="26"/>
        </w:rPr>
        <w:t xml:space="preserve">сельского поселения                           </w:t>
      </w:r>
      <w:r w:rsidR="00722F7F">
        <w:rPr>
          <w:sz w:val="26"/>
        </w:rPr>
        <w:t xml:space="preserve"> </w:t>
      </w:r>
      <w:r>
        <w:rPr>
          <w:sz w:val="26"/>
        </w:rPr>
        <w:t xml:space="preserve">       </w:t>
      </w:r>
      <w:r w:rsidR="00722F7F">
        <w:rPr>
          <w:sz w:val="26"/>
        </w:rPr>
        <w:t xml:space="preserve">       </w:t>
      </w:r>
      <w:r>
        <w:rPr>
          <w:sz w:val="26"/>
        </w:rPr>
        <w:t xml:space="preserve">              </w:t>
      </w:r>
      <w:r w:rsidR="00722F7F">
        <w:rPr>
          <w:sz w:val="26"/>
        </w:rPr>
        <w:t xml:space="preserve">       </w:t>
      </w:r>
      <w:r>
        <w:rPr>
          <w:sz w:val="26"/>
        </w:rPr>
        <w:t xml:space="preserve">       </w:t>
      </w:r>
      <w:r w:rsidR="00722F7F">
        <w:rPr>
          <w:sz w:val="26"/>
        </w:rPr>
        <w:t xml:space="preserve">Л.В. </w:t>
      </w:r>
      <w:proofErr w:type="spellStart"/>
      <w:r w:rsidR="00722F7F">
        <w:rPr>
          <w:sz w:val="26"/>
        </w:rPr>
        <w:t>Хамхоев</w:t>
      </w:r>
      <w:proofErr w:type="spellEnd"/>
      <w:r w:rsidR="00722F7F">
        <w:rPr>
          <w:sz w:val="26"/>
        </w:rPr>
        <w:t xml:space="preserve"> </w:t>
      </w:r>
      <w:r>
        <w:rPr>
          <w:sz w:val="26"/>
        </w:rPr>
        <w:t xml:space="preserve">                </w:t>
      </w:r>
    </w:p>
    <w:p w:rsidR="00031B72" w:rsidRDefault="00031B72" w:rsidP="00031B72">
      <w:pPr>
        <w:ind w:right="90"/>
        <w:jc w:val="both"/>
        <w:rPr>
          <w:sz w:val="26"/>
          <w:szCs w:val="26"/>
        </w:rPr>
      </w:pPr>
    </w:p>
    <w:p w:rsidR="00031B72" w:rsidRDefault="00031B72" w:rsidP="00031B72">
      <w:pPr>
        <w:widowControl w:val="0"/>
        <w:autoSpaceDE w:val="0"/>
        <w:autoSpaceDN w:val="0"/>
        <w:adjustRightInd w:val="0"/>
        <w:ind w:firstLine="540"/>
        <w:jc w:val="both"/>
        <w:rPr>
          <w:rFonts w:cs="Calibri"/>
          <w:b/>
          <w:sz w:val="26"/>
          <w:szCs w:val="26"/>
        </w:rPr>
      </w:pPr>
    </w:p>
    <w:p w:rsidR="00031B72" w:rsidRDefault="00031B72" w:rsidP="00031B72">
      <w:pPr>
        <w:widowControl w:val="0"/>
        <w:autoSpaceDE w:val="0"/>
        <w:autoSpaceDN w:val="0"/>
        <w:adjustRightInd w:val="0"/>
        <w:ind w:firstLine="540"/>
        <w:jc w:val="both"/>
        <w:rPr>
          <w:rFonts w:cs="Calibri"/>
          <w:b/>
          <w:sz w:val="26"/>
          <w:szCs w:val="26"/>
        </w:rPr>
      </w:pPr>
    </w:p>
    <w:p w:rsidR="00031B72" w:rsidRDefault="00031B72" w:rsidP="00031B72">
      <w:pPr>
        <w:widowControl w:val="0"/>
        <w:autoSpaceDE w:val="0"/>
        <w:autoSpaceDN w:val="0"/>
        <w:adjustRightInd w:val="0"/>
        <w:ind w:firstLine="540"/>
        <w:jc w:val="both"/>
        <w:rPr>
          <w:rFonts w:cs="Calibri"/>
          <w:b/>
          <w:sz w:val="26"/>
          <w:szCs w:val="26"/>
        </w:rPr>
      </w:pPr>
    </w:p>
    <w:p w:rsidR="00031B72" w:rsidRDefault="00031B72" w:rsidP="00031B72">
      <w:pPr>
        <w:widowControl w:val="0"/>
        <w:autoSpaceDE w:val="0"/>
        <w:autoSpaceDN w:val="0"/>
        <w:adjustRightInd w:val="0"/>
        <w:ind w:firstLine="540"/>
        <w:jc w:val="both"/>
        <w:rPr>
          <w:rFonts w:cs="Calibri"/>
          <w:b/>
          <w:sz w:val="26"/>
          <w:szCs w:val="26"/>
        </w:rPr>
      </w:pPr>
    </w:p>
    <w:p w:rsidR="00031B72" w:rsidRDefault="00031B72" w:rsidP="00031B72">
      <w:pPr>
        <w:widowControl w:val="0"/>
        <w:autoSpaceDE w:val="0"/>
        <w:autoSpaceDN w:val="0"/>
        <w:adjustRightInd w:val="0"/>
        <w:ind w:firstLine="540"/>
        <w:jc w:val="both"/>
        <w:rPr>
          <w:rFonts w:cs="Calibri"/>
          <w:b/>
          <w:sz w:val="26"/>
          <w:szCs w:val="26"/>
        </w:rPr>
      </w:pPr>
    </w:p>
    <w:p w:rsidR="00031B72" w:rsidRDefault="00031B72" w:rsidP="00031B72">
      <w:pPr>
        <w:widowControl w:val="0"/>
        <w:autoSpaceDE w:val="0"/>
        <w:autoSpaceDN w:val="0"/>
        <w:adjustRightInd w:val="0"/>
        <w:ind w:firstLine="540"/>
        <w:jc w:val="both"/>
        <w:rPr>
          <w:rFonts w:cs="Calibri"/>
          <w:b/>
          <w:sz w:val="26"/>
          <w:szCs w:val="26"/>
        </w:rPr>
      </w:pPr>
    </w:p>
    <w:p w:rsidR="00031B72" w:rsidRDefault="00031B72" w:rsidP="00031B72">
      <w:pPr>
        <w:widowControl w:val="0"/>
        <w:autoSpaceDE w:val="0"/>
        <w:autoSpaceDN w:val="0"/>
        <w:adjustRightInd w:val="0"/>
        <w:ind w:firstLine="540"/>
        <w:jc w:val="both"/>
        <w:rPr>
          <w:rFonts w:cs="Calibri"/>
          <w:b/>
          <w:sz w:val="26"/>
          <w:szCs w:val="26"/>
        </w:rPr>
      </w:pPr>
    </w:p>
    <w:p w:rsidR="00031B72" w:rsidRDefault="00031B72" w:rsidP="00031B72">
      <w:pPr>
        <w:widowControl w:val="0"/>
        <w:autoSpaceDE w:val="0"/>
        <w:autoSpaceDN w:val="0"/>
        <w:adjustRightInd w:val="0"/>
        <w:ind w:firstLine="540"/>
        <w:jc w:val="both"/>
        <w:rPr>
          <w:rFonts w:cs="Calibri"/>
          <w:b/>
          <w:sz w:val="26"/>
          <w:szCs w:val="26"/>
        </w:rPr>
      </w:pPr>
    </w:p>
    <w:p w:rsidR="00031B72" w:rsidRDefault="00031B72" w:rsidP="00031B72">
      <w:pPr>
        <w:widowControl w:val="0"/>
        <w:autoSpaceDE w:val="0"/>
        <w:autoSpaceDN w:val="0"/>
        <w:adjustRightInd w:val="0"/>
        <w:ind w:firstLine="540"/>
        <w:jc w:val="both"/>
        <w:rPr>
          <w:rFonts w:cs="Calibri"/>
          <w:b/>
          <w:sz w:val="26"/>
          <w:szCs w:val="26"/>
        </w:rPr>
      </w:pPr>
    </w:p>
    <w:p w:rsidR="00031B72" w:rsidRDefault="00031B72" w:rsidP="00031B72">
      <w:pPr>
        <w:widowControl w:val="0"/>
        <w:autoSpaceDE w:val="0"/>
        <w:autoSpaceDN w:val="0"/>
        <w:adjustRightInd w:val="0"/>
        <w:ind w:firstLine="540"/>
        <w:jc w:val="both"/>
        <w:rPr>
          <w:rFonts w:cs="Calibri"/>
          <w:b/>
          <w:sz w:val="26"/>
          <w:szCs w:val="26"/>
        </w:rPr>
      </w:pPr>
    </w:p>
    <w:p w:rsidR="00031B72" w:rsidRDefault="00031B72" w:rsidP="00031B72">
      <w:pPr>
        <w:widowControl w:val="0"/>
        <w:autoSpaceDE w:val="0"/>
        <w:autoSpaceDN w:val="0"/>
        <w:adjustRightInd w:val="0"/>
        <w:jc w:val="both"/>
        <w:rPr>
          <w:rFonts w:cs="Calibri"/>
          <w:b/>
          <w:sz w:val="26"/>
          <w:szCs w:val="26"/>
        </w:rPr>
      </w:pPr>
    </w:p>
    <w:p w:rsidR="00031B72" w:rsidRDefault="00031B72" w:rsidP="00031B72">
      <w:pPr>
        <w:ind w:firstLine="708"/>
        <w:rPr>
          <w:bCs/>
        </w:rPr>
      </w:pPr>
      <w:r>
        <w:lastRenderedPageBreak/>
        <w:t xml:space="preserve">                                                                                        УТВЕРЖДЕН</w:t>
      </w:r>
    </w:p>
    <w:p w:rsidR="00031B72" w:rsidRDefault="00031B72" w:rsidP="00031B72">
      <w:pPr>
        <w:rPr>
          <w:bCs/>
        </w:rPr>
      </w:pPr>
      <w:r>
        <w:t xml:space="preserve">                                                                                    постановлением   администрации</w:t>
      </w:r>
    </w:p>
    <w:p w:rsidR="00031B72" w:rsidRDefault="00031B72" w:rsidP="00031B72">
      <w:pPr>
        <w:rPr>
          <w:bCs/>
        </w:rPr>
      </w:pPr>
      <w:r>
        <w:t xml:space="preserve">                                                                    </w:t>
      </w:r>
      <w:r w:rsidR="00722F7F">
        <w:t xml:space="preserve">                 Екатериновского</w:t>
      </w:r>
      <w:r>
        <w:t xml:space="preserve"> сельского поселения </w:t>
      </w:r>
    </w:p>
    <w:p w:rsidR="00031B72" w:rsidRDefault="00031B72" w:rsidP="00031B72">
      <w:pPr>
        <w:rPr>
          <w:bCs/>
        </w:rPr>
      </w:pPr>
      <w:r>
        <w:t xml:space="preserve">                                                                            Партизанского муниципального района</w:t>
      </w:r>
    </w:p>
    <w:p w:rsidR="00031B72" w:rsidRDefault="00031B72" w:rsidP="00031B72">
      <w:pPr>
        <w:rPr>
          <w:bCs/>
        </w:rPr>
      </w:pPr>
      <w:r>
        <w:t xml:space="preserve">                                                                                                Приморского края</w:t>
      </w:r>
    </w:p>
    <w:p w:rsidR="00031B72" w:rsidRDefault="00031B72" w:rsidP="00031B72">
      <w:pPr>
        <w:rPr>
          <w:bCs/>
        </w:rPr>
      </w:pPr>
      <w:r>
        <w:t xml:space="preserve">                                                                 </w:t>
      </w:r>
      <w:r w:rsidR="00722F7F">
        <w:t xml:space="preserve">                            от 05.11.2013</w:t>
      </w:r>
      <w:r>
        <w:t xml:space="preserve"> г. № </w:t>
      </w:r>
      <w:r w:rsidR="00722F7F">
        <w:t>116</w:t>
      </w:r>
    </w:p>
    <w:p w:rsidR="00031B72" w:rsidRDefault="00031B72" w:rsidP="00031B72">
      <w:pPr>
        <w:pStyle w:val="ConsPlusNormal"/>
        <w:ind w:firstLine="540"/>
        <w:jc w:val="both"/>
        <w:rPr>
          <w:sz w:val="24"/>
          <w:szCs w:val="24"/>
        </w:rPr>
      </w:pPr>
    </w:p>
    <w:p w:rsidR="00031B72" w:rsidRDefault="00031B72" w:rsidP="00031B72">
      <w:pPr>
        <w:pStyle w:val="ConsPlusNormal"/>
        <w:ind w:firstLine="540"/>
        <w:jc w:val="both"/>
        <w:rPr>
          <w:sz w:val="24"/>
          <w:szCs w:val="24"/>
        </w:rPr>
      </w:pPr>
    </w:p>
    <w:p w:rsidR="00031B72" w:rsidRDefault="00031B72" w:rsidP="00031B72">
      <w:pPr>
        <w:widowControl w:val="0"/>
        <w:autoSpaceDE w:val="0"/>
        <w:autoSpaceDN w:val="0"/>
        <w:adjustRightInd w:val="0"/>
        <w:ind w:firstLine="539"/>
        <w:jc w:val="center"/>
        <w:rPr>
          <w:rFonts w:cs="Calibri"/>
          <w:b/>
        </w:rPr>
      </w:pPr>
      <w:r>
        <w:rPr>
          <w:b/>
        </w:rPr>
        <w:t>ПОРЯДОК</w:t>
      </w:r>
    </w:p>
    <w:p w:rsidR="00031B72" w:rsidRDefault="00031B72" w:rsidP="00031B72">
      <w:pPr>
        <w:widowControl w:val="0"/>
        <w:autoSpaceDE w:val="0"/>
        <w:autoSpaceDN w:val="0"/>
        <w:adjustRightInd w:val="0"/>
        <w:ind w:firstLine="539"/>
        <w:jc w:val="center"/>
        <w:rPr>
          <w:rFonts w:cs="Calibri"/>
          <w:b/>
        </w:rPr>
      </w:pPr>
      <w:r>
        <w:rPr>
          <w:rFonts w:cs="Calibri"/>
          <w:b/>
        </w:rPr>
        <w:t xml:space="preserve">представления сведений о расходах лицами, замещающими должности муниципальной </w:t>
      </w:r>
      <w:proofErr w:type="gramStart"/>
      <w:r>
        <w:rPr>
          <w:rFonts w:cs="Calibri"/>
          <w:b/>
        </w:rPr>
        <w:t>службы  администрации</w:t>
      </w:r>
      <w:proofErr w:type="gramEnd"/>
      <w:r>
        <w:rPr>
          <w:rFonts w:cs="Calibri"/>
          <w:b/>
        </w:rPr>
        <w:t xml:space="preserve"> </w:t>
      </w:r>
      <w:r w:rsidR="00722F7F">
        <w:rPr>
          <w:rFonts w:cs="Calibri"/>
          <w:b/>
        </w:rPr>
        <w:t>Екатериновского</w:t>
      </w:r>
      <w:r>
        <w:rPr>
          <w:rFonts w:cs="Calibri"/>
          <w:b/>
        </w:rPr>
        <w:t xml:space="preserve"> сельского поселения Партизанского муниципального района Приморского края, руководителей муниципальных учреждений, а также о расходах своих супруги (супруга) и несовершеннолетних детей</w:t>
      </w:r>
    </w:p>
    <w:p w:rsidR="00031B72" w:rsidRDefault="00031B72" w:rsidP="00031B72">
      <w:pPr>
        <w:pStyle w:val="ConsPlusNormal"/>
        <w:ind w:firstLine="540"/>
        <w:jc w:val="both"/>
        <w:rPr>
          <w:sz w:val="24"/>
          <w:szCs w:val="24"/>
        </w:rPr>
      </w:pPr>
    </w:p>
    <w:p w:rsidR="00031B72" w:rsidRDefault="00031B72" w:rsidP="00031B72">
      <w:pPr>
        <w:pStyle w:val="ConsPlusNormal"/>
        <w:ind w:firstLine="540"/>
        <w:jc w:val="both"/>
        <w:rPr>
          <w:sz w:val="24"/>
          <w:szCs w:val="24"/>
        </w:rPr>
      </w:pPr>
    </w:p>
    <w:p w:rsidR="00031B72" w:rsidRDefault="00031B72" w:rsidP="00031B72">
      <w:pPr>
        <w:pStyle w:val="ConsPlusNormal"/>
        <w:ind w:firstLine="540"/>
        <w:jc w:val="both"/>
        <w:rPr>
          <w:sz w:val="24"/>
          <w:szCs w:val="24"/>
        </w:rPr>
      </w:pPr>
      <w:r>
        <w:rPr>
          <w:rFonts w:ascii="Times New Roman" w:hAnsi="Times New Roman" w:cs="Times New Roman"/>
          <w:sz w:val="24"/>
          <w:szCs w:val="24"/>
        </w:rPr>
        <w:t>1. Настоящий Порядок представления сведений о расходах</w:t>
      </w:r>
      <w:r>
        <w:rPr>
          <w:rFonts w:cs="Calibri"/>
          <w:sz w:val="24"/>
          <w:szCs w:val="24"/>
        </w:rPr>
        <w:t xml:space="preserve"> </w:t>
      </w:r>
      <w:r>
        <w:rPr>
          <w:rFonts w:ascii="Times New Roman" w:hAnsi="Times New Roman" w:cs="Times New Roman"/>
          <w:sz w:val="24"/>
          <w:szCs w:val="24"/>
        </w:rPr>
        <w:t xml:space="preserve">лицами, замещающими должности муниципальной службы администрации </w:t>
      </w:r>
      <w:r w:rsidR="00722F7F">
        <w:rPr>
          <w:rFonts w:ascii="Times New Roman" w:hAnsi="Times New Roman" w:cs="Times New Roman"/>
          <w:sz w:val="24"/>
          <w:szCs w:val="24"/>
        </w:rPr>
        <w:t>Екатериновского</w:t>
      </w:r>
      <w:r>
        <w:rPr>
          <w:rFonts w:ascii="Times New Roman" w:hAnsi="Times New Roman" w:cs="Times New Roman"/>
          <w:sz w:val="24"/>
          <w:szCs w:val="24"/>
        </w:rPr>
        <w:t xml:space="preserve"> сельского поселения Партизанского муниципального района Приморского края, руководителей муниципальных учреждений, а также о расходах своих супруги (супруга) и несовершеннолетних детей (далее – Порядок)</w:t>
      </w:r>
      <w:r>
        <w:rPr>
          <w:sz w:val="24"/>
          <w:szCs w:val="24"/>
        </w:rPr>
        <w:t xml:space="preserve"> </w:t>
      </w:r>
      <w:r>
        <w:rPr>
          <w:rFonts w:ascii="Times New Roman" w:hAnsi="Times New Roman" w:cs="Times New Roman"/>
          <w:sz w:val="24"/>
          <w:szCs w:val="24"/>
        </w:rPr>
        <w:t xml:space="preserve">в целях противодействия коррупции, устанавливает правовые и организационные основы осуществления контроля за соответствием расходов лиц, замещающих должности муниципальной службы администрации </w:t>
      </w:r>
      <w:r w:rsidR="00722F7F">
        <w:rPr>
          <w:rFonts w:ascii="Times New Roman" w:hAnsi="Times New Roman" w:cs="Times New Roman"/>
          <w:sz w:val="24"/>
          <w:szCs w:val="24"/>
        </w:rPr>
        <w:t>Екатериновского</w:t>
      </w:r>
      <w:r>
        <w:rPr>
          <w:rFonts w:ascii="Times New Roman" w:hAnsi="Times New Roman" w:cs="Times New Roman"/>
          <w:sz w:val="24"/>
          <w:szCs w:val="24"/>
        </w:rPr>
        <w:t xml:space="preserve"> сельского поселения Партизанского муниципального района Приморского края (далее - Администрация), руководителей муниципальных учреждений,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Настоящий Порядок устанавливает контроль за расходами лиц, замещающих должности муниципальной службы Администрации (далее - муниципальные служащие), руководителей муниципальных учреждений, их супруги (супруга) и несовершеннолетних детей указанных лиц.</w:t>
      </w:r>
    </w:p>
    <w:p w:rsidR="00031B72" w:rsidRPr="00722F7F" w:rsidRDefault="00031B72" w:rsidP="00031B72">
      <w:pPr>
        <w:pStyle w:val="ConsPlusNormal"/>
        <w:ind w:firstLine="540"/>
        <w:jc w:val="both"/>
        <w:rPr>
          <w:rFonts w:ascii="Times New Roman" w:hAnsi="Times New Roman" w:cs="Times New Roman"/>
          <w:sz w:val="24"/>
          <w:szCs w:val="24"/>
        </w:rPr>
      </w:pPr>
      <w:bookmarkStart w:id="1" w:name="Par46"/>
      <w:bookmarkEnd w:id="1"/>
      <w:r>
        <w:rPr>
          <w:rFonts w:ascii="Times New Roman" w:hAnsi="Times New Roman" w:cs="Times New Roman"/>
          <w:sz w:val="24"/>
          <w:szCs w:val="24"/>
        </w:rPr>
        <w:t xml:space="preserve">3. Муниципальные служащие, руководители муниципальных учреждений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w:t>
      </w:r>
      <w:r w:rsidRPr="00722F7F">
        <w:rPr>
          <w:rFonts w:ascii="Times New Roman" w:hAnsi="Times New Roman" w:cs="Times New Roman"/>
          <w:sz w:val="24"/>
          <w:szCs w:val="24"/>
        </w:rPr>
        <w:t xml:space="preserve">в </w:t>
      </w:r>
      <w:hyperlink r:id="rId10" w:anchor="Par123" w:tooltip="Ссылка на текущий документ" w:history="1">
        <w:r w:rsidRPr="00722F7F">
          <w:rPr>
            <w:rStyle w:val="a3"/>
            <w:rFonts w:ascii="Times New Roman" w:hAnsi="Times New Roman" w:cs="Times New Roman"/>
            <w:color w:val="auto"/>
            <w:sz w:val="24"/>
            <w:szCs w:val="24"/>
            <w:u w:val="none"/>
          </w:rPr>
          <w:t>форме</w:t>
        </w:r>
      </w:hyperlink>
      <w:r w:rsidRPr="00722F7F">
        <w:rPr>
          <w:rFonts w:ascii="Times New Roman" w:hAnsi="Times New Roman" w:cs="Times New Roman"/>
          <w:sz w:val="24"/>
          <w:szCs w:val="24"/>
        </w:rPr>
        <w:t xml:space="preserve"> справки (приложение 1).</w:t>
      </w:r>
    </w:p>
    <w:p w:rsidR="00031B72" w:rsidRDefault="00031B72" w:rsidP="00031B72">
      <w:pPr>
        <w:pStyle w:val="ConsPlusNormal"/>
        <w:ind w:firstLine="540"/>
        <w:jc w:val="both"/>
        <w:rPr>
          <w:rFonts w:ascii="Times New Roman" w:hAnsi="Times New Roman" w:cs="Times New Roman"/>
          <w:sz w:val="24"/>
          <w:szCs w:val="24"/>
        </w:rPr>
      </w:pPr>
      <w:r w:rsidRPr="00722F7F">
        <w:rPr>
          <w:rFonts w:ascii="Times New Roman" w:hAnsi="Times New Roman" w:cs="Times New Roman"/>
          <w:sz w:val="24"/>
          <w:szCs w:val="24"/>
        </w:rPr>
        <w:t xml:space="preserve">4. Основанием для принятия решения об осуществлении </w:t>
      </w:r>
      <w:r>
        <w:rPr>
          <w:rFonts w:ascii="Times New Roman" w:hAnsi="Times New Roman" w:cs="Times New Roman"/>
          <w:sz w:val="24"/>
          <w:szCs w:val="24"/>
        </w:rPr>
        <w:t>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Указанная информация в письменной форме может быть представлена в установленном порядке:</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Общественной палатой Российской Федерации;</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общероссийскими средствами массовой информации.</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Информация анонимного характера не может служить основанием для принятия решения об осуществлении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Решение об осуществлении контроля принимается главой </w:t>
      </w:r>
      <w:r w:rsidR="00722F7F">
        <w:rPr>
          <w:rFonts w:ascii="Times New Roman" w:hAnsi="Times New Roman" w:cs="Times New Roman"/>
          <w:sz w:val="24"/>
          <w:szCs w:val="24"/>
        </w:rPr>
        <w:t>Екатериновского</w:t>
      </w:r>
      <w:r>
        <w:rPr>
          <w:rFonts w:ascii="Times New Roman" w:hAnsi="Times New Roman" w:cs="Times New Roman"/>
          <w:sz w:val="24"/>
          <w:szCs w:val="24"/>
        </w:rPr>
        <w:t xml:space="preserve"> сельского поселения (далее – Глава сельского поселения) отдельно в отношении каждого такого лица и оформляется в письменной форме.</w:t>
      </w:r>
    </w:p>
    <w:p w:rsidR="00031B72" w:rsidRDefault="00031B72" w:rsidP="00031B72">
      <w:pPr>
        <w:pStyle w:val="ConsPlusNormal"/>
        <w:ind w:firstLine="540"/>
        <w:jc w:val="both"/>
        <w:rPr>
          <w:rFonts w:ascii="Times New Roman" w:hAnsi="Times New Roman" w:cs="Times New Roman"/>
          <w:sz w:val="24"/>
          <w:szCs w:val="24"/>
        </w:rPr>
      </w:pPr>
      <w:bookmarkStart w:id="2" w:name="Par55"/>
      <w:bookmarkEnd w:id="2"/>
      <w:r>
        <w:rPr>
          <w:rFonts w:ascii="Times New Roman" w:hAnsi="Times New Roman" w:cs="Times New Roman"/>
          <w:sz w:val="24"/>
          <w:szCs w:val="24"/>
        </w:rPr>
        <w:t>7. Контроль за расходами муниципальных служащих, руководителей муниципальных учреждений, а также за расходами их супруги (супруга) и несовершеннолетних детей включает в себя:</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истребование от данного лица сведений:</w:t>
      </w:r>
    </w:p>
    <w:p w:rsidR="00031B72" w:rsidRDefault="00031B72" w:rsidP="00031B72">
      <w:pPr>
        <w:pStyle w:val="ConsPlusNormal"/>
        <w:ind w:firstLine="540"/>
        <w:jc w:val="both"/>
        <w:rPr>
          <w:rFonts w:ascii="Times New Roman" w:hAnsi="Times New Roman" w:cs="Times New Roman"/>
          <w:sz w:val="24"/>
          <w:szCs w:val="24"/>
        </w:rPr>
      </w:pPr>
      <w:bookmarkStart w:id="3" w:name="Par57"/>
      <w:bookmarkEnd w:id="3"/>
      <w:r>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r:id="rId11" w:anchor="Par57" w:tooltip="Ссылка на текущий документ" w:history="1">
        <w:r w:rsidRPr="00722F7F">
          <w:rPr>
            <w:rStyle w:val="a3"/>
            <w:rFonts w:ascii="Times New Roman" w:hAnsi="Times New Roman" w:cs="Times New Roman"/>
            <w:color w:val="auto"/>
            <w:sz w:val="24"/>
            <w:szCs w:val="24"/>
            <w:u w:val="none"/>
          </w:rPr>
          <w:t>подпункте "а"</w:t>
        </w:r>
      </w:hyperlink>
      <w:r>
        <w:rPr>
          <w:rFonts w:ascii="Times New Roman" w:hAnsi="Times New Roman" w:cs="Times New Roman"/>
          <w:sz w:val="24"/>
          <w:szCs w:val="24"/>
        </w:rPr>
        <w:t xml:space="preserve"> настоящего пункта;</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проверку достоверности и полноты представленных сведений;</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Комиссия по противодействию коррупции при Администрации (далее - комиссия) осуществляет контроль за расходами муниципальных служащих, руководителей муниципальных учреждений, а также за расходами их супруги (супруга) и несовершеннолетних детей.</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Комиссия не позднее чем через два рабочих дня со дня получения решения об осуществлении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r:id="rId12" w:anchor="Par55" w:tooltip="Ссылка на текущий документ" w:history="1">
        <w:r w:rsidRPr="00722F7F">
          <w:rPr>
            <w:rStyle w:val="a3"/>
            <w:rFonts w:ascii="Times New Roman" w:hAnsi="Times New Roman" w:cs="Times New Roman"/>
            <w:color w:val="auto"/>
            <w:sz w:val="24"/>
            <w:szCs w:val="24"/>
            <w:u w:val="none"/>
          </w:rPr>
          <w:t>пунктом 7</w:t>
        </w:r>
      </w:hyperlink>
      <w:r w:rsidRPr="00722F7F">
        <w:rPr>
          <w:rFonts w:ascii="Times New Roman" w:hAnsi="Times New Roman" w:cs="Times New Roman"/>
          <w:sz w:val="24"/>
          <w:szCs w:val="24"/>
        </w:rPr>
        <w:t xml:space="preserve"> </w:t>
      </w:r>
      <w:r>
        <w:rPr>
          <w:rFonts w:ascii="Times New Roman" w:hAnsi="Times New Roman" w:cs="Times New Roman"/>
          <w:sz w:val="24"/>
          <w:szCs w:val="24"/>
        </w:rPr>
        <w:t>настоящего Порядка.</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уведомлении должна содержаться информация о порядке представления и проверки достоверности и полноты этих сведений.</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муниципальные служащие, руководители муниципальных учреждений обратились с ходатайством в соответствии с </w:t>
      </w:r>
      <w:hyperlink r:id="rId13" w:anchor="Par77" w:tooltip="Ссылка на текущий документ" w:history="1">
        <w:r w:rsidRPr="00722F7F">
          <w:rPr>
            <w:rStyle w:val="a3"/>
            <w:rFonts w:ascii="Times New Roman" w:hAnsi="Times New Roman" w:cs="Times New Roman"/>
            <w:color w:val="auto"/>
            <w:sz w:val="24"/>
            <w:szCs w:val="24"/>
            <w:u w:val="none"/>
          </w:rPr>
          <w:t>ч. 3 п. 16</w:t>
        </w:r>
      </w:hyperlink>
      <w:r>
        <w:rPr>
          <w:rFonts w:ascii="Times New Roman" w:hAnsi="Times New Roman" w:cs="Times New Roman"/>
          <w:sz w:val="24"/>
          <w:szCs w:val="24"/>
        </w:rPr>
        <w:t xml:space="preserve"> настоящего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Проверка достоверности и полноты сведений, предусмотренных </w:t>
      </w:r>
      <w:hyperlink r:id="rId14" w:anchor="Par46" w:tooltip="Ссылка на текущий документ" w:history="1">
        <w:r w:rsidRPr="00722F7F">
          <w:rPr>
            <w:rStyle w:val="a3"/>
            <w:rFonts w:ascii="Times New Roman" w:hAnsi="Times New Roman" w:cs="Times New Roman"/>
            <w:color w:val="auto"/>
            <w:sz w:val="24"/>
            <w:szCs w:val="24"/>
            <w:u w:val="none"/>
          </w:rPr>
          <w:t>пунктами 3</w:t>
        </w:r>
      </w:hyperlink>
      <w:r w:rsidRPr="00722F7F">
        <w:rPr>
          <w:rFonts w:ascii="Times New Roman" w:hAnsi="Times New Roman" w:cs="Times New Roman"/>
          <w:sz w:val="24"/>
          <w:szCs w:val="24"/>
        </w:rPr>
        <w:t xml:space="preserve">, </w:t>
      </w:r>
      <w:hyperlink r:id="rId15" w:anchor="Par55" w:tooltip="Ссылка на текущий документ" w:history="1">
        <w:r w:rsidRPr="00722F7F">
          <w:rPr>
            <w:rStyle w:val="a3"/>
            <w:rFonts w:ascii="Times New Roman" w:hAnsi="Times New Roman" w:cs="Times New Roman"/>
            <w:color w:val="auto"/>
            <w:sz w:val="24"/>
            <w:szCs w:val="24"/>
            <w:u w:val="none"/>
          </w:rPr>
          <w:t>7</w:t>
        </w:r>
      </w:hyperlink>
      <w:r w:rsidRPr="00722F7F">
        <w:rPr>
          <w:rFonts w:ascii="Times New Roman" w:hAnsi="Times New Roman" w:cs="Times New Roman"/>
          <w:sz w:val="24"/>
          <w:szCs w:val="24"/>
        </w:rPr>
        <w:t xml:space="preserve"> </w:t>
      </w:r>
      <w:r>
        <w:rPr>
          <w:rFonts w:ascii="Times New Roman" w:hAnsi="Times New Roman" w:cs="Times New Roman"/>
          <w:sz w:val="24"/>
          <w:szCs w:val="24"/>
        </w:rPr>
        <w:t>настоящего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Сведения, предусмотренные </w:t>
      </w:r>
      <w:hyperlink r:id="rId16" w:anchor="Par46" w:tooltip="Ссылка на текущий документ" w:history="1">
        <w:r w:rsidRPr="00722F7F">
          <w:rPr>
            <w:rStyle w:val="a3"/>
            <w:rFonts w:ascii="Times New Roman" w:hAnsi="Times New Roman" w:cs="Times New Roman"/>
            <w:color w:val="auto"/>
            <w:sz w:val="24"/>
            <w:szCs w:val="24"/>
            <w:u w:val="none"/>
          </w:rPr>
          <w:t>пунктами 3</w:t>
        </w:r>
      </w:hyperlink>
      <w:r w:rsidRPr="00722F7F">
        <w:rPr>
          <w:rFonts w:ascii="Times New Roman" w:hAnsi="Times New Roman" w:cs="Times New Roman"/>
          <w:sz w:val="24"/>
          <w:szCs w:val="24"/>
        </w:rPr>
        <w:t xml:space="preserve">, </w:t>
      </w:r>
      <w:hyperlink r:id="rId17" w:anchor="Par55" w:tooltip="Ссылка на текущий документ" w:history="1">
        <w:r w:rsidRPr="00722F7F">
          <w:rPr>
            <w:rStyle w:val="a3"/>
            <w:rFonts w:ascii="Times New Roman" w:hAnsi="Times New Roman" w:cs="Times New Roman"/>
            <w:color w:val="auto"/>
            <w:sz w:val="24"/>
            <w:szCs w:val="24"/>
            <w:u w:val="none"/>
          </w:rPr>
          <w:t>7</w:t>
        </w:r>
      </w:hyperlink>
      <w:r>
        <w:rPr>
          <w:rFonts w:ascii="Times New Roman" w:hAnsi="Times New Roman" w:cs="Times New Roman"/>
          <w:sz w:val="24"/>
          <w:szCs w:val="24"/>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Не допускается использование сведений, предусмотренных </w:t>
      </w:r>
      <w:hyperlink r:id="rId18" w:anchor="Par46" w:tooltip="Ссылка на текущий документ" w:history="1">
        <w:r w:rsidRPr="00722F7F">
          <w:rPr>
            <w:rStyle w:val="a3"/>
            <w:rFonts w:ascii="Times New Roman" w:hAnsi="Times New Roman" w:cs="Times New Roman"/>
            <w:color w:val="auto"/>
            <w:sz w:val="24"/>
            <w:szCs w:val="24"/>
            <w:u w:val="none"/>
          </w:rPr>
          <w:t>пунктами 3</w:t>
        </w:r>
      </w:hyperlink>
      <w:r w:rsidRPr="00722F7F">
        <w:rPr>
          <w:rFonts w:ascii="Times New Roman" w:hAnsi="Times New Roman" w:cs="Times New Roman"/>
          <w:sz w:val="24"/>
          <w:szCs w:val="24"/>
        </w:rPr>
        <w:t xml:space="preserve">, </w:t>
      </w:r>
      <w:hyperlink r:id="rId19" w:anchor="Par55" w:tooltip="Ссылка на текущий документ" w:history="1">
        <w:r w:rsidRPr="00722F7F">
          <w:rPr>
            <w:rStyle w:val="a3"/>
            <w:rFonts w:ascii="Times New Roman" w:hAnsi="Times New Roman" w:cs="Times New Roman"/>
            <w:color w:val="auto"/>
            <w:sz w:val="24"/>
            <w:szCs w:val="24"/>
            <w:u w:val="none"/>
          </w:rPr>
          <w:t>7</w:t>
        </w:r>
      </w:hyperlink>
      <w:r w:rsidRPr="00722F7F">
        <w:rPr>
          <w:rFonts w:ascii="Times New Roman" w:hAnsi="Times New Roman" w:cs="Times New Roman"/>
          <w:sz w:val="24"/>
          <w:szCs w:val="24"/>
        </w:rPr>
        <w:t xml:space="preserve"> </w:t>
      </w:r>
      <w:r>
        <w:rPr>
          <w:rFonts w:ascii="Times New Roman" w:hAnsi="Times New Roman" w:cs="Times New Roman"/>
          <w:sz w:val="24"/>
          <w:szCs w:val="24"/>
        </w:rPr>
        <w:t>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Лица, виновные в разглашении сведений, предусмотренных </w:t>
      </w:r>
      <w:hyperlink r:id="rId20" w:anchor="Par46" w:tooltip="Ссылка на текущий документ" w:history="1">
        <w:r w:rsidRPr="00722F7F">
          <w:rPr>
            <w:rStyle w:val="a3"/>
            <w:rFonts w:ascii="Times New Roman" w:hAnsi="Times New Roman" w:cs="Times New Roman"/>
            <w:color w:val="auto"/>
            <w:sz w:val="24"/>
            <w:szCs w:val="24"/>
            <w:u w:val="none"/>
          </w:rPr>
          <w:t>пунктами 3</w:t>
        </w:r>
      </w:hyperlink>
      <w:r w:rsidRPr="00722F7F">
        <w:rPr>
          <w:rFonts w:ascii="Times New Roman" w:hAnsi="Times New Roman" w:cs="Times New Roman"/>
          <w:sz w:val="24"/>
          <w:szCs w:val="24"/>
        </w:rPr>
        <w:t xml:space="preserve">, </w:t>
      </w:r>
      <w:hyperlink r:id="rId21" w:anchor="Par55" w:tooltip="Ссылка на текущий документ" w:history="1">
        <w:r w:rsidRPr="00722F7F">
          <w:rPr>
            <w:rStyle w:val="a3"/>
            <w:rFonts w:ascii="Times New Roman" w:hAnsi="Times New Roman" w:cs="Times New Roman"/>
            <w:color w:val="auto"/>
            <w:sz w:val="24"/>
            <w:szCs w:val="24"/>
            <w:u w:val="none"/>
          </w:rPr>
          <w:t>7</w:t>
        </w:r>
      </w:hyperlink>
      <w:r w:rsidRPr="00722F7F">
        <w:rPr>
          <w:rFonts w:ascii="Times New Roman" w:hAnsi="Times New Roman" w:cs="Times New Roman"/>
          <w:sz w:val="24"/>
          <w:szCs w:val="24"/>
        </w:rPr>
        <w:t xml:space="preserve"> </w:t>
      </w:r>
      <w:r>
        <w:rPr>
          <w:rFonts w:ascii="Times New Roman" w:hAnsi="Times New Roman" w:cs="Times New Roman"/>
          <w:sz w:val="24"/>
          <w:szCs w:val="24"/>
        </w:rPr>
        <w:t>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муниципальных служащих, руководителей муниципальных учреждений и их супруги (супруга) и несовершеннолетних детей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с соблюдением законодательства Российской Федерации о государственной тайне и о защите персональных данных.</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Муниципальные служащие, руководители муниципальных учреждений в связи с осуществлением контроля за его расходами, а также за расходами его супруги (супруга) и несовершеннолетних детей, обязаны представлять сведения, предусмотренные </w:t>
      </w:r>
      <w:hyperlink r:id="rId22" w:anchor="Par46" w:tooltip="Ссылка на текущий документ" w:history="1">
        <w:r w:rsidRPr="00722F7F">
          <w:rPr>
            <w:rStyle w:val="a3"/>
            <w:rFonts w:ascii="Times New Roman" w:hAnsi="Times New Roman" w:cs="Times New Roman"/>
            <w:color w:val="auto"/>
            <w:sz w:val="24"/>
            <w:szCs w:val="24"/>
            <w:u w:val="none"/>
          </w:rPr>
          <w:t>пунктами 3</w:t>
        </w:r>
      </w:hyperlink>
      <w:r w:rsidRPr="00722F7F">
        <w:rPr>
          <w:rFonts w:ascii="Times New Roman" w:hAnsi="Times New Roman" w:cs="Times New Roman"/>
          <w:sz w:val="24"/>
          <w:szCs w:val="24"/>
        </w:rPr>
        <w:t xml:space="preserve">, </w:t>
      </w:r>
      <w:hyperlink r:id="rId23" w:anchor="Par55" w:tooltip="Ссылка на текущий документ" w:history="1">
        <w:r>
          <w:rPr>
            <w:rStyle w:val="a3"/>
            <w:rFonts w:ascii="Times New Roman" w:hAnsi="Times New Roman" w:cs="Times New Roman"/>
            <w:color w:val="0000FF"/>
            <w:sz w:val="24"/>
            <w:szCs w:val="24"/>
            <w:u w:val="none"/>
          </w:rPr>
          <w:t>7</w:t>
        </w:r>
      </w:hyperlink>
      <w:r>
        <w:rPr>
          <w:rFonts w:ascii="Times New Roman" w:hAnsi="Times New Roman" w:cs="Times New Roman"/>
          <w:sz w:val="24"/>
          <w:szCs w:val="24"/>
        </w:rPr>
        <w:t xml:space="preserve"> настоящего Порядка.</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Муниципальные служащие, руководители муниципальных учреждений в связи с осуществлением контроля за их расходами, а также за расходами его супруги (супруга) и несовершеннолетних детей вправе:</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давать пояснения в письменной форме;</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 связи с истребованием сведений;</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 ходе проверки достоверности и полноты сведений, и по ее результатам;</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об источниках получения средств, за счет которых им, его супругой (супругом) и (или) несовершеннолетними детьми совершена сделка;</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031B72" w:rsidRDefault="00031B72" w:rsidP="00031B72">
      <w:pPr>
        <w:pStyle w:val="ConsPlusNormal"/>
        <w:ind w:firstLine="540"/>
        <w:jc w:val="both"/>
        <w:rPr>
          <w:rFonts w:ascii="Times New Roman" w:hAnsi="Times New Roman" w:cs="Times New Roman"/>
          <w:sz w:val="24"/>
          <w:szCs w:val="24"/>
        </w:rPr>
      </w:pPr>
      <w:bookmarkStart w:id="4" w:name="Par77"/>
      <w:bookmarkEnd w:id="4"/>
      <w:r>
        <w:rPr>
          <w:rFonts w:ascii="Times New Roman" w:hAnsi="Times New Roman" w:cs="Times New Roman"/>
          <w:sz w:val="24"/>
          <w:szCs w:val="24"/>
        </w:rPr>
        <w:t xml:space="preserve">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w:t>
      </w:r>
      <w:r>
        <w:rPr>
          <w:rFonts w:ascii="Times New Roman" w:hAnsi="Times New Roman" w:cs="Times New Roman"/>
          <w:sz w:val="24"/>
          <w:szCs w:val="24"/>
        </w:rPr>
        <w:lastRenderedPageBreak/>
        <w:t>(супруга) и несовершеннолетних детей. Ходатайство подлежит обязательному удовлетворению.</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Муниципальные служащие, руководители муниципальных учреждений на период осуществления контроля за их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Комиссия по противодействию коррупции при Администрации обязана:</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осуществлять анализ поступающих в соответствии с настоящим Федеральным законом и Федеральным </w:t>
      </w:r>
      <w:hyperlink r:id="rId24" w:tooltip="Федеральный закон от 25.12.2008 N 273-ФЗ (ред. от 28.12.2013) &quot;О противодействии коррупции&quot;{КонсультантПлюс}" w:history="1">
        <w:r w:rsidRPr="00722F7F">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муниципальных служащих, руководители муниципальных учреждений их супруги (супруга) и несовершеннолетних детей;</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принимать сведения, представляемые в соответствии с данным Порядком;</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истребовать от муниципальных служащих, руководителей муниципальных учреждений сведения, предусмотренные </w:t>
      </w:r>
      <w:hyperlink r:id="rId25" w:anchor="Par46" w:tooltip="Ссылка на текущий документ" w:history="1">
        <w:r w:rsidRPr="00722F7F">
          <w:rPr>
            <w:rStyle w:val="a3"/>
            <w:rFonts w:ascii="Times New Roman" w:hAnsi="Times New Roman" w:cs="Times New Roman"/>
            <w:color w:val="auto"/>
            <w:sz w:val="24"/>
            <w:szCs w:val="24"/>
            <w:u w:val="none"/>
          </w:rPr>
          <w:t>пунктами 3</w:t>
        </w:r>
      </w:hyperlink>
      <w:r w:rsidRPr="00722F7F">
        <w:rPr>
          <w:rFonts w:ascii="Times New Roman" w:hAnsi="Times New Roman" w:cs="Times New Roman"/>
          <w:sz w:val="24"/>
          <w:szCs w:val="24"/>
        </w:rPr>
        <w:t xml:space="preserve">, </w:t>
      </w:r>
      <w:hyperlink r:id="rId26" w:anchor="Par55" w:tooltip="Ссылка на текущий документ" w:history="1">
        <w:r w:rsidRPr="00722F7F">
          <w:rPr>
            <w:rStyle w:val="a3"/>
            <w:rFonts w:ascii="Times New Roman" w:hAnsi="Times New Roman" w:cs="Times New Roman"/>
            <w:color w:val="auto"/>
            <w:sz w:val="24"/>
            <w:szCs w:val="24"/>
            <w:u w:val="none"/>
          </w:rPr>
          <w:t>7</w:t>
        </w:r>
      </w:hyperlink>
      <w:r>
        <w:rPr>
          <w:rFonts w:ascii="Times New Roman" w:hAnsi="Times New Roman" w:cs="Times New Roman"/>
          <w:sz w:val="24"/>
          <w:szCs w:val="24"/>
        </w:rPr>
        <w:t xml:space="preserve"> настоящего Порядка;</w:t>
      </w:r>
    </w:p>
    <w:p w:rsidR="00031B72" w:rsidRPr="00722F7F"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провести с ними беседу в случае поступления ходатайства, предусмотренного </w:t>
      </w:r>
      <w:hyperlink r:id="rId27" w:anchor="Par77" w:tooltip="Ссылка на текущий документ" w:history="1">
        <w:r w:rsidRPr="00722F7F">
          <w:rPr>
            <w:rStyle w:val="a3"/>
            <w:rFonts w:ascii="Times New Roman" w:hAnsi="Times New Roman" w:cs="Times New Roman"/>
            <w:color w:val="auto"/>
            <w:sz w:val="24"/>
            <w:szCs w:val="24"/>
            <w:u w:val="none"/>
          </w:rPr>
          <w:t>ч. 3 п. 16</w:t>
        </w:r>
      </w:hyperlink>
      <w:r w:rsidRPr="00722F7F">
        <w:rPr>
          <w:rFonts w:ascii="Times New Roman" w:hAnsi="Times New Roman" w:cs="Times New Roman"/>
          <w:sz w:val="24"/>
          <w:szCs w:val="24"/>
        </w:rPr>
        <w:t xml:space="preserve"> настоящего Порядка.</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Комиссия вправе:</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проводить по своей инициативе беседу с данным лицом;</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изучать поступившие от данного лица дополнительные материалы;</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получать от данного лица пояснения по представленным им сведениям и материалам;</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наводить справки у физических лиц и получать от них с их согласия информацию.</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Доклад о результатах осуществления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представляется комиссией по противодействию коррупции при Администрации, принявшему решение об осуществлении контроля за расходами.</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Глава сельского поселения, принявший решение об осуществлении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Глава сельского поселения при принятии решения о применении к муниципальным служащим, руководителям муниципальных учреждений мер юридической ответственности вправе учесть рекомендации комиссии по противодействию коррупции.</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Муниципальные служащие, руководители муниципальных учреждений должны быть проинформированы с соблюдением законодательства Российской Федерации о государственной тайне, о результатах, полученных в ходе осуществления контроля за их </w:t>
      </w:r>
      <w:r>
        <w:rPr>
          <w:rFonts w:ascii="Times New Roman" w:hAnsi="Times New Roman" w:cs="Times New Roman"/>
          <w:sz w:val="24"/>
          <w:szCs w:val="24"/>
        </w:rPr>
        <w:lastRenderedPageBreak/>
        <w:t>расходами, а также за расходами их супруги (супруга) и несовершеннолетних детей.</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Комиссия по противодействию коррупции направляет информацию о результатах, полученных в ходе осуществления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с согласия Главы сельского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муниципальных служащих, руководителей муниципальных учреждений.</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Невыполнение муниципальными служащими, руководителями муниципальных учреждений обязанностей, предусмотренных данным Порядком, является правонарушением.</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В случае, если в ходе осуществления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В случае, если в ходе осуществления контроля за расходами муниципальных служащих, руководителей муниципальных учреждений, а также за расходами их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031B72" w:rsidRDefault="00031B72" w:rsidP="0003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Положения данного Порядка действуют в отношении сделок, совершенных с 1 января 2012 года.</w:t>
      </w:r>
    </w:p>
    <w:p w:rsidR="00031B72" w:rsidRDefault="00031B72" w:rsidP="00031B72">
      <w:pPr>
        <w:pStyle w:val="ConsPlusNormal"/>
        <w:jc w:val="center"/>
      </w:pPr>
      <w:r>
        <w:t>____________________</w:t>
      </w:r>
    </w:p>
    <w:p w:rsidR="00031B72" w:rsidRDefault="00031B72" w:rsidP="00031B72">
      <w:pPr>
        <w:pStyle w:val="ConsPlusNormal"/>
        <w:ind w:firstLine="540"/>
        <w:jc w:val="both"/>
      </w:pPr>
    </w:p>
    <w:p w:rsidR="00031B72" w:rsidRDefault="00031B72" w:rsidP="00031B72">
      <w:pPr>
        <w:pStyle w:val="ConsPlusNormal"/>
        <w:ind w:firstLine="540"/>
        <w:jc w:val="both"/>
      </w:pPr>
    </w:p>
    <w:p w:rsidR="00031B72" w:rsidRDefault="00031B72" w:rsidP="00031B72">
      <w:pPr>
        <w:pStyle w:val="ConsPlusNormal"/>
        <w:ind w:firstLine="540"/>
        <w:jc w:val="both"/>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ind w:firstLine="540"/>
        <w:jc w:val="both"/>
        <w:rPr>
          <w:rFonts w:ascii="Times New Roman" w:hAnsi="Times New Roman" w:cs="Times New Roman"/>
          <w:sz w:val="24"/>
          <w:szCs w:val="24"/>
        </w:rPr>
      </w:pPr>
    </w:p>
    <w:p w:rsidR="00031B72" w:rsidRDefault="00031B72" w:rsidP="00031B72">
      <w:pPr>
        <w:pStyle w:val="ConsPlusNormal"/>
        <w:jc w:val="both"/>
        <w:rPr>
          <w:rFonts w:ascii="Times New Roman" w:hAnsi="Times New Roman" w:cs="Times New Roman"/>
          <w:sz w:val="24"/>
          <w:szCs w:val="24"/>
        </w:rPr>
      </w:pPr>
    </w:p>
    <w:p w:rsidR="00031B72" w:rsidRDefault="00031B72" w:rsidP="00031B72">
      <w:pPr>
        <w:pStyle w:val="ConsPlusNormal"/>
        <w:jc w:val="right"/>
        <w:outlineLvl w:val="1"/>
        <w:rPr>
          <w:rFonts w:ascii="Times New Roman" w:hAnsi="Times New Roman" w:cs="Times New Roman"/>
          <w:sz w:val="24"/>
          <w:szCs w:val="24"/>
        </w:rPr>
      </w:pPr>
      <w:bookmarkStart w:id="5" w:name="Par105"/>
      <w:bookmarkEnd w:id="5"/>
      <w:r>
        <w:rPr>
          <w:rFonts w:ascii="Times New Roman" w:hAnsi="Times New Roman" w:cs="Times New Roman"/>
          <w:sz w:val="24"/>
          <w:szCs w:val="24"/>
        </w:rPr>
        <w:t>Приложение 1</w:t>
      </w:r>
    </w:p>
    <w:p w:rsidR="00031B72" w:rsidRDefault="00031B72" w:rsidP="00031B7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Порядку  предоставления</w:t>
      </w:r>
      <w:proofErr w:type="gramEnd"/>
      <w:r>
        <w:rPr>
          <w:rFonts w:ascii="Times New Roman" w:hAnsi="Times New Roman" w:cs="Times New Roman"/>
          <w:sz w:val="24"/>
          <w:szCs w:val="24"/>
        </w:rPr>
        <w:t xml:space="preserve"> сведений о расходах муниципальных</w:t>
      </w:r>
    </w:p>
    <w:p w:rsidR="00031B72" w:rsidRDefault="00031B72" w:rsidP="00031B7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служащих администрации </w:t>
      </w:r>
      <w:r w:rsidR="00722F7F">
        <w:rPr>
          <w:rFonts w:ascii="Times New Roman" w:hAnsi="Times New Roman" w:cs="Times New Roman"/>
          <w:sz w:val="24"/>
          <w:szCs w:val="24"/>
        </w:rPr>
        <w:t>Екатериновского</w:t>
      </w:r>
      <w:r>
        <w:rPr>
          <w:rFonts w:ascii="Times New Roman" w:hAnsi="Times New Roman" w:cs="Times New Roman"/>
          <w:sz w:val="24"/>
          <w:szCs w:val="24"/>
        </w:rPr>
        <w:t xml:space="preserve"> сельского поселения</w:t>
      </w:r>
    </w:p>
    <w:p w:rsidR="00031B72" w:rsidRDefault="00031B72" w:rsidP="00031B7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Партизанского муниципального района Приморского края,</w:t>
      </w:r>
    </w:p>
    <w:p w:rsidR="00031B72" w:rsidRDefault="00031B72" w:rsidP="00031B72">
      <w:pPr>
        <w:pStyle w:val="ConsPlusNormal"/>
        <w:jc w:val="right"/>
        <w:rPr>
          <w:rFonts w:ascii="Times New Roman" w:hAnsi="Times New Roman" w:cs="Times New Roman"/>
          <w:sz w:val="24"/>
          <w:szCs w:val="24"/>
        </w:rPr>
      </w:pPr>
      <w:r>
        <w:rPr>
          <w:rFonts w:ascii="Times New Roman" w:hAnsi="Times New Roman" w:cs="Times New Roman"/>
          <w:sz w:val="24"/>
          <w:szCs w:val="24"/>
        </w:rPr>
        <w:t>руководителей муниципальных учреждений, а также о расходах</w:t>
      </w:r>
    </w:p>
    <w:p w:rsidR="00031B72" w:rsidRDefault="00031B72" w:rsidP="00031B72">
      <w:pPr>
        <w:pStyle w:val="ConsPlusNormal"/>
        <w:jc w:val="right"/>
        <w:rPr>
          <w:rFonts w:ascii="Times New Roman" w:hAnsi="Times New Roman" w:cs="Times New Roman"/>
          <w:sz w:val="24"/>
          <w:szCs w:val="24"/>
        </w:rPr>
      </w:pPr>
      <w:r>
        <w:rPr>
          <w:rFonts w:ascii="Times New Roman" w:hAnsi="Times New Roman" w:cs="Times New Roman"/>
          <w:sz w:val="24"/>
          <w:szCs w:val="24"/>
        </w:rPr>
        <w:t>их супруги (супруга) и несовершеннолетних детей</w:t>
      </w:r>
    </w:p>
    <w:p w:rsidR="00031B72" w:rsidRDefault="00722F7F" w:rsidP="00031B72">
      <w:pPr>
        <w:pStyle w:val="ConsPlusNormal"/>
        <w:jc w:val="right"/>
        <w:rPr>
          <w:rFonts w:ascii="Times New Roman" w:hAnsi="Times New Roman" w:cs="Times New Roman"/>
          <w:sz w:val="24"/>
          <w:szCs w:val="24"/>
        </w:rPr>
      </w:pPr>
      <w:r>
        <w:rPr>
          <w:rFonts w:ascii="Times New Roman" w:hAnsi="Times New Roman" w:cs="Times New Roman"/>
          <w:sz w:val="24"/>
          <w:szCs w:val="24"/>
        </w:rPr>
        <w:t>от 05.11.2013</w:t>
      </w:r>
      <w:r w:rsidR="00031B72">
        <w:rPr>
          <w:rFonts w:ascii="Times New Roman" w:hAnsi="Times New Roman" w:cs="Times New Roman"/>
          <w:sz w:val="24"/>
          <w:szCs w:val="24"/>
        </w:rPr>
        <w:t xml:space="preserve"> N </w:t>
      </w:r>
      <w:r>
        <w:rPr>
          <w:rFonts w:ascii="Times New Roman" w:hAnsi="Times New Roman" w:cs="Times New Roman"/>
          <w:sz w:val="24"/>
          <w:szCs w:val="24"/>
        </w:rPr>
        <w:t>116</w:t>
      </w:r>
    </w:p>
    <w:p w:rsidR="00031B72" w:rsidRDefault="00031B72" w:rsidP="00031B72">
      <w:pPr>
        <w:pStyle w:val="ConsPlusNormal"/>
        <w:jc w:val="right"/>
      </w:pPr>
    </w:p>
    <w:p w:rsidR="00031B72" w:rsidRDefault="00031B72" w:rsidP="00031B72">
      <w:pPr>
        <w:pStyle w:val="ConsPlusNonformat"/>
        <w:rPr>
          <w:rFonts w:ascii="Times New Roman" w:hAnsi="Times New Roman" w:cs="Times New Roman"/>
        </w:rPr>
      </w:pPr>
      <w:r>
        <w:rPr>
          <w:rFonts w:ascii="Times New Roman" w:hAnsi="Times New Roman" w:cs="Times New Roman"/>
        </w:rPr>
        <w:t>В ______________________________________________________________________________________________</w:t>
      </w:r>
    </w:p>
    <w:p w:rsidR="00031B72" w:rsidRDefault="00031B72" w:rsidP="00031B72">
      <w:pPr>
        <w:pStyle w:val="ConsPlusNormal"/>
        <w:jc w:val="center"/>
        <w:rPr>
          <w:rFonts w:ascii="Times New Roman" w:hAnsi="Times New Roman" w:cs="Times New Roman"/>
        </w:rPr>
      </w:pPr>
      <w:r>
        <w:rPr>
          <w:rFonts w:ascii="Times New Roman" w:hAnsi="Times New Roman" w:cs="Times New Roman"/>
        </w:rPr>
        <w:t xml:space="preserve">(указывается наименование кадровой службы органа местного самоуправления) </w:t>
      </w:r>
    </w:p>
    <w:p w:rsidR="00031B72" w:rsidRDefault="00031B72" w:rsidP="00031B72">
      <w:pPr>
        <w:pStyle w:val="ConsPlusNonformat"/>
        <w:rPr>
          <w:rFonts w:ascii="Times New Roman" w:hAnsi="Times New Roman" w:cs="Times New Roman"/>
        </w:rPr>
      </w:pPr>
    </w:p>
    <w:p w:rsidR="00031B72" w:rsidRDefault="00031B72" w:rsidP="00031B72">
      <w:pPr>
        <w:pStyle w:val="ConsPlusNonformat"/>
        <w:jc w:val="center"/>
        <w:rPr>
          <w:rFonts w:ascii="Times New Roman" w:hAnsi="Times New Roman" w:cs="Times New Roman"/>
          <w:b/>
          <w:sz w:val="23"/>
          <w:szCs w:val="23"/>
        </w:rPr>
      </w:pPr>
      <w:bookmarkStart w:id="6" w:name="Par123"/>
      <w:bookmarkEnd w:id="6"/>
      <w:r>
        <w:rPr>
          <w:rFonts w:ascii="Times New Roman" w:hAnsi="Times New Roman" w:cs="Times New Roman"/>
          <w:b/>
          <w:sz w:val="23"/>
          <w:szCs w:val="23"/>
        </w:rPr>
        <w:t>СПРАВКА</w:t>
      </w:r>
    </w:p>
    <w:p w:rsidR="00031B72" w:rsidRDefault="00031B72" w:rsidP="00031B72">
      <w:pPr>
        <w:pStyle w:val="ConsPlusNonformat"/>
        <w:jc w:val="center"/>
        <w:rPr>
          <w:rFonts w:ascii="Times New Roman" w:hAnsi="Times New Roman" w:cs="Times New Roman"/>
          <w:b/>
          <w:sz w:val="23"/>
          <w:szCs w:val="23"/>
        </w:rPr>
      </w:pPr>
      <w:r>
        <w:rPr>
          <w:rFonts w:ascii="Times New Roman" w:hAnsi="Times New Roman" w:cs="Times New Roman"/>
          <w:b/>
          <w:sz w:val="23"/>
          <w:szCs w:val="23"/>
        </w:rPr>
        <w:t xml:space="preserve">О РАСХОДАХ ЛИЦА, ЗАМЕЩАЮЩЕГО ДОЛЖНОСТЬ МУНИЦИПАЛЬНОЙ СЛУЖБЫ В АДМИНИСТРАЦИИ </w:t>
      </w:r>
      <w:r w:rsidR="00722F7F">
        <w:rPr>
          <w:rFonts w:ascii="Times New Roman" w:hAnsi="Times New Roman" w:cs="Times New Roman"/>
          <w:b/>
          <w:sz w:val="23"/>
          <w:szCs w:val="23"/>
        </w:rPr>
        <w:t>ЕКАТЕРИНОВСКОГО</w:t>
      </w:r>
      <w:r>
        <w:rPr>
          <w:rFonts w:ascii="Times New Roman" w:hAnsi="Times New Roman" w:cs="Times New Roman"/>
          <w:b/>
          <w:sz w:val="23"/>
          <w:szCs w:val="23"/>
        </w:rPr>
        <w:t xml:space="preserve"> СЕЛЬСКОГО ПОСЕЛЕНИЯ ПАРТИЗАНСКОГО МУНИЦИПАЛЬНОГО РАЙОНА ПРИМОРСКОГО КРАЯ, РУКОВОДИТЕЛЯ МУНИЦИПАЛЬНОГО УЧРЕЖДЕНИЯ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hyperlink r:id="rId28" w:anchor="Par144" w:tooltip="Ссылка на текущий документ" w:history="1">
        <w:r>
          <w:rPr>
            <w:rStyle w:val="a3"/>
            <w:rFonts w:ascii="Times New Roman" w:hAnsi="Times New Roman" w:cs="Times New Roman"/>
            <w:b/>
            <w:color w:val="0000FF"/>
            <w:sz w:val="23"/>
            <w:szCs w:val="23"/>
            <w:u w:val="none"/>
          </w:rPr>
          <w:t>&lt;*&gt;</w:t>
        </w:r>
      </w:hyperlink>
    </w:p>
    <w:p w:rsidR="00031B72" w:rsidRDefault="00031B72" w:rsidP="00031B72">
      <w:pPr>
        <w:pStyle w:val="ConsPlusNonformat"/>
        <w:rPr>
          <w:rFonts w:ascii="Times New Roman" w:hAnsi="Times New Roman" w:cs="Times New Roman"/>
        </w:rPr>
      </w:pPr>
    </w:p>
    <w:p w:rsidR="00031B72" w:rsidRDefault="00031B72" w:rsidP="00031B72">
      <w:pPr>
        <w:pStyle w:val="ConsPlusNonformat"/>
        <w:rPr>
          <w:rFonts w:ascii="Times New Roman" w:hAnsi="Times New Roman" w:cs="Times New Roman"/>
        </w:rPr>
      </w:pPr>
      <w:r>
        <w:rPr>
          <w:rFonts w:ascii="Times New Roman" w:hAnsi="Times New Roman" w:cs="Times New Roman"/>
          <w:sz w:val="24"/>
          <w:szCs w:val="24"/>
        </w:rPr>
        <w:t>Я</w:t>
      </w:r>
      <w:r>
        <w:rPr>
          <w:rFonts w:ascii="Times New Roman" w:hAnsi="Times New Roman" w:cs="Times New Roman"/>
        </w:rPr>
        <w:t xml:space="preserve"> ______________________________________________________________________________________________</w:t>
      </w:r>
    </w:p>
    <w:p w:rsidR="00031B72" w:rsidRDefault="00031B72" w:rsidP="00031B72">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031B72" w:rsidRDefault="00031B72" w:rsidP="00031B72">
      <w:pPr>
        <w:pStyle w:val="ConsPlusNonformat"/>
        <w:jc w:val="center"/>
        <w:rPr>
          <w:rFonts w:ascii="Times New Roman" w:hAnsi="Times New Roman" w:cs="Times New Roman"/>
        </w:rPr>
      </w:pPr>
      <w:r>
        <w:rPr>
          <w:rFonts w:ascii="Times New Roman" w:hAnsi="Times New Roman" w:cs="Times New Roman"/>
        </w:rPr>
        <w:t>(место службы (работы) и занимаемая должность)</w:t>
      </w: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031B72" w:rsidRDefault="00031B72" w:rsidP="00031B72">
      <w:pPr>
        <w:pStyle w:val="ConsPlusNonformat"/>
        <w:rPr>
          <w:rFonts w:ascii="Times New Roman" w:hAnsi="Times New Roman" w:cs="Times New Roman"/>
        </w:rPr>
      </w:pPr>
      <w:r>
        <w:rPr>
          <w:rFonts w:ascii="Times New Roman" w:hAnsi="Times New Roman" w:cs="Times New Roman"/>
          <w:sz w:val="24"/>
          <w:szCs w:val="24"/>
        </w:rPr>
        <w:t>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w:t>
      </w:r>
      <w:r>
        <w:rPr>
          <w:rFonts w:ascii="Times New Roman" w:hAnsi="Times New Roman" w:cs="Times New Roman"/>
        </w:rPr>
        <w:t xml:space="preserve"> _________________________________________________________________</w:t>
      </w:r>
    </w:p>
    <w:p w:rsidR="00031B72" w:rsidRDefault="00031B72" w:rsidP="00031B72">
      <w:pPr>
        <w:pStyle w:val="ConsPlusNonformat"/>
        <w:rPr>
          <w:rFonts w:ascii="Times New Roman" w:hAnsi="Times New Roman" w:cs="Times New Roman"/>
        </w:rPr>
      </w:pPr>
      <w:r>
        <w:rPr>
          <w:rFonts w:ascii="Times New Roman" w:hAnsi="Times New Roman" w:cs="Times New Roman"/>
        </w:rPr>
        <w:t xml:space="preserve">                                                                    (адрес места жительства и (или) регистрации)</w:t>
      </w: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031B72" w:rsidRDefault="00031B72" w:rsidP="00031B7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сообщаю,  что</w:t>
      </w:r>
      <w:proofErr w:type="gramEnd"/>
      <w:r>
        <w:rPr>
          <w:rFonts w:ascii="Times New Roman" w:hAnsi="Times New Roman" w:cs="Times New Roman"/>
          <w:sz w:val="24"/>
          <w:szCs w:val="24"/>
        </w:rPr>
        <w:t xml:space="preserve">  в  отчетный  период с 1 января 20___ г. по 31 декабря 20___ г.</w:t>
      </w: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031B72" w:rsidRDefault="00031B72" w:rsidP="00031B72">
      <w:pPr>
        <w:pStyle w:val="ConsPlusNonformat"/>
        <w:rPr>
          <w:rFonts w:ascii="Times New Roman" w:hAnsi="Times New Roman" w:cs="Times New Roman"/>
        </w:rPr>
      </w:pPr>
      <w:r>
        <w:rPr>
          <w:rFonts w:ascii="Times New Roman" w:hAnsi="Times New Roman" w:cs="Times New Roman"/>
        </w:rPr>
        <w:t xml:space="preserve">       (мною, супругой (супругом), несовершеннолетним ребенком </w:t>
      </w:r>
      <w:hyperlink r:id="rId29" w:anchor="Par149" w:tooltip="Ссылка на текущий документ" w:history="1">
        <w:r>
          <w:rPr>
            <w:rStyle w:val="a3"/>
            <w:rFonts w:ascii="Times New Roman" w:hAnsi="Times New Roman" w:cs="Times New Roman"/>
            <w:color w:val="0000FF"/>
            <w:u w:val="none"/>
          </w:rPr>
          <w:t>&lt;**&gt;</w:t>
        </w:r>
      </w:hyperlink>
    </w:p>
    <w:p w:rsidR="00031B72" w:rsidRDefault="00031B72" w:rsidP="00031B72">
      <w:pPr>
        <w:pStyle w:val="ConsPlusNonformat"/>
        <w:rPr>
          <w:rFonts w:ascii="Times New Roman" w:hAnsi="Times New Roman" w:cs="Times New Roman"/>
        </w:rPr>
      </w:pPr>
    </w:p>
    <w:p w:rsidR="00031B72" w:rsidRDefault="00031B72" w:rsidP="00031B72">
      <w:pPr>
        <w:pStyle w:val="ConsPlusNonformat"/>
        <w:rPr>
          <w:rFonts w:ascii="Times New Roman" w:hAnsi="Times New Roman" w:cs="Times New Roman"/>
        </w:rPr>
      </w:pPr>
      <w:r>
        <w:rPr>
          <w:rFonts w:ascii="Times New Roman" w:hAnsi="Times New Roman" w:cs="Times New Roman"/>
        </w:rPr>
        <w:t xml:space="preserve">    --------------------------------</w:t>
      </w:r>
    </w:p>
    <w:p w:rsidR="00031B72" w:rsidRDefault="00031B72" w:rsidP="00031B72">
      <w:pPr>
        <w:pStyle w:val="ConsPlusNonformat"/>
        <w:jc w:val="both"/>
        <w:rPr>
          <w:rFonts w:ascii="Times New Roman" w:hAnsi="Times New Roman" w:cs="Times New Roman"/>
          <w:sz w:val="22"/>
          <w:szCs w:val="22"/>
        </w:rPr>
      </w:pPr>
      <w:bookmarkStart w:id="7" w:name="Par144"/>
      <w:bookmarkEnd w:id="7"/>
      <w:r>
        <w:rPr>
          <w:rFonts w:ascii="Times New Roman" w:hAnsi="Times New Roman" w:cs="Times New Roman"/>
          <w:sz w:val="22"/>
          <w:szCs w:val="22"/>
        </w:rPr>
        <w:t xml:space="preserve">    &lt;*&gt; - справка подается, если </w:t>
      </w:r>
      <w:proofErr w:type="gramStart"/>
      <w:r>
        <w:rPr>
          <w:rFonts w:ascii="Times New Roman" w:hAnsi="Times New Roman" w:cs="Times New Roman"/>
          <w:sz w:val="22"/>
          <w:szCs w:val="22"/>
        </w:rPr>
        <w:t>сумма  сделки</w:t>
      </w:r>
      <w:proofErr w:type="gramEnd"/>
      <w:r>
        <w:rPr>
          <w:rFonts w:ascii="Times New Roman" w:hAnsi="Times New Roman" w:cs="Times New Roman"/>
          <w:sz w:val="22"/>
          <w:szCs w:val="22"/>
        </w:rPr>
        <w:t xml:space="preserve">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031B72" w:rsidRDefault="00031B72" w:rsidP="00031B72">
      <w:pPr>
        <w:pStyle w:val="ConsPlusNonformat"/>
        <w:jc w:val="both"/>
        <w:rPr>
          <w:rFonts w:ascii="Times New Roman" w:hAnsi="Times New Roman" w:cs="Times New Roman"/>
          <w:sz w:val="22"/>
          <w:szCs w:val="22"/>
        </w:rPr>
      </w:pPr>
      <w:bookmarkStart w:id="8" w:name="Par149"/>
      <w:bookmarkEnd w:id="8"/>
      <w:r>
        <w:rPr>
          <w:rFonts w:ascii="Times New Roman" w:hAnsi="Times New Roman" w:cs="Times New Roman"/>
          <w:sz w:val="22"/>
          <w:szCs w:val="22"/>
        </w:rPr>
        <w:t xml:space="preserve">    &lt;**&gt; - если   сделка    совершена   супругой</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031B72" w:rsidRDefault="00031B72" w:rsidP="00031B72">
      <w:pPr>
        <w:pStyle w:val="ConsPlusNonformat"/>
        <w:rPr>
          <w:rFonts w:ascii="Times New Roman" w:hAnsi="Times New Roman" w:cs="Times New Roman"/>
        </w:rPr>
      </w:pP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r>
        <w:rPr>
          <w:rFonts w:ascii="Times New Roman" w:hAnsi="Times New Roman" w:cs="Times New Roman"/>
        </w:rPr>
        <w:lastRenderedPageBreak/>
        <w:t>___</w:t>
      </w: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031B72" w:rsidRDefault="00031B72" w:rsidP="00031B72">
      <w:pPr>
        <w:pStyle w:val="ConsPlusNonformat"/>
        <w:rPr>
          <w:rFonts w:ascii="Times New Roman" w:hAnsi="Times New Roman" w:cs="Times New Roman"/>
        </w:rPr>
      </w:pPr>
      <w:proofErr w:type="gramStart"/>
      <w:r>
        <w:rPr>
          <w:rFonts w:ascii="Times New Roman" w:hAnsi="Times New Roman" w:cs="Times New Roman"/>
          <w:sz w:val="24"/>
          <w:szCs w:val="24"/>
        </w:rPr>
        <w:t>приобретен(</w:t>
      </w:r>
      <w:proofErr w:type="gramEnd"/>
      <w:r>
        <w:rPr>
          <w:rFonts w:ascii="Times New Roman" w:hAnsi="Times New Roman" w:cs="Times New Roman"/>
          <w:sz w:val="24"/>
          <w:szCs w:val="24"/>
        </w:rPr>
        <w:t xml:space="preserve">но, </w:t>
      </w:r>
      <w:proofErr w:type="spellStart"/>
      <w:r>
        <w:rPr>
          <w:rFonts w:ascii="Times New Roman" w:hAnsi="Times New Roman" w:cs="Times New Roman"/>
          <w:sz w:val="24"/>
          <w:szCs w:val="24"/>
        </w:rPr>
        <w:t>ны</w:t>
      </w:r>
      <w:proofErr w:type="spellEnd"/>
      <w:r>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w:t>
      </w:r>
    </w:p>
    <w:p w:rsidR="00031B72" w:rsidRDefault="00031B72" w:rsidP="00031B72">
      <w:pPr>
        <w:pStyle w:val="ConsPlusNonformat"/>
        <w:rPr>
          <w:rFonts w:ascii="Times New Roman" w:hAnsi="Times New Roman" w:cs="Times New Roman"/>
        </w:rPr>
      </w:pPr>
      <w:r>
        <w:rPr>
          <w:rFonts w:ascii="Times New Roman" w:hAnsi="Times New Roman" w:cs="Times New Roman"/>
        </w:rPr>
        <w:t xml:space="preserve">                                                      (земельный участок, другой объект недвижимости, транспортное средство,</w:t>
      </w: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031B72" w:rsidRDefault="00031B72" w:rsidP="00031B72">
      <w:pPr>
        <w:pStyle w:val="ConsPlusNonformat"/>
        <w:jc w:val="center"/>
        <w:rPr>
          <w:rFonts w:ascii="Times New Roman" w:hAnsi="Times New Roman" w:cs="Times New Roman"/>
        </w:rPr>
      </w:pPr>
      <w:r>
        <w:rPr>
          <w:rFonts w:ascii="Times New Roman" w:hAnsi="Times New Roman" w:cs="Times New Roman"/>
        </w:rPr>
        <w:t>ценные бумаги, акции (доли участия, паи в уставных (складочных) капиталах организаций)</w:t>
      </w: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031B72" w:rsidRDefault="00031B72" w:rsidP="00031B72">
      <w:pPr>
        <w:pStyle w:val="ConsPlusNonformat"/>
        <w:rPr>
          <w:rFonts w:ascii="Times New Roman" w:hAnsi="Times New Roman" w:cs="Times New Roman"/>
        </w:rPr>
      </w:pPr>
      <w:r>
        <w:rPr>
          <w:rFonts w:ascii="Times New Roman" w:hAnsi="Times New Roman" w:cs="Times New Roman"/>
        </w:rPr>
        <w:t xml:space="preserve">            </w:t>
      </w:r>
    </w:p>
    <w:p w:rsidR="00031B72" w:rsidRDefault="00031B72" w:rsidP="00031B72">
      <w:pPr>
        <w:pStyle w:val="ConsPlusNonformat"/>
        <w:rPr>
          <w:rFonts w:ascii="Times New Roman" w:hAnsi="Times New Roman" w:cs="Times New Roman"/>
        </w:rPr>
      </w:pPr>
      <w:r>
        <w:rPr>
          <w:rFonts w:ascii="Times New Roman" w:hAnsi="Times New Roman" w:cs="Times New Roman"/>
          <w:sz w:val="24"/>
          <w:szCs w:val="24"/>
        </w:rPr>
        <w:t>на основании</w:t>
      </w:r>
      <w:r>
        <w:rPr>
          <w:rFonts w:ascii="Times New Roman" w:hAnsi="Times New Roman" w:cs="Times New Roman"/>
        </w:rPr>
        <w:t xml:space="preserve"> __________________________________________________________________________________</w:t>
      </w:r>
    </w:p>
    <w:p w:rsidR="00031B72" w:rsidRDefault="00031B72" w:rsidP="00031B72">
      <w:pPr>
        <w:pStyle w:val="ConsPlusNonformat"/>
        <w:rPr>
          <w:rFonts w:ascii="Times New Roman" w:hAnsi="Times New Roman" w:cs="Times New Roman"/>
        </w:rPr>
      </w:pPr>
      <w:r>
        <w:rPr>
          <w:rFonts w:ascii="Times New Roman" w:hAnsi="Times New Roman" w:cs="Times New Roman"/>
        </w:rPr>
        <w:t xml:space="preserve">                                                                     (договор купли-продажи или иное</w:t>
      </w: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031B72" w:rsidRDefault="00031B72" w:rsidP="00031B72">
      <w:pPr>
        <w:pStyle w:val="ConsPlusNonformat"/>
        <w:rPr>
          <w:rFonts w:ascii="Times New Roman" w:hAnsi="Times New Roman" w:cs="Times New Roman"/>
        </w:rPr>
      </w:pPr>
      <w:r>
        <w:rPr>
          <w:rFonts w:ascii="Times New Roman" w:hAnsi="Times New Roman" w:cs="Times New Roman"/>
        </w:rPr>
        <w:t xml:space="preserve">                        предусмотренное законом основание приобретения права собственности </w:t>
      </w:r>
      <w:hyperlink r:id="rId30" w:anchor="Par179" w:tooltip="Ссылка на текущий документ" w:history="1">
        <w:r>
          <w:rPr>
            <w:rStyle w:val="a3"/>
            <w:rFonts w:ascii="Times New Roman" w:hAnsi="Times New Roman" w:cs="Times New Roman"/>
            <w:color w:val="0000FF"/>
            <w:u w:val="none"/>
          </w:rPr>
          <w:t>&lt;*&gt;</w:t>
        </w:r>
      </w:hyperlink>
    </w:p>
    <w:p w:rsidR="00031B72" w:rsidRDefault="00031B72" w:rsidP="00031B72">
      <w:pPr>
        <w:pStyle w:val="ConsPlusNonformat"/>
        <w:rPr>
          <w:rFonts w:ascii="Times New Roman" w:hAnsi="Times New Roman" w:cs="Times New Roman"/>
        </w:rPr>
      </w:pPr>
    </w:p>
    <w:p w:rsidR="00031B72" w:rsidRDefault="00031B72" w:rsidP="00031B72">
      <w:pPr>
        <w:pStyle w:val="ConsPlusNonformat"/>
        <w:rPr>
          <w:rFonts w:ascii="Times New Roman" w:hAnsi="Times New Roman" w:cs="Times New Roman"/>
        </w:rPr>
      </w:pPr>
    </w:p>
    <w:p w:rsidR="00031B72" w:rsidRDefault="00031B72" w:rsidP="00031B72">
      <w:pPr>
        <w:pStyle w:val="ConsPlusNonformat"/>
        <w:rPr>
          <w:rFonts w:ascii="Times New Roman" w:hAnsi="Times New Roman" w:cs="Times New Roman"/>
        </w:rPr>
      </w:pPr>
    </w:p>
    <w:p w:rsidR="00031B72" w:rsidRDefault="00031B72" w:rsidP="00031B72">
      <w:pPr>
        <w:pStyle w:val="ConsPlusNonformat"/>
        <w:rPr>
          <w:rFonts w:ascii="Times New Roman" w:hAnsi="Times New Roman" w:cs="Times New Roman"/>
        </w:rPr>
      </w:pPr>
      <w:r>
        <w:rPr>
          <w:rFonts w:ascii="Times New Roman" w:hAnsi="Times New Roman" w:cs="Times New Roman"/>
          <w:sz w:val="24"/>
          <w:szCs w:val="24"/>
        </w:rPr>
        <w:t>Сумма сделки</w:t>
      </w:r>
      <w:r>
        <w:rPr>
          <w:rFonts w:ascii="Times New Roman" w:hAnsi="Times New Roman" w:cs="Times New Roman"/>
        </w:rPr>
        <w:t xml:space="preserve"> ________________________________________________________________________ </w:t>
      </w:r>
      <w:r>
        <w:rPr>
          <w:rFonts w:ascii="Times New Roman" w:hAnsi="Times New Roman" w:cs="Times New Roman"/>
          <w:sz w:val="24"/>
          <w:szCs w:val="24"/>
        </w:rPr>
        <w:t>рублей.</w:t>
      </w:r>
    </w:p>
    <w:p w:rsidR="00031B72" w:rsidRDefault="00031B72" w:rsidP="00031B7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Источниками  получения</w:t>
      </w:r>
      <w:proofErr w:type="gramEnd"/>
      <w:r>
        <w:rPr>
          <w:rFonts w:ascii="Times New Roman" w:hAnsi="Times New Roman" w:cs="Times New Roman"/>
          <w:sz w:val="24"/>
          <w:szCs w:val="24"/>
        </w:rPr>
        <w:t xml:space="preserve">  средств,  за  счет  которых  приобретено имущество,</w:t>
      </w:r>
    </w:p>
    <w:p w:rsidR="00031B72" w:rsidRDefault="00031B72" w:rsidP="00031B72">
      <w:pPr>
        <w:pStyle w:val="ConsPlusNonformat"/>
        <w:rPr>
          <w:rFonts w:ascii="Times New Roman" w:hAnsi="Times New Roman" w:cs="Times New Roman"/>
        </w:rPr>
      </w:pPr>
      <w:r>
        <w:rPr>
          <w:rFonts w:ascii="Times New Roman" w:hAnsi="Times New Roman" w:cs="Times New Roman"/>
          <w:sz w:val="24"/>
          <w:szCs w:val="24"/>
        </w:rPr>
        <w:t xml:space="preserve">являются </w:t>
      </w:r>
      <w:hyperlink r:id="rId31" w:anchor="Par181" w:tooltip="Ссылка на текущий документ" w:history="1">
        <w:r>
          <w:rPr>
            <w:rStyle w:val="a3"/>
            <w:rFonts w:ascii="Times New Roman" w:hAnsi="Times New Roman" w:cs="Times New Roman"/>
            <w:color w:val="0000FF"/>
            <w:sz w:val="24"/>
            <w:szCs w:val="24"/>
            <w:u w:val="none"/>
          </w:rPr>
          <w:t>&lt;**&gt;</w:t>
        </w:r>
      </w:hyperlink>
      <w:r>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w:t>
      </w:r>
    </w:p>
    <w:p w:rsidR="00031B72" w:rsidRDefault="00031B72" w:rsidP="00031B7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Сумма  общего</w:t>
      </w:r>
      <w:proofErr w:type="gramEnd"/>
      <w:r>
        <w:rPr>
          <w:rFonts w:ascii="Times New Roman" w:hAnsi="Times New Roman" w:cs="Times New Roman"/>
          <w:sz w:val="24"/>
          <w:szCs w:val="24"/>
        </w:rPr>
        <w:t xml:space="preserve"> дохода лица, представляющего настоящую справку, и его супруги (супруга)  за  три  последних  года, предшествующих приобретению имущества, ___________________</w:t>
      </w:r>
    </w:p>
    <w:p w:rsidR="00031B72" w:rsidRDefault="00031B72" w:rsidP="00031B72">
      <w:pPr>
        <w:pStyle w:val="ConsPlusNonformat"/>
        <w:rPr>
          <w:rFonts w:ascii="Times New Roman" w:hAnsi="Times New Roman" w:cs="Times New Roman"/>
        </w:rPr>
      </w:pPr>
      <w:r>
        <w:rPr>
          <w:rFonts w:ascii="Times New Roman" w:hAnsi="Times New Roman" w:cs="Times New Roman"/>
          <w:sz w:val="24"/>
          <w:szCs w:val="24"/>
        </w:rPr>
        <w:t>_________________________________________________________________________ рублей.</w:t>
      </w:r>
    </w:p>
    <w:p w:rsidR="00031B72" w:rsidRDefault="00031B72" w:rsidP="00031B72">
      <w:pPr>
        <w:pStyle w:val="ConsPlusNonformat"/>
        <w:rPr>
          <w:rFonts w:ascii="Times New Roman" w:hAnsi="Times New Roman" w:cs="Times New Roman"/>
          <w:sz w:val="24"/>
          <w:szCs w:val="24"/>
        </w:rPr>
      </w:pPr>
    </w:p>
    <w:p w:rsidR="00031B72" w:rsidRDefault="00031B72" w:rsidP="00031B72">
      <w:pPr>
        <w:pStyle w:val="ConsPlusNonformat"/>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031B72" w:rsidRDefault="00031B72" w:rsidP="00031B72">
      <w:pPr>
        <w:pStyle w:val="ConsPlusNonformat"/>
        <w:rPr>
          <w:rFonts w:ascii="Times New Roman" w:hAnsi="Times New Roman" w:cs="Times New Roman"/>
        </w:rPr>
      </w:pPr>
      <w:r>
        <w:rPr>
          <w:rFonts w:ascii="Times New Roman" w:hAnsi="Times New Roman" w:cs="Times New Roman"/>
        </w:rPr>
        <w:t xml:space="preserve">"____" ________________ </w:t>
      </w:r>
      <w:r>
        <w:rPr>
          <w:rFonts w:ascii="Times New Roman" w:hAnsi="Times New Roman" w:cs="Times New Roman"/>
          <w:sz w:val="24"/>
          <w:szCs w:val="24"/>
        </w:rPr>
        <w:t>20__ г.</w:t>
      </w:r>
      <w:r>
        <w:rPr>
          <w:rFonts w:ascii="Times New Roman" w:hAnsi="Times New Roman" w:cs="Times New Roman"/>
        </w:rPr>
        <w:t xml:space="preserve">   ________________________________________________________________</w:t>
      </w:r>
    </w:p>
    <w:p w:rsidR="00031B72" w:rsidRDefault="00031B72" w:rsidP="00031B72">
      <w:pPr>
        <w:pStyle w:val="ConsPlusNonformat"/>
        <w:rPr>
          <w:rFonts w:ascii="Times New Roman" w:hAnsi="Times New Roman" w:cs="Times New Roman"/>
        </w:rPr>
      </w:pPr>
      <w:r>
        <w:rPr>
          <w:rFonts w:ascii="Times New Roman" w:hAnsi="Times New Roman" w:cs="Times New Roman"/>
        </w:rPr>
        <w:t xml:space="preserve">                                                                                   (подпись лица, представившего справку)</w:t>
      </w:r>
    </w:p>
    <w:p w:rsidR="00031B72" w:rsidRDefault="00031B72" w:rsidP="00031B72">
      <w:pPr>
        <w:pStyle w:val="ConsPlusNonformat"/>
        <w:rPr>
          <w:rFonts w:ascii="Times New Roman" w:hAnsi="Times New Roman" w:cs="Times New Roman"/>
        </w:rPr>
      </w:pPr>
    </w:p>
    <w:p w:rsidR="00031B72" w:rsidRDefault="00031B72" w:rsidP="00031B7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031B72" w:rsidRDefault="00031B72" w:rsidP="00031B72">
      <w:pPr>
        <w:pStyle w:val="ConsPlusNonformat"/>
        <w:jc w:val="center"/>
        <w:rPr>
          <w:rFonts w:ascii="Times New Roman" w:hAnsi="Times New Roman" w:cs="Times New Roman"/>
        </w:rPr>
      </w:pPr>
      <w:r>
        <w:rPr>
          <w:rFonts w:ascii="Times New Roman" w:hAnsi="Times New Roman" w:cs="Times New Roman"/>
        </w:rPr>
        <w:t>(Ф.И.О., подпись лица, принявшего справку, дата)</w:t>
      </w:r>
    </w:p>
    <w:p w:rsidR="00031B72" w:rsidRDefault="00031B72" w:rsidP="00031B72">
      <w:pPr>
        <w:pStyle w:val="ConsPlusNonformat"/>
        <w:rPr>
          <w:rFonts w:ascii="Times New Roman" w:hAnsi="Times New Roman" w:cs="Times New Roman"/>
        </w:rPr>
      </w:pPr>
      <w:r>
        <w:rPr>
          <w:rFonts w:ascii="Times New Roman" w:hAnsi="Times New Roman" w:cs="Times New Roman"/>
        </w:rPr>
        <w:t xml:space="preserve">   </w:t>
      </w:r>
    </w:p>
    <w:p w:rsidR="00031B72" w:rsidRDefault="00031B72" w:rsidP="00031B72">
      <w:pPr>
        <w:pStyle w:val="ConsPlusNonformat"/>
        <w:rPr>
          <w:rFonts w:ascii="Times New Roman" w:hAnsi="Times New Roman" w:cs="Times New Roman"/>
        </w:rPr>
      </w:pPr>
    </w:p>
    <w:p w:rsidR="00031B72" w:rsidRDefault="00031B72" w:rsidP="00031B72">
      <w:pPr>
        <w:pStyle w:val="ConsPlusNonformat"/>
        <w:rPr>
          <w:rFonts w:ascii="Times New Roman" w:hAnsi="Times New Roman" w:cs="Times New Roman"/>
        </w:rPr>
      </w:pPr>
      <w:r>
        <w:rPr>
          <w:rFonts w:ascii="Times New Roman" w:hAnsi="Times New Roman" w:cs="Times New Roman"/>
        </w:rPr>
        <w:t xml:space="preserve"> --------------------------------</w:t>
      </w:r>
    </w:p>
    <w:p w:rsidR="00031B72" w:rsidRDefault="00031B72" w:rsidP="00031B72">
      <w:pPr>
        <w:pStyle w:val="ConsPlusNonformat"/>
        <w:jc w:val="both"/>
        <w:rPr>
          <w:rFonts w:ascii="Times New Roman" w:hAnsi="Times New Roman" w:cs="Times New Roman"/>
          <w:sz w:val="22"/>
          <w:szCs w:val="22"/>
        </w:rPr>
      </w:pPr>
      <w:bookmarkStart w:id="9" w:name="Par179"/>
      <w:bookmarkEnd w:id="9"/>
      <w:r>
        <w:rPr>
          <w:rFonts w:ascii="Times New Roman" w:hAnsi="Times New Roman" w:cs="Times New Roman"/>
          <w:sz w:val="22"/>
          <w:szCs w:val="22"/>
        </w:rPr>
        <w:t xml:space="preserve">   </w:t>
      </w:r>
    </w:p>
    <w:p w:rsidR="00031B72" w:rsidRDefault="00031B72" w:rsidP="00031B7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&lt;*&gt; - к </w:t>
      </w:r>
      <w:proofErr w:type="gramStart"/>
      <w:r>
        <w:rPr>
          <w:rFonts w:ascii="Times New Roman" w:hAnsi="Times New Roman" w:cs="Times New Roman"/>
          <w:sz w:val="22"/>
          <w:szCs w:val="22"/>
        </w:rPr>
        <w:t>справке  прилагается</w:t>
      </w:r>
      <w:proofErr w:type="gramEnd"/>
      <w:r>
        <w:rPr>
          <w:rFonts w:ascii="Times New Roman" w:hAnsi="Times New Roman" w:cs="Times New Roman"/>
          <w:sz w:val="22"/>
          <w:szCs w:val="22"/>
        </w:rPr>
        <w:t xml:space="preserve">  копия  договора  или  иного  документа  о приобретении права собственности.</w:t>
      </w:r>
    </w:p>
    <w:p w:rsidR="00031B72" w:rsidRDefault="00031B72" w:rsidP="00031B72">
      <w:pPr>
        <w:pStyle w:val="ConsPlusNonformat"/>
        <w:jc w:val="both"/>
        <w:rPr>
          <w:rFonts w:ascii="Times New Roman" w:hAnsi="Times New Roman" w:cs="Times New Roman"/>
          <w:sz w:val="22"/>
          <w:szCs w:val="22"/>
        </w:rPr>
      </w:pPr>
      <w:bookmarkStart w:id="10" w:name="Par181"/>
      <w:bookmarkEnd w:id="10"/>
      <w:r>
        <w:rPr>
          <w:rFonts w:ascii="Times New Roman" w:hAnsi="Times New Roman" w:cs="Times New Roman"/>
          <w:sz w:val="22"/>
          <w:szCs w:val="22"/>
        </w:rPr>
        <w:t xml:space="preserve">    &lt;**&gt; - доход по основному месту работы лица, представившего </w:t>
      </w:r>
      <w:proofErr w:type="gramStart"/>
      <w:r>
        <w:rPr>
          <w:rFonts w:ascii="Times New Roman" w:hAnsi="Times New Roman" w:cs="Times New Roman"/>
          <w:sz w:val="22"/>
          <w:szCs w:val="22"/>
        </w:rPr>
        <w:t>справку,  и</w:t>
      </w:r>
      <w:proofErr w:type="gramEnd"/>
      <w:r>
        <w:rPr>
          <w:rFonts w:ascii="Times New Roman" w:hAnsi="Times New Roman" w:cs="Times New Roman"/>
          <w:sz w:val="22"/>
          <w:szCs w:val="22"/>
        </w:rPr>
        <w:t xml:space="preserve">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w:t>
      </w:r>
    </w:p>
    <w:p w:rsidR="00031B72" w:rsidRDefault="00031B72" w:rsidP="00031B72">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заем;  ипотека</w:t>
      </w:r>
      <w:proofErr w:type="gramEnd"/>
      <w:r>
        <w:rPr>
          <w:rFonts w:ascii="Times New Roman" w:hAnsi="Times New Roman" w:cs="Times New Roman"/>
          <w:sz w:val="22"/>
          <w:szCs w:val="22"/>
        </w:rPr>
        <w:t>;  доход  от продажи имущества; иные кредитные обязательства: другое.</w:t>
      </w:r>
    </w:p>
    <w:p w:rsidR="00031B72" w:rsidRDefault="00031B72" w:rsidP="00031B72">
      <w:pPr>
        <w:pStyle w:val="ConsPlusNormal"/>
        <w:ind w:firstLine="540"/>
        <w:jc w:val="both"/>
        <w:rPr>
          <w:rFonts w:ascii="Times New Roman" w:hAnsi="Times New Roman" w:cs="Times New Roman"/>
        </w:rPr>
      </w:pPr>
    </w:p>
    <w:p w:rsidR="00031B72" w:rsidRDefault="00031B72" w:rsidP="00031B72">
      <w:pPr>
        <w:rPr>
          <w:b/>
        </w:rPr>
      </w:pPr>
    </w:p>
    <w:p w:rsidR="00B948F0" w:rsidRDefault="00B948F0"/>
    <w:sectPr w:rsidR="00B94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DE"/>
    <w:rsid w:val="00031B72"/>
    <w:rsid w:val="005A1F66"/>
    <w:rsid w:val="00722F7F"/>
    <w:rsid w:val="00A456DE"/>
    <w:rsid w:val="00B9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BB112-9146-46F1-BE1E-C02775E7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B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1B72"/>
    <w:rPr>
      <w:color w:val="0563C1" w:themeColor="hyperlink"/>
      <w:u w:val="single"/>
    </w:rPr>
  </w:style>
  <w:style w:type="paragraph" w:customStyle="1" w:styleId="ConsPlusNormal">
    <w:name w:val="ConsPlusNormal"/>
    <w:rsid w:val="00031B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31B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e2e9fa2851c714766fea7c82b6d2e10d.docx" TargetMode="External"/><Relationship Id="rId13" Type="http://schemas.openxmlformats.org/officeDocument/2006/relationships/hyperlink" Target="file:///C:\Users\User\Downloads\e2e9fa2851c714766fea7c82b6d2e10d.docx" TargetMode="External"/><Relationship Id="rId18" Type="http://schemas.openxmlformats.org/officeDocument/2006/relationships/hyperlink" Target="file:///C:\Users\User\Downloads\e2e9fa2851c714766fea7c82b6d2e10d.docx" TargetMode="External"/><Relationship Id="rId26" Type="http://schemas.openxmlformats.org/officeDocument/2006/relationships/hyperlink" Target="file:///C:\Users\User\Downloads\e2e9fa2851c714766fea7c82b6d2e10d.docx" TargetMode="External"/><Relationship Id="rId3" Type="http://schemas.openxmlformats.org/officeDocument/2006/relationships/settings" Target="settings.xml"/><Relationship Id="rId21" Type="http://schemas.openxmlformats.org/officeDocument/2006/relationships/hyperlink" Target="file:///C:\Users\User\Downloads\e2e9fa2851c714766fea7c82b6d2e10d.docx" TargetMode="External"/><Relationship Id="rId7" Type="http://schemas.openxmlformats.org/officeDocument/2006/relationships/hyperlink" Target="file:///C:\Users\User\Downloads\e2e9fa2851c714766fea7c82b6d2e10d.docx" TargetMode="External"/><Relationship Id="rId12" Type="http://schemas.openxmlformats.org/officeDocument/2006/relationships/hyperlink" Target="file:///C:\Users\User\Downloads\e2e9fa2851c714766fea7c82b6d2e10d.docx" TargetMode="External"/><Relationship Id="rId17" Type="http://schemas.openxmlformats.org/officeDocument/2006/relationships/hyperlink" Target="file:///C:\Users\User\Downloads\e2e9fa2851c714766fea7c82b6d2e10d.docx" TargetMode="External"/><Relationship Id="rId25" Type="http://schemas.openxmlformats.org/officeDocument/2006/relationships/hyperlink" Target="file:///C:\Users\User\Downloads\e2e9fa2851c714766fea7c82b6d2e10d.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Downloads\e2e9fa2851c714766fea7c82b6d2e10d.docx" TargetMode="External"/><Relationship Id="rId20" Type="http://schemas.openxmlformats.org/officeDocument/2006/relationships/hyperlink" Target="file:///C:\Users\User\Downloads\e2e9fa2851c714766fea7c82b6d2e10d.docx" TargetMode="External"/><Relationship Id="rId29" Type="http://schemas.openxmlformats.org/officeDocument/2006/relationships/hyperlink" Target="file:///C:\Users\User\Downloads\e2e9fa2851c714766fea7c82b6d2e10d.docx" TargetMode="External"/><Relationship Id="rId1" Type="http://schemas.openxmlformats.org/officeDocument/2006/relationships/customXml" Target="../customXml/item1.xml"/><Relationship Id="rId6" Type="http://schemas.openxmlformats.org/officeDocument/2006/relationships/hyperlink" Target="consultantplus://offline/ref=BCD400465057F18E0FA45F4D8B2FC8F108E9ADE2D6AD14061417A088114BE61B473E22B98395735CN7zEX" TargetMode="External"/><Relationship Id="rId11" Type="http://schemas.openxmlformats.org/officeDocument/2006/relationships/hyperlink" Target="file:///C:\Users\User\Downloads\e2e9fa2851c714766fea7c82b6d2e10d.docx" TargetMode="External"/><Relationship Id="rId24" Type="http://schemas.openxmlformats.org/officeDocument/2006/relationships/hyperlink" Target="consultantplus://offline/ref=B518BF3FC5EF1B4D1DF20A94CFF73DDEEABF0C1CB5F28DAF8278AE58F1v2h8B" TargetMode="External"/><Relationship Id="rId32" Type="http://schemas.openxmlformats.org/officeDocument/2006/relationships/fontTable" Target="fontTable.xml"/><Relationship Id="rId5" Type="http://schemas.openxmlformats.org/officeDocument/2006/relationships/hyperlink" Target="file:///C:\Users\User\Downloads\e2e9fa2851c714766fea7c82b6d2e10d.docx" TargetMode="External"/><Relationship Id="rId15" Type="http://schemas.openxmlformats.org/officeDocument/2006/relationships/hyperlink" Target="file:///C:\Users\User\Downloads\e2e9fa2851c714766fea7c82b6d2e10d.docx" TargetMode="External"/><Relationship Id="rId23" Type="http://schemas.openxmlformats.org/officeDocument/2006/relationships/hyperlink" Target="file:///C:\Users\User\Downloads\e2e9fa2851c714766fea7c82b6d2e10d.docx" TargetMode="External"/><Relationship Id="rId28" Type="http://schemas.openxmlformats.org/officeDocument/2006/relationships/hyperlink" Target="file:///C:\Users\User\Downloads\e2e9fa2851c714766fea7c82b6d2e10d.docx" TargetMode="External"/><Relationship Id="rId10" Type="http://schemas.openxmlformats.org/officeDocument/2006/relationships/hyperlink" Target="file:///C:\Users\User\Downloads\e2e9fa2851c714766fea7c82b6d2e10d.docx" TargetMode="External"/><Relationship Id="rId19" Type="http://schemas.openxmlformats.org/officeDocument/2006/relationships/hyperlink" Target="file:///C:\Users\User\Downloads\e2e9fa2851c714766fea7c82b6d2e10d.docx" TargetMode="External"/><Relationship Id="rId31" Type="http://schemas.openxmlformats.org/officeDocument/2006/relationships/hyperlink" Target="file:///C:\Users\User\Downloads\e2e9fa2851c714766fea7c82b6d2e10d.docx" TargetMode="External"/><Relationship Id="rId4" Type="http://schemas.openxmlformats.org/officeDocument/2006/relationships/webSettings" Target="webSettings.xml"/><Relationship Id="rId9" Type="http://schemas.openxmlformats.org/officeDocument/2006/relationships/hyperlink" Target="file:///C:\Users\User\Downloads\e2e9fa2851c714766fea7c82b6d2e10d.docx" TargetMode="External"/><Relationship Id="rId14" Type="http://schemas.openxmlformats.org/officeDocument/2006/relationships/hyperlink" Target="file:///C:\Users\User\Downloads\e2e9fa2851c714766fea7c82b6d2e10d.docx" TargetMode="External"/><Relationship Id="rId22" Type="http://schemas.openxmlformats.org/officeDocument/2006/relationships/hyperlink" Target="file:///C:\Users\User\Downloads\e2e9fa2851c714766fea7c82b6d2e10d.docx" TargetMode="External"/><Relationship Id="rId27" Type="http://schemas.openxmlformats.org/officeDocument/2006/relationships/hyperlink" Target="file:///C:\Users\User\Downloads\e2e9fa2851c714766fea7c82b6d2e10d.docx" TargetMode="External"/><Relationship Id="rId30" Type="http://schemas.openxmlformats.org/officeDocument/2006/relationships/hyperlink" Target="file:///C:\Users\User\Downloads\e2e9fa2851c714766fea7c82b6d2e10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EBC2-EAED-4122-BD10-0C979C9F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4335</Words>
  <Characters>24714</Characters>
  <Application>Microsoft Office Word</Application>
  <DocSecurity>0</DocSecurity>
  <Lines>205</Lines>
  <Paragraphs>57</Paragraphs>
  <ScaleCrop>false</ScaleCrop>
  <Company>Microsoft</Company>
  <LinksUpToDate>false</LinksUpToDate>
  <CharactersWithSpaces>28992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2019-09-25T01:54:00Z</dcterms:created>
  <dcterms:modified xsi:type="dcterms:W3CDTF">2019-09-26T00:39:00Z</dcterms:modified>
</cp:coreProperties>
</file>