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12" w:rsidRPr="00AE1112" w:rsidRDefault="00AE1112" w:rsidP="00AE111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E1112">
        <w:rPr>
          <w:rFonts w:ascii="Times New Roman" w:hAnsi="Times New Roman"/>
          <w:b/>
          <w:sz w:val="28"/>
          <w:szCs w:val="28"/>
        </w:rPr>
        <w:t>АДМИНИСТРАЦИЯ</w:t>
      </w:r>
    </w:p>
    <w:p w:rsidR="00AE1112" w:rsidRPr="00AE1112" w:rsidRDefault="00AE1112" w:rsidP="00AE111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E1112">
        <w:rPr>
          <w:rFonts w:ascii="Times New Roman" w:hAnsi="Times New Roman"/>
          <w:b/>
          <w:sz w:val="28"/>
          <w:szCs w:val="28"/>
        </w:rPr>
        <w:t>ЕКАТЕРИНОВСКОГО  СЕЛЬСКОГО ПОСЕЛЕНИЯ</w:t>
      </w:r>
    </w:p>
    <w:p w:rsidR="00AE1112" w:rsidRPr="00AE1112" w:rsidRDefault="00AE1112" w:rsidP="00AE111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E1112">
        <w:rPr>
          <w:rFonts w:ascii="Times New Roman" w:hAnsi="Times New Roman"/>
          <w:b/>
          <w:sz w:val="28"/>
          <w:szCs w:val="28"/>
        </w:rPr>
        <w:t>ПАРТИЗАНСКОГО МУНИЦИПАЛЬНОГО РАЙОНА</w:t>
      </w:r>
    </w:p>
    <w:p w:rsidR="00AE1112" w:rsidRPr="00AE1112" w:rsidRDefault="00AE1112" w:rsidP="00AE111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E1112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E1112" w:rsidRPr="00AE1112" w:rsidRDefault="00AE1112" w:rsidP="00AE1112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AE1112" w:rsidRPr="00AE1112" w:rsidRDefault="00AE1112" w:rsidP="00AE1112">
      <w:pPr>
        <w:pStyle w:val="a7"/>
        <w:jc w:val="center"/>
        <w:rPr>
          <w:rFonts w:ascii="Times New Roman" w:hAnsi="Times New Roman"/>
          <w:b/>
        </w:rPr>
      </w:pPr>
      <w:r w:rsidRPr="00AE1112">
        <w:rPr>
          <w:rFonts w:ascii="Times New Roman" w:hAnsi="Times New Roman"/>
          <w:b/>
        </w:rPr>
        <w:t>ПОСТАНОВЛЕНИЕ</w:t>
      </w:r>
    </w:p>
    <w:p w:rsidR="00AE1112" w:rsidRPr="00AE1112" w:rsidRDefault="00AE1112" w:rsidP="00AE1112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AE1112" w:rsidRPr="00EC38D6" w:rsidRDefault="00AE1112" w:rsidP="00AE111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30 октября </w:t>
      </w:r>
      <w:r w:rsidRPr="00EC38D6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 xml:space="preserve">8 г.      </w:t>
      </w:r>
      <w:r w:rsidRPr="00EC38D6">
        <w:rPr>
          <w:rFonts w:ascii="Times New Roman" w:hAnsi="Times New Roman"/>
          <w:sz w:val="26"/>
          <w:szCs w:val="26"/>
        </w:rPr>
        <w:t xml:space="preserve">               село Екатериновка                                                №</w:t>
      </w:r>
      <w:r w:rsidR="007C6F51">
        <w:rPr>
          <w:rFonts w:ascii="Times New Roman" w:hAnsi="Times New Roman"/>
          <w:sz w:val="26"/>
          <w:szCs w:val="26"/>
        </w:rPr>
        <w:t>80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1112" w:rsidRPr="00EC38D6" w:rsidRDefault="00AE1112" w:rsidP="00AE11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AE1112" w:rsidRPr="00AE1112" w:rsidRDefault="00AE1112" w:rsidP="00AE111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E1112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AE1112">
        <w:rPr>
          <w:rFonts w:ascii="Times New Roman" w:hAnsi="Times New Roman" w:cs="Times New Roman"/>
          <w:sz w:val="26"/>
          <w:szCs w:val="26"/>
        </w:rPr>
        <w:t>«Предоставление информации об объектах недвижимого имущества</w:t>
      </w:r>
      <w:proofErr w:type="gramStart"/>
      <w:r w:rsidRPr="00AE111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E1112">
        <w:rPr>
          <w:rFonts w:ascii="Times New Roman" w:hAnsi="Times New Roman" w:cs="Times New Roman"/>
          <w:sz w:val="26"/>
          <w:szCs w:val="26"/>
        </w:rPr>
        <w:t>находящегося в муниципальной собственности и предназначенного для сдачи в аренду»</w:t>
      </w:r>
    </w:p>
    <w:p w:rsidR="00AE1112" w:rsidRPr="00AE1112" w:rsidRDefault="00AE1112" w:rsidP="00AE11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1112" w:rsidRPr="00EC38D6" w:rsidRDefault="00AE1112" w:rsidP="00AE11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EC38D6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6" w:history="1">
        <w:r w:rsidRPr="00EC38D6">
          <w:rPr>
            <w:rFonts w:ascii="Times New Roman" w:hAnsi="Times New Roman"/>
            <w:sz w:val="26"/>
            <w:szCs w:val="26"/>
          </w:rPr>
          <w:t>законом</w:t>
        </w:r>
      </w:hyperlink>
      <w:r w:rsidRPr="00EC38D6">
        <w:rPr>
          <w:rFonts w:ascii="Times New Roman" w:hAnsi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EC38D6">
          <w:rPr>
            <w:rFonts w:ascii="Times New Roman" w:hAnsi="Times New Roman"/>
            <w:sz w:val="26"/>
            <w:szCs w:val="26"/>
          </w:rPr>
          <w:t>законом</w:t>
        </w:r>
      </w:hyperlink>
      <w:r w:rsidRPr="00EC38D6">
        <w:rPr>
          <w:rFonts w:ascii="Times New Roman" w:hAnsi="Times New Roman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 w:rsidRPr="00EC38D6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EC38D6">
        <w:rPr>
          <w:rFonts w:ascii="Times New Roman" w:hAnsi="Times New Roman"/>
          <w:sz w:val="26"/>
          <w:szCs w:val="26"/>
        </w:rPr>
        <w:t xml:space="preserve"> администрации Екатериновского  сельского поселения Партизанского муниципального района Приморского края от 10 сентября 2012 года № 114 "О разработке и утверждении административных регламентов исполнения</w:t>
      </w:r>
      <w:proofErr w:type="gramEnd"/>
      <w:r w:rsidRPr="00EC38D6">
        <w:rPr>
          <w:rFonts w:ascii="Times New Roman" w:hAnsi="Times New Roman"/>
          <w:sz w:val="26"/>
          <w:szCs w:val="26"/>
        </w:rPr>
        <w:t xml:space="preserve"> муниципальных функций и административных регламентов предоставления муниципальных услуг", </w:t>
      </w:r>
      <w:hyperlink r:id="rId9" w:history="1">
        <w:r w:rsidRPr="00EC38D6">
          <w:rPr>
            <w:rFonts w:ascii="Times New Roman" w:hAnsi="Times New Roman"/>
            <w:sz w:val="26"/>
            <w:szCs w:val="26"/>
          </w:rPr>
          <w:t>Уставом</w:t>
        </w:r>
      </w:hyperlink>
      <w:r w:rsidRPr="00EC38D6">
        <w:rPr>
          <w:rFonts w:ascii="Times New Roman" w:hAnsi="Times New Roman"/>
          <w:sz w:val="26"/>
          <w:szCs w:val="26"/>
        </w:rPr>
        <w:t xml:space="preserve"> Екатериновского  сельского поселения Партизанского муниципального района Приморского края, администрация Екатериновского  сельского поселения Партизанского муниципального района Приморского края   </w:t>
      </w:r>
    </w:p>
    <w:p w:rsidR="00AE1112" w:rsidRPr="00EC38D6" w:rsidRDefault="00AE1112" w:rsidP="00AE1112">
      <w:pPr>
        <w:ind w:firstLine="539"/>
        <w:rPr>
          <w:rFonts w:ascii="Times New Roman" w:hAnsi="Times New Roman"/>
          <w:b/>
          <w:sz w:val="26"/>
          <w:szCs w:val="26"/>
        </w:rPr>
      </w:pPr>
      <w:r w:rsidRPr="00EC38D6">
        <w:rPr>
          <w:rFonts w:ascii="Times New Roman" w:hAnsi="Times New Roman"/>
          <w:b/>
          <w:sz w:val="26"/>
          <w:szCs w:val="26"/>
        </w:rPr>
        <w:t>ПОСТАНОВЛЯЕТ:</w:t>
      </w:r>
    </w:p>
    <w:p w:rsidR="00AE1112" w:rsidRPr="00EC38D6" w:rsidRDefault="00AE1112" w:rsidP="00AE111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EC38D6">
        <w:rPr>
          <w:rFonts w:ascii="Times New Roman" w:hAnsi="Times New Roman"/>
          <w:sz w:val="26"/>
          <w:szCs w:val="26"/>
        </w:rPr>
        <w:t xml:space="preserve">1.Утвердить административный </w:t>
      </w:r>
      <w:hyperlink w:anchor="Par41" w:history="1">
        <w:r w:rsidRPr="00EC38D6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EC38D6">
        <w:rPr>
          <w:rFonts w:ascii="Times New Roman" w:hAnsi="Times New Roman"/>
          <w:sz w:val="26"/>
          <w:szCs w:val="26"/>
        </w:rPr>
        <w:t xml:space="preserve"> по предоставлению муниципальной услуги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1112">
        <w:rPr>
          <w:rFonts w:ascii="Times New Roman" w:hAnsi="Times New Roman"/>
          <w:sz w:val="26"/>
          <w:szCs w:val="26"/>
        </w:rPr>
        <w:t>«Предоставление информации об объектах недвижимого имущества</w:t>
      </w:r>
      <w:proofErr w:type="gramStart"/>
      <w:r w:rsidRPr="00AE1112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AE1112">
        <w:rPr>
          <w:rFonts w:ascii="Times New Roman" w:hAnsi="Times New Roman"/>
          <w:sz w:val="26"/>
          <w:szCs w:val="26"/>
        </w:rPr>
        <w:t>находящегося в муниципальной собственности и предназначенного для сдачи в аренду»"</w:t>
      </w:r>
      <w:r w:rsidRPr="00EC38D6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AE1112" w:rsidRPr="00EC38D6" w:rsidRDefault="00AE1112" w:rsidP="00AE1112">
      <w:pPr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EC38D6">
        <w:rPr>
          <w:rFonts w:ascii="Times New Roman" w:hAnsi="Times New Roman"/>
          <w:sz w:val="26"/>
          <w:szCs w:val="26"/>
        </w:rPr>
        <w:t>. Настоящее постановление подлежит обнародованию в установленном порядке и размещению в информационно-телекоммуникационной сети Интернет на официальном сайте администрации Екатериновского  сельского поселения Партизанского муниципального района Приморского края.</w:t>
      </w:r>
    </w:p>
    <w:p w:rsidR="00AE1112" w:rsidRPr="00EC38D6" w:rsidRDefault="00AE1112" w:rsidP="00AE1112">
      <w:pPr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C38D6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обнародования.</w:t>
      </w:r>
    </w:p>
    <w:p w:rsidR="00D934D2" w:rsidRPr="00D934D2" w:rsidRDefault="00AE1112" w:rsidP="00D934D2">
      <w:pPr>
        <w:pStyle w:val="a7"/>
        <w:rPr>
          <w:rFonts w:ascii="Times New Roman" w:hAnsi="Times New Roman"/>
          <w:sz w:val="26"/>
          <w:szCs w:val="26"/>
        </w:rPr>
      </w:pPr>
      <w:r w:rsidRPr="00D934D2">
        <w:rPr>
          <w:rFonts w:ascii="Times New Roman" w:hAnsi="Times New Roman"/>
          <w:sz w:val="26"/>
          <w:szCs w:val="26"/>
        </w:rPr>
        <w:t xml:space="preserve">Глава  </w:t>
      </w:r>
    </w:p>
    <w:p w:rsidR="00AE1112" w:rsidRPr="00D934D2" w:rsidRDefault="00D934D2" w:rsidP="00D934D2">
      <w:pPr>
        <w:pStyle w:val="a7"/>
        <w:rPr>
          <w:rFonts w:ascii="Times New Roman" w:hAnsi="Times New Roman"/>
          <w:sz w:val="26"/>
          <w:szCs w:val="26"/>
        </w:rPr>
      </w:pPr>
      <w:r w:rsidRPr="00D934D2">
        <w:rPr>
          <w:rFonts w:ascii="Times New Roman" w:hAnsi="Times New Roman"/>
          <w:sz w:val="26"/>
          <w:szCs w:val="26"/>
        </w:rPr>
        <w:t>Е</w:t>
      </w:r>
      <w:r w:rsidR="00AE1112" w:rsidRPr="00D934D2">
        <w:rPr>
          <w:rFonts w:ascii="Times New Roman" w:hAnsi="Times New Roman"/>
          <w:sz w:val="26"/>
          <w:szCs w:val="26"/>
        </w:rPr>
        <w:t xml:space="preserve">катериновского </w:t>
      </w:r>
      <w:r w:rsidRPr="00D934D2">
        <w:rPr>
          <w:rFonts w:ascii="Times New Roman" w:hAnsi="Times New Roman"/>
          <w:sz w:val="26"/>
          <w:szCs w:val="26"/>
        </w:rPr>
        <w:t>с</w:t>
      </w:r>
      <w:r w:rsidR="00AE1112" w:rsidRPr="00D934D2">
        <w:rPr>
          <w:rFonts w:ascii="Times New Roman" w:hAnsi="Times New Roman"/>
          <w:sz w:val="26"/>
          <w:szCs w:val="26"/>
        </w:rPr>
        <w:t xml:space="preserve">ельского  поселения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О.Ф. Смыченко </w:t>
      </w:r>
      <w:r w:rsidR="00AE1112" w:rsidRPr="00D934D2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</w:p>
    <w:p w:rsidR="00AE1112" w:rsidRDefault="00AE1112" w:rsidP="00AE111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226A6" w:rsidRPr="00EC38D6" w:rsidRDefault="000226A6" w:rsidP="00AE111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AE1112" w:rsidRDefault="00AE1112" w:rsidP="001C4AEF">
      <w:pPr>
        <w:shd w:val="clear" w:color="auto" w:fill="FFFFFF"/>
        <w:spacing w:line="270" w:lineRule="atLeast"/>
        <w:jc w:val="right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bookmarkStart w:id="0" w:name="Par34"/>
      <w:bookmarkEnd w:id="0"/>
    </w:p>
    <w:p w:rsidR="001C4AEF" w:rsidRPr="00504EAD" w:rsidRDefault="001C4AEF" w:rsidP="001C4AEF">
      <w:pPr>
        <w:shd w:val="clear" w:color="auto" w:fill="FFFFFF"/>
        <w:spacing w:line="270" w:lineRule="atLeast"/>
        <w:jc w:val="right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504EAD">
        <w:rPr>
          <w:rStyle w:val="a4"/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УТВЕРЖДЕН  </w:t>
      </w:r>
    </w:p>
    <w:p w:rsidR="001C4AEF" w:rsidRPr="00504EAD" w:rsidRDefault="001C4AEF" w:rsidP="009D39FD">
      <w:pPr>
        <w:shd w:val="clear" w:color="auto" w:fill="FFFFFF"/>
        <w:spacing w:line="270" w:lineRule="atLeast"/>
        <w:jc w:val="right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504EAD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постановлением администрации                                                                                 </w:t>
      </w:r>
      <w:r w:rsidR="009D39FD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     </w:t>
      </w:r>
      <w:r w:rsidRPr="00504EAD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9D39FD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Екатериновского </w:t>
      </w:r>
      <w:r w:rsidRPr="00504EAD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                                                                                                         Партизанского муниципального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504EAD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района                                                                                                     </w:t>
      </w:r>
      <w:r w:rsidR="009D39FD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               </w:t>
      </w:r>
      <w:r w:rsidR="00D934D2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           30.10</w:t>
      </w:r>
      <w:r w:rsidR="009D39FD">
        <w:rPr>
          <w:rStyle w:val="a4"/>
          <w:rFonts w:ascii="Times New Roman" w:hAnsi="Times New Roman"/>
          <w:b w:val="0"/>
          <w:color w:val="000000"/>
          <w:sz w:val="24"/>
          <w:szCs w:val="24"/>
        </w:rPr>
        <w:t>.</w:t>
      </w:r>
      <w:r w:rsidRPr="00504EAD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201</w:t>
      </w:r>
      <w:r w:rsidR="009D39FD">
        <w:rPr>
          <w:rStyle w:val="a4"/>
          <w:rFonts w:ascii="Times New Roman" w:hAnsi="Times New Roman"/>
          <w:b w:val="0"/>
          <w:color w:val="000000"/>
          <w:sz w:val="24"/>
          <w:szCs w:val="24"/>
        </w:rPr>
        <w:t>8</w:t>
      </w:r>
      <w:r w:rsidRPr="00504EAD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г. №</w:t>
      </w:r>
      <w:r w:rsidR="007C6F5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80</w:t>
      </w:r>
      <w:r w:rsidRPr="00504EAD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1C4AEF" w:rsidRPr="00A63BCF" w:rsidRDefault="001C4AEF" w:rsidP="001C4AEF">
      <w:pPr>
        <w:shd w:val="clear" w:color="auto" w:fill="FFFFFF"/>
        <w:spacing w:line="270" w:lineRule="atLeast"/>
        <w:jc w:val="right"/>
        <w:rPr>
          <w:bCs/>
          <w:color w:val="000000"/>
        </w:rPr>
      </w:pPr>
    </w:p>
    <w:p w:rsidR="001C4AEF" w:rsidRDefault="001C4AEF" w:rsidP="001C4AE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1C4A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C4AEF" w:rsidRPr="00EB7D53" w:rsidRDefault="001C4AEF" w:rsidP="001C4A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9D39FD" w:rsidRPr="00EB7D53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</w:t>
      </w:r>
    </w:p>
    <w:p w:rsidR="001C4AEF" w:rsidRPr="00EB7D53" w:rsidRDefault="001C4AEF" w:rsidP="001C4A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1C4AEF" w:rsidRPr="00073A92" w:rsidRDefault="001C4AEF" w:rsidP="001C4A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EB7D5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C4AEF" w:rsidRPr="00EB7D53" w:rsidRDefault="001C4AEF" w:rsidP="00EB7D5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EB7D5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1C4AEF" w:rsidRPr="00EB7D53" w:rsidRDefault="001C4AEF" w:rsidP="00EB7D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1. Настоящий Административный регламент устанавливает сроки и последовательность административных процедур (действий) администрации </w:t>
      </w:r>
      <w:r w:rsidR="009D39FD" w:rsidRPr="00EB7D53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(далее – администрации сельского поселения), осуществляемых по заявлению физического или юридического лица либо их уполномоченных представителей, а также порядок взаимодействия между должностными лицами администрации поселения, взаимодействия администрации поселения с физическими или юридическими лицами либо их уполномоченными представителями, органами государственной власти при предоставлении администрацией поселения муниципальной услуги по предоставлению информации об объектах недвижимого имущества, находящегося в муниципальной собственности и предназначенного для сдачи в аренду (далее – муниципальная услуга).</w:t>
      </w:r>
    </w:p>
    <w:p w:rsidR="001C4AEF" w:rsidRPr="00EB7D53" w:rsidRDefault="001C4AEF" w:rsidP="00EB7D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1C4A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2. Предоставление муниципальной услуги осуществляется на основании письменного заявления о предоставлении муниципальной услуги любого физического или юридического лица либо их уполномоченных представителей (далее - заявитель).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6A6" w:rsidRDefault="000226A6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26A6" w:rsidRDefault="000226A6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26A6" w:rsidRDefault="000226A6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4AEF" w:rsidRPr="00EB7D53" w:rsidRDefault="001C4AEF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предоставлении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5750B9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3.</w:t>
      </w:r>
      <w:r w:rsidRPr="00EB7D53">
        <w:rPr>
          <w:rFonts w:ascii="Times New Roman" w:hAnsi="Times New Roman" w:cs="Times New Roman"/>
          <w:sz w:val="28"/>
          <w:szCs w:val="28"/>
        </w:rPr>
        <w:tab/>
        <w:t>Сведения о местонахождении, официальном сайте в информационно-телекоммуникационной сети «Интернет», адресе электронной почты, контактных телефонах администрации поселения и специалиста, ответственного за предоставление муниципальной услуги: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почтовый адрес: 6929</w:t>
      </w:r>
      <w:r w:rsidR="009D39FD" w:rsidRPr="00EB7D53">
        <w:rPr>
          <w:rFonts w:ascii="Times New Roman" w:hAnsi="Times New Roman" w:cs="Times New Roman"/>
          <w:sz w:val="28"/>
          <w:szCs w:val="28"/>
        </w:rPr>
        <w:t>74</w:t>
      </w:r>
      <w:r w:rsidRPr="00EB7D53">
        <w:rPr>
          <w:rFonts w:ascii="Times New Roman" w:hAnsi="Times New Roman" w:cs="Times New Roman"/>
          <w:sz w:val="28"/>
          <w:szCs w:val="28"/>
        </w:rPr>
        <w:t xml:space="preserve">, Приморский край, Партизанский район, </w:t>
      </w:r>
      <w:r w:rsidR="009D39FD" w:rsidRPr="00EB7D5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D39FD" w:rsidRPr="00EB7D5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D39FD" w:rsidRPr="00EB7D53">
        <w:rPr>
          <w:rFonts w:ascii="Times New Roman" w:hAnsi="Times New Roman" w:cs="Times New Roman"/>
          <w:sz w:val="28"/>
          <w:szCs w:val="28"/>
        </w:rPr>
        <w:t>катериновка , ул. Советская</w:t>
      </w:r>
      <w:r w:rsidRPr="00EB7D53">
        <w:rPr>
          <w:rFonts w:ascii="Times New Roman" w:hAnsi="Times New Roman" w:cs="Times New Roman"/>
          <w:sz w:val="28"/>
          <w:szCs w:val="28"/>
        </w:rPr>
        <w:t xml:space="preserve">, </w:t>
      </w:r>
      <w:r w:rsidR="009D39FD" w:rsidRPr="00EB7D53">
        <w:rPr>
          <w:rFonts w:ascii="Times New Roman" w:hAnsi="Times New Roman" w:cs="Times New Roman"/>
          <w:sz w:val="28"/>
          <w:szCs w:val="28"/>
        </w:rPr>
        <w:t>6А</w:t>
      </w:r>
      <w:r w:rsidRPr="00EB7D53">
        <w:rPr>
          <w:rFonts w:ascii="Times New Roman" w:hAnsi="Times New Roman" w:cs="Times New Roman"/>
          <w:sz w:val="28"/>
          <w:szCs w:val="28"/>
        </w:rPr>
        <w:t>;</w:t>
      </w:r>
    </w:p>
    <w:p w:rsidR="001C4AEF" w:rsidRPr="00EB7D53" w:rsidRDefault="001C4AEF" w:rsidP="007C6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9D39FD" w:rsidRPr="00EB7D53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в информационно-телекоммуникационной сети «Интернет»:</w:t>
      </w:r>
      <w:r w:rsidR="007C6F51">
        <w:rPr>
          <w:rFonts w:ascii="Times New Roman" w:hAnsi="Times New Roman"/>
          <w:sz w:val="26"/>
          <w:szCs w:val="26"/>
        </w:rPr>
        <w:t xml:space="preserve">       </w:t>
      </w:r>
      <w:hyperlink r:id="rId10" w:history="1">
        <w:r w:rsidR="007C6F51" w:rsidRPr="00681837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="007C6F51" w:rsidRPr="00681837">
          <w:rPr>
            <w:rStyle w:val="a3"/>
            <w:rFonts w:ascii="Times New Roman" w:hAnsi="Times New Roman"/>
            <w:sz w:val="26"/>
            <w:szCs w:val="26"/>
          </w:rPr>
          <w:t>://</w:t>
        </w:r>
        <w:r w:rsidR="007C6F51" w:rsidRPr="00681837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7C6F51" w:rsidRPr="00681837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7C6F51" w:rsidRPr="00681837">
          <w:rPr>
            <w:rStyle w:val="a3"/>
            <w:rFonts w:ascii="Times New Roman" w:hAnsi="Times New Roman"/>
            <w:sz w:val="26"/>
            <w:szCs w:val="26"/>
            <w:lang w:val="en-US"/>
          </w:rPr>
          <w:t>ekaterinovka</w:t>
        </w:r>
        <w:proofErr w:type="spellEnd"/>
        <w:r w:rsidR="007C6F51" w:rsidRPr="00681837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7C6F51" w:rsidRPr="00681837">
          <w:rPr>
            <w:rStyle w:val="a3"/>
            <w:rFonts w:ascii="Times New Roman" w:hAnsi="Times New Roman"/>
            <w:sz w:val="26"/>
            <w:szCs w:val="26"/>
            <w:lang w:val="en-US"/>
          </w:rPr>
          <w:t>partizansky</w:t>
        </w:r>
        <w:proofErr w:type="spellEnd"/>
        <w:r w:rsidR="007C6F51" w:rsidRPr="00681837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7C6F51" w:rsidRPr="00681837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7C6F51" w:rsidRPr="00681837">
          <w:rPr>
            <w:rStyle w:val="a3"/>
            <w:rFonts w:ascii="Times New Roman" w:hAnsi="Times New Roman"/>
            <w:sz w:val="26"/>
            <w:szCs w:val="26"/>
          </w:rPr>
          <w:t>/</w:t>
        </w:r>
      </w:hyperlink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9D39FD" w:rsidRPr="00EB7D53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района: </w:t>
      </w:r>
      <w:proofErr w:type="spellStart"/>
      <w:r w:rsidR="009D39FD" w:rsidRPr="00EB7D5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9D39FD" w:rsidRPr="00EB7D53">
        <w:rPr>
          <w:rFonts w:ascii="Times New Roman" w:hAnsi="Times New Roman"/>
          <w:sz w:val="28"/>
          <w:szCs w:val="28"/>
        </w:rPr>
        <w:softHyphen/>
        <w:t>_</w:t>
      </w:r>
      <w:proofErr w:type="spellStart"/>
      <w:r w:rsidR="009D39FD" w:rsidRPr="00EB7D53">
        <w:rPr>
          <w:rFonts w:ascii="Times New Roman" w:hAnsi="Times New Roman"/>
          <w:sz w:val="28"/>
          <w:szCs w:val="28"/>
          <w:lang w:val="en-US"/>
        </w:rPr>
        <w:t>ekat</w:t>
      </w:r>
      <w:proofErr w:type="spellEnd"/>
      <w:r w:rsidR="009D39FD" w:rsidRPr="00EB7D53">
        <w:rPr>
          <w:rFonts w:ascii="Times New Roman" w:hAnsi="Times New Roman"/>
          <w:sz w:val="28"/>
          <w:szCs w:val="28"/>
        </w:rPr>
        <w:t>@</w:t>
      </w:r>
      <w:r w:rsidR="009D39FD" w:rsidRPr="00EB7D53">
        <w:rPr>
          <w:rFonts w:ascii="Times New Roman" w:hAnsi="Times New Roman"/>
          <w:sz w:val="28"/>
          <w:szCs w:val="28"/>
          <w:lang w:val="en-US"/>
        </w:rPr>
        <w:t>mail</w:t>
      </w:r>
      <w:r w:rsidR="009D39FD" w:rsidRPr="00EB7D53">
        <w:rPr>
          <w:rFonts w:ascii="Times New Roman" w:hAnsi="Times New Roman"/>
          <w:sz w:val="28"/>
          <w:szCs w:val="28"/>
        </w:rPr>
        <w:t>.</w:t>
      </w:r>
      <w:proofErr w:type="spellStart"/>
      <w:r w:rsidRPr="00EB7D53">
        <w:rPr>
          <w:rFonts w:ascii="Times New Roman" w:hAnsi="Times New Roman"/>
          <w:sz w:val="28"/>
          <w:szCs w:val="28"/>
        </w:rPr>
        <w:t>ru</w:t>
      </w:r>
      <w:proofErr w:type="spellEnd"/>
      <w:r w:rsidRPr="00EB7D53">
        <w:rPr>
          <w:rFonts w:ascii="Times New Roman" w:hAnsi="Times New Roman"/>
          <w:color w:val="0070C0"/>
          <w:sz w:val="28"/>
          <w:szCs w:val="28"/>
        </w:rPr>
        <w:t>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телефон администрации сельского поселения для получения справок по вопросам приема корреспонденции: 8(42365) 2</w:t>
      </w:r>
      <w:r w:rsidR="009D39FD" w:rsidRPr="00EB7D53">
        <w:rPr>
          <w:rFonts w:ascii="Times New Roman" w:hAnsi="Times New Roman" w:cs="Times New Roman"/>
          <w:sz w:val="28"/>
          <w:szCs w:val="28"/>
        </w:rPr>
        <w:t>9-1</w:t>
      </w:r>
      <w:r w:rsidRPr="00EB7D53">
        <w:rPr>
          <w:rFonts w:ascii="Times New Roman" w:hAnsi="Times New Roman" w:cs="Times New Roman"/>
          <w:sz w:val="28"/>
          <w:szCs w:val="28"/>
        </w:rPr>
        <w:t>-</w:t>
      </w:r>
      <w:r w:rsidR="009D39FD" w:rsidRPr="00EB7D53">
        <w:rPr>
          <w:rFonts w:ascii="Times New Roman" w:hAnsi="Times New Roman" w:cs="Times New Roman"/>
          <w:sz w:val="28"/>
          <w:szCs w:val="28"/>
        </w:rPr>
        <w:t>4</w:t>
      </w:r>
      <w:r w:rsidRPr="00EB7D53">
        <w:rPr>
          <w:rFonts w:ascii="Times New Roman" w:hAnsi="Times New Roman" w:cs="Times New Roman"/>
          <w:sz w:val="28"/>
          <w:szCs w:val="28"/>
        </w:rPr>
        <w:t>8;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4. График работы администрации сельского поселения: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понедельник – четверг с 9.00 до 17.15;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пятница с 9.00 до 17.00;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перерыв с 13.00 до 14.00;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5. При ответах на телефонные звонки специалист, ответственный за предоставление муниципальной услуги, подробно и в вежливой (корректной) форме информирует обратившихся по вопросам, указанным в </w:t>
      </w:r>
      <w:hyperlink r:id="rId11" w:history="1">
        <w:r w:rsidRPr="00EB7D53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6.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7. Консультации (справки) по вопросам предоставления муниципальной услуги, в том числе о ходе предоставления муниципальной услуги, осуществляется специалистом, ответственным за предоставление муниципальной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8. Консультации (справки) предоставляются по вопросам: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а) информации о местонахождении, контактных телефонах, официальном сайте в информационно-телекоммуникационной сети «Интернет», адресе электронной почты администрации поселения;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б) требований к заявлению о предоставлении муниципальной услуги;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в) сроков предоставления муниципальной  услуги;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г) порядка предоставления муниципальной услуги;</w:t>
      </w:r>
    </w:p>
    <w:p w:rsidR="001C4AEF" w:rsidRPr="00EB7D53" w:rsidRDefault="001C4AEF" w:rsidP="005750B9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д)</w:t>
      </w:r>
      <w:r w:rsidRPr="00EB7D53">
        <w:rPr>
          <w:rFonts w:ascii="Times New Roman" w:hAnsi="Times New Roman" w:cs="Times New Roman"/>
          <w:sz w:val="28"/>
          <w:szCs w:val="28"/>
        </w:rPr>
        <w:tab/>
        <w:t>порядка обжалования решений, действий (бездействия), принимаемых и осуществляемых специалистами или должностными лицами администрации поселения в ходе предоставления муниципальной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9. Консультации (справки) предоставляются при обращении по телефону, посредством официального сайта в информационно-телекоммуникационной сети «Интернет» или электронной почты администрации поселения и региональной информационной системы </w:t>
      </w:r>
      <w:r w:rsidRPr="00EB7D53">
        <w:rPr>
          <w:rFonts w:ascii="Times New Roman" w:hAnsi="Times New Roman" w:cs="Times New Roman"/>
          <w:sz w:val="28"/>
          <w:szCs w:val="28"/>
        </w:rPr>
        <w:lastRenderedPageBreak/>
        <w:t>"Портал государственных и муниципальных услуг (функций) Приморского края" (далее - Портал).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10. Консультации (справки) по вопросам, предусмотренным </w:t>
      </w:r>
      <w:hyperlink r:id="rId12" w:history="1">
        <w:r w:rsidRPr="00EB7D53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специалистом, ответственным за предоставление муниципальной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непосредственно на находящихся в помещении администрации поселения информационных стендах, а также с использованием почты, средств телефонной связи, электронной почты, официального сайта</w:t>
      </w:r>
      <w:r w:rsidR="009D39FD" w:rsidRPr="00EB7D53">
        <w:rPr>
          <w:rFonts w:ascii="Times New Roman" w:hAnsi="Times New Roman" w:cs="Times New Roman"/>
          <w:sz w:val="28"/>
          <w:szCs w:val="28"/>
        </w:rPr>
        <w:t xml:space="preserve"> Екатериновского</w:t>
      </w:r>
      <w:r w:rsidRPr="00EB7D53">
        <w:rPr>
          <w:rFonts w:ascii="Times New Roman" w:hAnsi="Times New Roman" w:cs="Times New Roman"/>
          <w:sz w:val="28"/>
          <w:szCs w:val="28"/>
        </w:rPr>
        <w:t xml:space="preserve">  сельского поселения Партизанского муниципального района в информационно-телекоммуникационной сети «Интернет» и Интернет - портала.</w:t>
      </w:r>
      <w:proofErr w:type="gramEnd"/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12.</w:t>
      </w:r>
      <w:r w:rsidRPr="00EB7D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 xml:space="preserve">Информация, содержащаяся в настоящем подразделе Административного регламента, размещается на находящихся в помещении администрации сельского поселения информационных стендах, официальном сайте </w:t>
      </w:r>
      <w:r w:rsidR="009D39FD" w:rsidRPr="00EB7D53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в информационно-телекоммуникационной сети «Интернет».</w:t>
      </w:r>
      <w:proofErr w:type="gramEnd"/>
    </w:p>
    <w:p w:rsidR="001C4AEF" w:rsidRPr="00EB7D53" w:rsidRDefault="001C4AEF" w:rsidP="00EB7D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EF" w:rsidRPr="00EB7D53" w:rsidRDefault="001C4AEF" w:rsidP="001C4A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1C4A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13. Наименование муниципальной услуги: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1C4AEF" w:rsidRDefault="001C4AEF" w:rsidP="001C4A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4AEF" w:rsidRPr="00EB7D53" w:rsidRDefault="001C4AEF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Наименование органа,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14. Предоставление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 осуществляет администрация сельского поселения.</w:t>
      </w:r>
    </w:p>
    <w:p w:rsidR="001C4AEF" w:rsidRPr="00EB7D53" w:rsidRDefault="001C4AEF" w:rsidP="005750B9">
      <w:pPr>
        <w:pStyle w:val="ConsPlusNormal"/>
        <w:widowControl/>
        <w:tabs>
          <w:tab w:val="left" w:pos="709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15.</w:t>
      </w:r>
      <w:r w:rsidRPr="00EB7D53">
        <w:rPr>
          <w:rFonts w:ascii="Times New Roman" w:hAnsi="Times New Roman" w:cs="Times New Roman"/>
          <w:sz w:val="28"/>
          <w:szCs w:val="28"/>
        </w:rPr>
        <w:tab/>
        <w:t>Непосредственное предоставление муниципальной услуги осуществляет специалист, ответственный за предоставление муниципальной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16. При предоставлении муниципальной услуги администрация сельского поселения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1C4AEF" w:rsidRPr="00EB7D53" w:rsidRDefault="001C4AEF" w:rsidP="00EB7D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1C4A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17.</w:t>
      </w:r>
      <w:r w:rsidRPr="00EB7D53">
        <w:rPr>
          <w:rFonts w:ascii="Times New Roman" w:hAnsi="Times New Roman" w:cs="Times New Roman"/>
          <w:sz w:val="28"/>
          <w:szCs w:val="28"/>
        </w:rPr>
        <w:tab/>
        <w:t xml:space="preserve">Результатом предоставления муниципальной услуги является направление заявителю запрошенной им информации, либо направление заявителю уведомления о </w:t>
      </w: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6A6" w:rsidRDefault="000226A6" w:rsidP="00EB7D5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26A6" w:rsidRDefault="000226A6" w:rsidP="00EB7D5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4AEF" w:rsidRPr="00EB7D53" w:rsidRDefault="001C4AEF" w:rsidP="00EB7D5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EB7D53">
        <w:rPr>
          <w:rFonts w:ascii="Times New Roman" w:hAnsi="Times New Roman" w:cs="Times New Roman"/>
          <w:b/>
          <w:sz w:val="28"/>
          <w:szCs w:val="28"/>
        </w:rPr>
        <w:t xml:space="preserve"> учетом необходимости обращения в организации, участвующие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D53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срок выдачи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D53">
        <w:rPr>
          <w:rFonts w:ascii="Times New Roman" w:hAnsi="Times New Roman" w:cs="Times New Roman"/>
          <w:b/>
          <w:sz w:val="28"/>
          <w:szCs w:val="28"/>
        </w:rPr>
        <w:t>(направления) документов, являющихся результатом</w:t>
      </w:r>
      <w:r w:rsid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C4AEF" w:rsidRPr="00073A92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18. Срок предоставления муниципальной услуги, в том числе направление заявителю уведомления о </w:t>
      </w: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услуги, составляет пять рабочих дней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заявления в администрации поселения.</w:t>
      </w:r>
      <w:r w:rsidR="00870BBB" w:rsidRPr="00EB7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AEF" w:rsidRPr="00EB7D53" w:rsidRDefault="001C4AEF" w:rsidP="00EB7D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1C4A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</w:p>
    <w:p w:rsidR="001C4AEF" w:rsidRPr="00EB7D53" w:rsidRDefault="001C4AEF" w:rsidP="001C4A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19. Нормативные правовые акты, регулирующие отношения, возникающие в связи с предоставлением муниципальной услуги:</w:t>
      </w:r>
    </w:p>
    <w:p w:rsidR="001C4AEF" w:rsidRPr="00EB7D53" w:rsidRDefault="001C4AEF" w:rsidP="005750B9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а) </w:t>
      </w:r>
      <w:r w:rsidRPr="00EB7D53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б) Федеральный </w:t>
      </w:r>
      <w:hyperlink r:id="rId13" w:history="1">
        <w:r w:rsidRPr="00EB7D5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в) Федеральный закон от 02.05.2006 № 59-ФЗ «О порядке рассмотрения обращений граждан Российской Федерации»;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г) Федеральный закон от 27.07.2010 № 210-ФЗ «Об организации предоставления государственных и муниципальных услуг»;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д) Федеральный закон от 06.10.2003 № 131-ФЗ «Об общих принципах организации местного самоуправления в Российской Федерации»;</w:t>
      </w:r>
    </w:p>
    <w:p w:rsidR="00870BBB" w:rsidRPr="00EB7D53" w:rsidRDefault="00870BBB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е) Федеральный закон от 29.12.2017г №479-ФЗ « О внесении изменений в Федеральный закон «Об организации предоставления государственных и муниципальных услуг»;</w:t>
      </w:r>
    </w:p>
    <w:p w:rsidR="001C4AEF" w:rsidRPr="00EB7D53" w:rsidRDefault="00870BBB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 ж</w:t>
      </w:r>
      <w:r w:rsidR="001C4AEF" w:rsidRPr="00EB7D53">
        <w:rPr>
          <w:rFonts w:ascii="Times New Roman" w:hAnsi="Times New Roman" w:cs="Times New Roman"/>
          <w:sz w:val="28"/>
          <w:szCs w:val="28"/>
        </w:rPr>
        <w:t>)</w:t>
      </w:r>
      <w:r w:rsidR="001C4AEF" w:rsidRPr="00EB7D53">
        <w:rPr>
          <w:rFonts w:ascii="Times New Roman" w:hAnsi="Times New Roman" w:cs="Times New Roman"/>
          <w:sz w:val="28"/>
          <w:szCs w:val="28"/>
        </w:rPr>
        <w:tab/>
      </w:r>
      <w:r w:rsidR="009D39FD" w:rsidRPr="00EB7D53">
        <w:rPr>
          <w:rFonts w:ascii="Times New Roman" w:hAnsi="Times New Roman" w:cs="Times New Roman"/>
          <w:sz w:val="28"/>
          <w:szCs w:val="28"/>
        </w:rPr>
        <w:t>Устав Екатериновского</w:t>
      </w:r>
      <w:r w:rsidR="001C4AEF"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района;</w:t>
      </w:r>
    </w:p>
    <w:p w:rsidR="005750B9" w:rsidRPr="00D46D3E" w:rsidRDefault="00870BBB" w:rsidP="001C4A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D46D3E">
        <w:rPr>
          <w:rFonts w:ascii="Times New Roman" w:hAnsi="Times New Roman"/>
          <w:sz w:val="28"/>
          <w:szCs w:val="28"/>
        </w:rPr>
        <w:t>з</w:t>
      </w:r>
      <w:proofErr w:type="spellEnd"/>
      <w:r w:rsidR="001C4AEF" w:rsidRPr="00D46D3E">
        <w:rPr>
          <w:rFonts w:ascii="Times New Roman" w:hAnsi="Times New Roman"/>
          <w:sz w:val="28"/>
          <w:szCs w:val="28"/>
        </w:rPr>
        <w:t xml:space="preserve">) Постановление администрации </w:t>
      </w:r>
      <w:r w:rsidR="009D39FD" w:rsidRPr="00D46D3E">
        <w:rPr>
          <w:rFonts w:ascii="Times New Roman" w:hAnsi="Times New Roman"/>
          <w:sz w:val="28"/>
          <w:szCs w:val="28"/>
        </w:rPr>
        <w:t>Екатериновского</w:t>
      </w:r>
      <w:r w:rsidR="001C4AEF" w:rsidRPr="00D46D3E">
        <w:rPr>
          <w:rFonts w:ascii="Times New Roman" w:hAnsi="Times New Roman"/>
          <w:sz w:val="28"/>
          <w:szCs w:val="28"/>
        </w:rPr>
        <w:t xml:space="preserve"> сельского поселения Партизан</w:t>
      </w:r>
      <w:r w:rsidR="00D46D3E" w:rsidRPr="00D46D3E">
        <w:rPr>
          <w:rFonts w:ascii="Times New Roman" w:hAnsi="Times New Roman"/>
          <w:sz w:val="28"/>
          <w:szCs w:val="28"/>
        </w:rPr>
        <w:t>ского муниципального района от 18</w:t>
      </w:r>
      <w:r w:rsidR="001C4AEF" w:rsidRPr="00D46D3E">
        <w:rPr>
          <w:rFonts w:ascii="Times New Roman" w:hAnsi="Times New Roman"/>
          <w:sz w:val="28"/>
          <w:szCs w:val="28"/>
        </w:rPr>
        <w:t>.0</w:t>
      </w:r>
      <w:r w:rsidR="00D46D3E" w:rsidRPr="00D46D3E">
        <w:rPr>
          <w:rFonts w:ascii="Times New Roman" w:hAnsi="Times New Roman"/>
          <w:sz w:val="28"/>
          <w:szCs w:val="28"/>
        </w:rPr>
        <w:t>5</w:t>
      </w:r>
      <w:r w:rsidR="001C4AEF" w:rsidRPr="00D46D3E">
        <w:rPr>
          <w:rFonts w:ascii="Times New Roman" w:hAnsi="Times New Roman"/>
          <w:sz w:val="28"/>
          <w:szCs w:val="28"/>
        </w:rPr>
        <w:t>.2012 №</w:t>
      </w:r>
      <w:r w:rsidR="00D46D3E" w:rsidRPr="00D46D3E">
        <w:rPr>
          <w:rFonts w:ascii="Times New Roman" w:hAnsi="Times New Roman"/>
          <w:sz w:val="28"/>
          <w:szCs w:val="28"/>
        </w:rPr>
        <w:t>59 « Об утверждении Порядка разработки и утверждения административных регламентов осуществления муниципальных функций (представления муниципальных (услуг)»</w:t>
      </w:r>
      <w:r w:rsidR="001C4AEF" w:rsidRPr="00D46D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46D3E" w:rsidRPr="00D46D3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C4AEF" w:rsidRPr="00EB7D53" w:rsidRDefault="001C4AEF" w:rsidP="005750B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D53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 и услуг, которые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  <w:r w:rsid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муниципальной услуги, подлежащих представлению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D53">
        <w:rPr>
          <w:rFonts w:ascii="Times New Roman" w:hAnsi="Times New Roman" w:cs="Times New Roman"/>
          <w:b/>
          <w:sz w:val="28"/>
          <w:szCs w:val="28"/>
        </w:rPr>
        <w:t>заявителем, способы их получения заявителем,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D53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форме, порядок</w:t>
      </w:r>
      <w:r w:rsid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их представления</w:t>
      </w:r>
    </w:p>
    <w:p w:rsidR="001C4AEF" w:rsidRPr="00EB7D53" w:rsidRDefault="001C4AEF" w:rsidP="00575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20. Документом, необходимым для предоставления муниципальной услуги, является заявление.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EB7D53">
        <w:rPr>
          <w:rFonts w:ascii="Times New Roman" w:hAnsi="Times New Roman" w:cs="Times New Roman"/>
          <w:sz w:val="28"/>
          <w:szCs w:val="28"/>
        </w:rPr>
        <w:tab/>
        <w:t xml:space="preserve">Заявление составляется в письменной форме. Рекомендуемая форма заявления приведена в </w:t>
      </w:r>
      <w:hyperlink r:id="rId14" w:history="1">
        <w:r w:rsidRPr="00EB7D53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22.</w:t>
      </w:r>
      <w:r w:rsidRPr="00EB7D53">
        <w:rPr>
          <w:rFonts w:ascii="Times New Roman" w:hAnsi="Times New Roman" w:cs="Times New Roman"/>
          <w:sz w:val="28"/>
          <w:szCs w:val="28"/>
        </w:rPr>
        <w:tab/>
        <w:t>Заявление направляется заявителем в администрацию поселения по почте, по электронной почте, через Портал либо непосредственно передается в администрацию поселения специалисту, ответственному за предоставление муниципальной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23. В заявлении указывается: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а) сведения о заявителе: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полное наименование юридического лица, номер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лица, номер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б) один из способов предоставления информации: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предоставление информации в виде электронного документа, который направляется заявителю посредством электронной почты.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При отсутствии в заявлении указания на способ предоставления информации ответ заявителю направляется по почте;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Заявление (за исключением направленного по электронной почте) физического лица должен быть подписан физическим лицом, а юридического лица - руководителем организации или иным уполномоченным лицом и заверен печатью организации.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3739F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находятся в распоряжении государственных органов, органов</w:t>
      </w:r>
      <w:r w:rsidR="00373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местного самоуправления и иных органов, участвующих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государственных или муниципальных услуг,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и которые заявитель вправе представить, а также способы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 xml:space="preserve">их получения заявителями, в том числе </w:t>
      </w:r>
      <w:proofErr w:type="gramStart"/>
      <w:r w:rsidRPr="00EB7D5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B7D53">
        <w:rPr>
          <w:rFonts w:ascii="Times New Roman" w:hAnsi="Times New Roman" w:cs="Times New Roman"/>
          <w:b/>
          <w:sz w:val="28"/>
          <w:szCs w:val="28"/>
        </w:rPr>
        <w:t xml:space="preserve"> электронной</w:t>
      </w:r>
    </w:p>
    <w:p w:rsidR="001C4AEF" w:rsidRPr="00EB7D53" w:rsidRDefault="001C4AEF" w:rsidP="001C4A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форме, порядок их представления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24. Документов, необходимым в соответствии с нормативными правовыми актами для предоставления муниципальной услуги, которые находятся в распоряжении</w:t>
      </w:r>
      <w:r w:rsidRPr="00073A92">
        <w:rPr>
          <w:rFonts w:ascii="Times New Roman" w:hAnsi="Times New Roman" w:cs="Times New Roman"/>
          <w:sz w:val="24"/>
          <w:szCs w:val="24"/>
        </w:rPr>
        <w:t xml:space="preserve"> </w:t>
      </w:r>
      <w:r w:rsidRPr="00EB7D53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органов</w:t>
      </w:r>
      <w:r w:rsidRPr="00073A92">
        <w:rPr>
          <w:rFonts w:ascii="Times New Roman" w:hAnsi="Times New Roman" w:cs="Times New Roman"/>
          <w:sz w:val="24"/>
          <w:szCs w:val="24"/>
        </w:rPr>
        <w:t xml:space="preserve">, </w:t>
      </w:r>
      <w:r w:rsidRPr="00EB7D53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государственных или муниципальных услуг, и которые заявитель вправе представить, не предусмотрено.</w:t>
      </w:r>
    </w:p>
    <w:p w:rsidR="001C4AEF" w:rsidRDefault="001C4AEF" w:rsidP="00EB7D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9F4" w:rsidRPr="00EB7D53" w:rsidRDefault="003739F4" w:rsidP="00EB7D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9D39F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lastRenderedPageBreak/>
        <w:t>Запрет требовать от заявителя представления документов</w:t>
      </w:r>
      <w:r w:rsidR="009D39F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и информации или осуществления действий при предоставлении</w:t>
      </w:r>
      <w:r w:rsidR="009D39F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25. Запрещается требовать от заявителя:</w:t>
      </w:r>
    </w:p>
    <w:p w:rsidR="001C4AEF" w:rsidRPr="00EB7D53" w:rsidRDefault="001C4AEF" w:rsidP="005750B9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а)</w:t>
      </w:r>
      <w:r w:rsidRPr="00EB7D53"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D53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B7D5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EF" w:rsidRPr="00EB7D53" w:rsidRDefault="001C4AEF" w:rsidP="009D39F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отказав </w:t>
      </w:r>
      <w:proofErr w:type="gramStart"/>
      <w:r w:rsidRPr="00EB7D53">
        <w:rPr>
          <w:rFonts w:ascii="Times New Roman" w:hAnsi="Times New Roman" w:cs="Times New Roman"/>
          <w:b/>
          <w:sz w:val="28"/>
          <w:szCs w:val="28"/>
        </w:rPr>
        <w:t>приеме</w:t>
      </w:r>
      <w:proofErr w:type="gramEnd"/>
      <w:r w:rsidRPr="00EB7D53">
        <w:rPr>
          <w:rFonts w:ascii="Times New Roman" w:hAnsi="Times New Roman" w:cs="Times New Roman"/>
          <w:b/>
          <w:sz w:val="28"/>
          <w:szCs w:val="28"/>
        </w:rPr>
        <w:t xml:space="preserve"> документов, необходимых для предоставления</w:t>
      </w:r>
      <w:r w:rsidR="009D39F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073A92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D53">
        <w:rPr>
          <w:rFonts w:ascii="Times New Roman" w:hAnsi="Times New Roman" w:cs="Times New Roman"/>
          <w:sz w:val="28"/>
          <w:szCs w:val="28"/>
        </w:rPr>
        <w:t>26. Основания для отказа в приеме документов, необходимых для предоставления муниципальной услуги, отсутствуют</w:t>
      </w:r>
      <w:r w:rsidRPr="00073A92">
        <w:rPr>
          <w:rFonts w:ascii="Times New Roman" w:hAnsi="Times New Roman" w:cs="Times New Roman"/>
          <w:sz w:val="24"/>
          <w:szCs w:val="24"/>
        </w:rPr>
        <w:t>.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9D39F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9D39F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или не предоставления муниципальной услуги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27. Основания для приостановления муниципальной услуги отсутствуют.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28. Муниципальная услуга не предоставляется, если: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а) Заявление не отвечает требованиям, предусмотренным </w:t>
      </w:r>
      <w:hyperlink r:id="rId16" w:history="1">
        <w:r w:rsidRPr="00EB7D53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23 настоящего Административного регламента;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б) информация, за предоставлением которой обратился заявитель, отсутствует.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9D39F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  <w:r w:rsidR="009D39F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29. Необходимые и обязательные услуги для предоставления муниципальной услуги отсутствуют.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9D39F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</w:t>
      </w:r>
      <w:r w:rsidR="009D39F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за предоставление муниципальной  услуги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30. Плата за предоставление муниципальной услуги не взимается.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9D39F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lastRenderedPageBreak/>
        <w:t>Максимальный срок ожидания в очереди при подаче заявления</w:t>
      </w:r>
      <w:r w:rsidR="009D39F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  <w:r w:rsidR="009D39F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31. Максимальный срок ожидания в очереди при подаче заявления о предоставлении муниципальной услуги не должен превышать 30 минут.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32. Информация либо уведомление о не предоставлении муниципальной услуги направляются заявителю почтой, электронной почтой, через Портал,</w:t>
      </w:r>
      <w:r w:rsidRPr="00EB7D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sz w:val="28"/>
          <w:szCs w:val="28"/>
        </w:rPr>
        <w:t>и непосредственного взаимодействия с заявителем не требуется.</w:t>
      </w:r>
    </w:p>
    <w:p w:rsidR="001C4AEF" w:rsidRDefault="001C4AEF" w:rsidP="001C4A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4AEF" w:rsidRPr="00EB7D53" w:rsidRDefault="001C4AEF" w:rsidP="009D39F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Срок и порядок регистрации заявления</w:t>
      </w:r>
      <w:r w:rsidR="009D39F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заявителя о предоставлении муниципальной услуги,</w:t>
      </w:r>
      <w:r w:rsidR="009D39F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33. Максимальный срок регистрации заявления, в том числе поступившего в электронной форме, - в течение рабочего дня, в котором поступило заявление в администрацию сельского поселения.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3F441D" w:rsidRDefault="001C4AEF" w:rsidP="00EB7D5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муниципальная услуга, к месту ожидания и приема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заявителей, размещению и оформлению визуальной и</w:t>
      </w:r>
      <w:r w:rsid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текстовой информации о порядке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3F441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34.</w:t>
      </w:r>
      <w:r w:rsidRPr="00EB7D53">
        <w:rPr>
          <w:rFonts w:ascii="Times New Roman" w:hAnsi="Times New Roman" w:cs="Times New Roman"/>
          <w:sz w:val="28"/>
          <w:szCs w:val="28"/>
        </w:rPr>
        <w:tab/>
        <w:t>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 Специалист, ответственный за предоставление муниципальной услуги, обеспечивается доступом в информационно-телекоммуникационную сеть «Интернет», бумагой, расходными материалами и канцтоварами в количестве, достаточном для предоставления муниципальной 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35. В помещении администрации поселения для лиц, ожидающих прием документов, отводятся места, оборудованные стульями, столами для возможности оформления документов. Помещения для предоставления муниципальной услуги не должны создавать затруднения для лиц с ограниченными возможностями.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36. Информация о порядке предоставления муниципальной услуги размещается на информационных стендах в помещении администрации поселения.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37.</w:t>
      </w:r>
      <w:r w:rsidRPr="00EB7D53">
        <w:rPr>
          <w:rFonts w:ascii="Times New Roman" w:hAnsi="Times New Roman" w:cs="Times New Roman"/>
          <w:sz w:val="28"/>
          <w:szCs w:val="28"/>
        </w:rPr>
        <w:tab/>
        <w:t>Дополнительные требования к размещению и оформлению помещений, размещению и оформлению визуальной и текстовой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6A6" w:rsidRDefault="000226A6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26A6" w:rsidRDefault="000226A6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26A6" w:rsidRDefault="000226A6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26A6" w:rsidRDefault="000226A6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4AEF" w:rsidRPr="00EB7D53" w:rsidRDefault="001C4AEF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доступности и качества муниципальной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услуги, в том числе количество взаимодействий заявителя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с должностными лицами при предоставлении муниципальной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 xml:space="preserve">услуги и их продолжительность, 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возможность получения информации о ходе предоставления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 использованием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информационно-коммуникационных технологий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38. Администрация сельского поселения посредством соблюдения сроков предоставления муниципальной услуги, а также порядка предоставления муниципальной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 на официальном сайте </w:t>
      </w:r>
      <w:r w:rsidR="004130DD" w:rsidRPr="00EB7D53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в информационно-телекоммуникационной сети «Интернет» и на Портале.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39. Показатели доступности и качества муниципальной  услуги определяются также:</w:t>
      </w:r>
    </w:p>
    <w:p w:rsidR="001C4AEF" w:rsidRPr="00EB7D53" w:rsidRDefault="001C4AEF" w:rsidP="005750B9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а)</w:t>
      </w:r>
      <w:r w:rsidRPr="00EB7D53">
        <w:rPr>
          <w:rFonts w:ascii="Times New Roman" w:hAnsi="Times New Roman" w:cs="Times New Roman"/>
          <w:sz w:val="28"/>
          <w:szCs w:val="28"/>
        </w:rPr>
        <w:tab/>
        <w:t>количеством взаимодействий заявителя со специалистами при предоставлении муниципальной услуги и их продолжительностью;</w:t>
      </w:r>
    </w:p>
    <w:p w:rsidR="001C4AEF" w:rsidRPr="00EB7D53" w:rsidRDefault="001C4AEF" w:rsidP="005750B9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б)</w:t>
      </w:r>
      <w:r w:rsidRPr="00EB7D53">
        <w:rPr>
          <w:rFonts w:ascii="Times New Roman" w:hAnsi="Times New Roman" w:cs="Times New Roman"/>
          <w:sz w:val="28"/>
          <w:szCs w:val="28"/>
        </w:rPr>
        <w:tab/>
        <w:t>возможностью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в) консультированием специалистами заинтересованных лиц о порядке предоставления муниципальной услуги;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г) возможностью получения заявителем муниципальной услуги в электронной форме.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40. Взаимодействие заявителя со специалистом, ответственным за предоставление муниципальной услуги, осуществляется при предоставлении консультаций (справок) по вопросам, предусмотренным </w:t>
      </w:r>
      <w:hyperlink r:id="rId17" w:history="1">
        <w:r w:rsidRPr="00EB7D53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случае непосредственной передачи заявителем заявления в администрацию поселения Продолжительность одного такого взаимодействия не должна превышать 30 минут.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41. Получение муниципальной услуги в многофункциональном центре осуществляется в соответствии с соглашением, заключенным между многофункциональным центром и администрацией поселения, с момента вступления в силу указанного соглашения о взаимодействии.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0226A6" w:rsidRDefault="000226A6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42.</w:t>
      </w:r>
      <w:r w:rsidRPr="00EB7D53">
        <w:rPr>
          <w:rFonts w:ascii="Times New Roman" w:hAnsi="Times New Roman" w:cs="Times New Roman"/>
          <w:sz w:val="28"/>
          <w:szCs w:val="28"/>
        </w:rPr>
        <w:tab/>
        <w:t xml:space="preserve">Обеспечивается возможность получения заявителем информации о предоставляемой муниципальной услуге на официальном сайте </w:t>
      </w:r>
      <w:r w:rsidR="004130DD" w:rsidRPr="00EB7D53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в информационно-телекоммуникационной сети «Интернет» и Портале.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lastRenderedPageBreak/>
        <w:t xml:space="preserve">43. Обеспечивается возможность получения информации о ходе предоставления муниципальной услуги на официальном сайте </w:t>
      </w:r>
      <w:r w:rsidR="004130DD" w:rsidRPr="00EB7D53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в информационно-телекоммуникационной сети «Интернет» и Портале.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EB7D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 требования к порядку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  <w:r w:rsid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44.</w:t>
      </w:r>
      <w:r w:rsidRPr="00EB7D53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а)</w:t>
      </w:r>
      <w:r w:rsidRPr="00EB7D53">
        <w:rPr>
          <w:rFonts w:ascii="Times New Roman" w:hAnsi="Times New Roman" w:cs="Times New Roman"/>
          <w:sz w:val="28"/>
          <w:szCs w:val="28"/>
        </w:rPr>
        <w:tab/>
        <w:t>прием заявления;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б)</w:t>
      </w:r>
      <w:r w:rsidRPr="00EB7D53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либо о </w:t>
      </w: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услуги, подготовка уведомления о </w:t>
      </w: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 по основаниям, предусмотренным </w:t>
      </w:r>
      <w:hyperlink r:id="rId18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EB7D53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28 настоящего Административного регламента;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в)</w:t>
      </w:r>
      <w:r w:rsidRPr="00EB7D53">
        <w:rPr>
          <w:rFonts w:ascii="Times New Roman" w:hAnsi="Times New Roman" w:cs="Times New Roman"/>
          <w:sz w:val="28"/>
          <w:szCs w:val="28"/>
        </w:rPr>
        <w:tab/>
        <w:t xml:space="preserve">поиск запрашиваемой заявителем информации или уведомления о </w:t>
      </w: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 по основанию, указанному в </w:t>
      </w:r>
      <w:hyperlink r:id="rId20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«б» пункта 28  настоящего Административного регламента, для предоставления заявителю.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 муниципальной услуги приведено в Блок-схеме (</w:t>
      </w:r>
      <w:hyperlink r:id="rId21" w:history="1">
        <w:r w:rsidRPr="00EB7D53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45. Информация о правилах предоставления муниципальной услуги предоставляется по обращениям заявителей, а также размещается на официальном сайте </w:t>
      </w:r>
      <w:r w:rsidR="004130DD" w:rsidRPr="00EB7D53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в информационно-телекоммуникационной сети «Интернет» и Портале.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46.</w:t>
      </w:r>
      <w:r w:rsidRPr="00EB7D53">
        <w:rPr>
          <w:rFonts w:ascii="Times New Roman" w:hAnsi="Times New Roman" w:cs="Times New Roman"/>
          <w:sz w:val="28"/>
          <w:szCs w:val="28"/>
        </w:rPr>
        <w:tab/>
        <w:t xml:space="preserve">Подача заявления в электронной форме осуществляется через официальный сайт </w:t>
      </w:r>
      <w:r w:rsidR="004130DD" w:rsidRPr="00EB7D53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в информационно-телекоммуникационной сети «Интернет» или Портал.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47. Информация о ходе предоставления муниципальной услуги предоставляется на официальном сайте </w:t>
      </w:r>
      <w:r w:rsidR="004130DD" w:rsidRPr="00EB7D53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Pr="00EB7D5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в информационно-телекоммуникационной сети «Интернет», Портале и по телефонам, указанным в </w:t>
      </w:r>
      <w:hyperlink r:id="rId22" w:history="1">
        <w:r w:rsidRPr="00EB7D5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1C4A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Прием заявления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48. Основанием для начала административной процедуры по приему заявления является получение администрацией поселения заявления.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Поступившее в администрацию поселения заявление регистрируется специалистом, ответственным за прием документов, и направляется главе поселения в установленном порядке.</w:t>
      </w:r>
    </w:p>
    <w:p w:rsidR="001C4AEF" w:rsidRPr="00EB7D53" w:rsidRDefault="001C4AEF" w:rsidP="001C4AEF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49.</w:t>
      </w:r>
      <w:r w:rsidRPr="00EB7D53">
        <w:rPr>
          <w:rFonts w:ascii="Times New Roman" w:hAnsi="Times New Roman" w:cs="Times New Roman"/>
          <w:sz w:val="28"/>
          <w:szCs w:val="28"/>
        </w:rPr>
        <w:tab/>
        <w:t>Критерием принятия решения о приеме заявления является наличие заявления.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lastRenderedPageBreak/>
        <w:t>50. Максимальный срок выполнения процедуры по приему заявления - в течение рабочего дня, в котором поступило заявление в администрацию поселения.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51. Результатом выполнения административной процедуры по приему заявления является направление заявления главе поселения.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52. Способ фиксации результата административной процедуры по приему заявления, в том числе в электронной форме, - регистрация заявления в администрации поселения.</w:t>
      </w:r>
    </w:p>
    <w:p w:rsidR="000226A6" w:rsidRDefault="000226A6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4AEF" w:rsidRPr="00EB7D53" w:rsidRDefault="001C4AEF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муниципальной услуги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 xml:space="preserve">либо о 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>непредставлении</w:t>
      </w:r>
      <w:r w:rsidRPr="00EB7D53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услуги, подготовка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 xml:space="preserve">уведомления о 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>непредставлении</w:t>
      </w:r>
      <w:r w:rsidRPr="00EB7D53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 xml:space="preserve">по основаниям, предусмотренным </w:t>
      </w:r>
      <w:hyperlink r:id="rId23" w:history="1">
        <w:r w:rsidRPr="00EB7D53">
          <w:rPr>
            <w:rFonts w:ascii="Times New Roman" w:hAnsi="Times New Roman" w:cs="Times New Roman"/>
            <w:b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b/>
          <w:sz w:val="28"/>
          <w:szCs w:val="28"/>
        </w:rPr>
        <w:t xml:space="preserve"> пункта 28 настоящего Административного регламента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53.</w:t>
      </w:r>
      <w:r w:rsidRPr="00EB7D53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процедуры принятия решения о предоставлении муниципальной услуги либо о </w:t>
      </w:r>
      <w:r w:rsidR="004130DD" w:rsidRPr="00EB7D53">
        <w:rPr>
          <w:rFonts w:ascii="Times New Roman" w:hAnsi="Times New Roman" w:cs="Times New Roman"/>
          <w:sz w:val="28"/>
          <w:szCs w:val="28"/>
        </w:rPr>
        <w:t>непредставлении</w:t>
      </w:r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услуги, подготовке уведомления о </w:t>
      </w:r>
      <w:r w:rsidR="004130DD" w:rsidRPr="00EB7D53">
        <w:rPr>
          <w:rFonts w:ascii="Times New Roman" w:hAnsi="Times New Roman" w:cs="Times New Roman"/>
          <w:sz w:val="28"/>
          <w:szCs w:val="28"/>
        </w:rPr>
        <w:t>непредставлении</w:t>
      </w:r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 по основанию, предусмотренному </w:t>
      </w:r>
      <w:hyperlink r:id="rId24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EB7D53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28 настоящего Административного регламента, является поступление заявления главе поселения.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54. Глава поселения рассматривает поступившее заявление и оформляет поручение специалисту, ответственному за предоставление муниципальной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поступившее заявление на предмет отсутствия оснований для не предоставления муниципальной услуги, предусмотренных </w:t>
      </w:r>
      <w:hyperlink r:id="rId26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В случае если основания для не предоставления муниципальной услуги, предусмотренные </w:t>
      </w:r>
      <w:hyperlink r:id="rId27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регламента, отсутствуют, специалист, ответственный за предоставление муниципальной услуги,  принимает решение о предоставлении муниципальной 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55. В случае если муниципальная услуга не предоставляется (</w:t>
      </w:r>
      <w:hyperlink r:id="rId28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регламента), специалист, ответственный за предоставление муниципальной услуги, готовит уведомление о не предоставлении муниципальной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56. Уведомление о не предоставлении муниципальной услуги должно содержать причины не предоставления муниципальной услуги в соответствии с </w:t>
      </w:r>
      <w:hyperlink r:id="rId29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 настоящего Административного регламента.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57. Уведомление о не предоставлении муниципальной услуги передается специалистом на подпись главе поселения.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58. Глава поселения подписывает уведомление о не предоставлении муниципальной услуги, которое после регистрации в установленном порядке передается для направления заявителю.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59. Критерием принятия решения о предоставлении муниципальной услуги либо о не предоставлении муниципальной услуги по основанию, </w:t>
      </w:r>
      <w:r w:rsidRPr="00EB7D5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предусмотренному </w:t>
      </w:r>
      <w:hyperlink r:id="rId30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регламента, является соответствие (несоответствие) заявления требованиям, предусмотренным пунктом 23 настоящего Административного регламента;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60. Максимальный срок выполнения действия по принятию решения о предоставлении муниципальной услуги - в течение одного рабочего дня, следующего за днем регистрации заявления в администрации поселения.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по принятию решения о не предоставлении муниципальной услуги, подготовке уведомления о не предоставлении муниципальной услуги по основанию, предусмотренному </w:t>
      </w:r>
      <w:hyperlink r:id="rId31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регламента, - четыре рабочих дня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заявления в администрации поселения.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61. Результатом выполнения административной процедуры по принятию решения о предоставлении муниципальной услуги либо о </w:t>
      </w: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услуги, подготовке уведомления о не предоставлении муниципальной услуги по основанию, предусмотренному </w:t>
      </w:r>
      <w:hyperlink r:id="rId32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регламента, является: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а) установление специалистом, ответственным за предоставление муниципальной услуги, наличия либо отсутствия основания для не предоставления муниципальной услуги, предусмотренного </w:t>
      </w:r>
      <w:hyperlink r:id="rId33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б) уведомление о </w:t>
      </w: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услуги, содержащее причины не предоставления муниципальной услуги в соответствии с </w:t>
      </w:r>
      <w:hyperlink r:id="rId34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62.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 по принятию решения о предоставлении муниципальной услуги либо о </w:t>
      </w: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услуги, подготовке уведомления о </w:t>
      </w: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 по основанию, предусмотренному </w:t>
      </w:r>
      <w:hyperlink r:id="rId35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регламента, в том числе в электронной форме, - регистрация в администрации поселения уведомления о не предоставлении муниципальной услуги, содержащего причины не предоставления муниципальной услуги в соответствии с </w:t>
      </w:r>
      <w:hyperlink r:id="rId36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</w:t>
        </w:r>
        <w:proofErr w:type="gramEnd"/>
        <w:r w:rsidRPr="00EB7D53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регламента.</w:t>
      </w:r>
    </w:p>
    <w:p w:rsidR="001C4AEF" w:rsidRPr="00EB7D53" w:rsidRDefault="001C4AEF" w:rsidP="00EB7D5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Поиск запрашиваемой заявителем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53">
        <w:rPr>
          <w:rFonts w:ascii="Times New Roman" w:hAnsi="Times New Roman" w:cs="Times New Roman"/>
          <w:b/>
          <w:sz w:val="28"/>
          <w:szCs w:val="28"/>
        </w:rPr>
        <w:t>информации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63.</w:t>
      </w:r>
      <w:r w:rsidRPr="00EB7D53">
        <w:rPr>
          <w:rFonts w:ascii="Times New Roman" w:hAnsi="Times New Roman" w:cs="Times New Roman"/>
          <w:sz w:val="28"/>
          <w:szCs w:val="28"/>
        </w:rPr>
        <w:tab/>
        <w:t xml:space="preserve">Отсутствие оснований для не предоставления муниципальной услуги, предусмотренных </w:t>
      </w:r>
      <w:hyperlink r:id="rId37" w:history="1">
        <w:r w:rsidRPr="00EB7D5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B7D53">
        <w:rPr>
          <w:rFonts w:ascii="Times New Roman" w:hAnsi="Times New Roman" w:cs="Times New Roman"/>
          <w:sz w:val="28"/>
          <w:szCs w:val="28"/>
        </w:rPr>
        <w:t xml:space="preserve"> пункта 28 настоящего Административного регламента, является основанием для начала процедуры по поиску специалистом, ответственным за предоставление муниципальной услуги, запрашиваемой заявителем информации и подготовке информации.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64.</w:t>
      </w:r>
      <w:r w:rsidRPr="00EB7D53">
        <w:rPr>
          <w:rFonts w:ascii="Times New Roman" w:hAnsi="Times New Roman" w:cs="Times New Roman"/>
          <w:sz w:val="28"/>
          <w:szCs w:val="28"/>
        </w:rPr>
        <w:tab/>
        <w:t>Специалист, ответственный за предоставление муниципальной услуги, осуществляет поиск запрашиваемой заявителем информации.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65. Специалист, ответственный за предоставление муниципальной услуги, передает информацию на подпись главе сельского поселения.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66. Глава сельского поселения  подписывает информацию.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lastRenderedPageBreak/>
        <w:t>67. Специалист, ответственный за предоставление муниципальной услуги, регистрирует подписанную главой поселения информацию для направления заявителю в установленном порядке.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68. Критерием принятия решения по поиску запрашиваемой заявителем информации, подготовке информации для предоставления заявителю является наличие (отсутствие) информации, за предоставлением которой обратился заявитель.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69. Максимальный срок выполнения действия по поиску запрашиваемой заявителем информации - в течение одного рабочего дня, следующего за днем регистрации заявления в администрации сельского поселения.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Максимальный срок выполнения действия по подготовке, подписанию главой поселения и направлению информации - в течение трех рабочих дней, следующих за днем принятия решения о предоставлении муниципальной 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по подготовке заявителю уведомления о </w:t>
      </w: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 xml:space="preserve"> муниципальной услуги в случае отсутствия запрашиваемой информации  - в течение трех рабочих дней, следующих за днем принятия решения о предоставлении муниципальной услуги.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70. Результатом выполнения административной процедуры по поиску запрашиваемой заявителем информации, подготовке информации для предоставления заявителю является – предоставление запрашиваемой  заявителем информации.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71.</w:t>
      </w:r>
      <w:r w:rsidRPr="00EB7D53">
        <w:rPr>
          <w:rFonts w:ascii="Times New Roman" w:hAnsi="Times New Roman" w:cs="Times New Roman"/>
          <w:sz w:val="28"/>
          <w:szCs w:val="28"/>
        </w:rPr>
        <w:tab/>
        <w:t xml:space="preserve">Способ фиксации результата административной процедуры, по поиску запрашиваемой заявителем информации, подготовке информации для предоставления заявителю, в том числе в электронной форме, - регистрация в администрации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запрашиваемой заявителем информации.</w:t>
      </w:r>
    </w:p>
    <w:p w:rsidR="001C4AEF" w:rsidRPr="00073A92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1318F5" w:rsidRDefault="001C4AEF" w:rsidP="004130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18F5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1318F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318F5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4130DD" w:rsidRPr="00131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8F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C4AEF" w:rsidRPr="001318F5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1318F5" w:rsidRDefault="001C4AEF" w:rsidP="001318F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18F5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318F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318F5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4130DD" w:rsidRPr="00131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8F5">
        <w:rPr>
          <w:rFonts w:ascii="Times New Roman" w:hAnsi="Times New Roman" w:cs="Times New Roman"/>
          <w:b/>
          <w:sz w:val="28"/>
          <w:szCs w:val="28"/>
        </w:rPr>
        <w:t>и исполнением специалистами положений Административного</w:t>
      </w:r>
      <w:r w:rsidR="004130DD" w:rsidRPr="00131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8F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  <w:r w:rsidR="004130DD" w:rsidRPr="00131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8F5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</w:t>
      </w:r>
      <w:r w:rsidR="00131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8F5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</w:t>
      </w:r>
      <w:r w:rsidR="004130DD" w:rsidRPr="00131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8F5">
        <w:rPr>
          <w:rFonts w:ascii="Times New Roman" w:hAnsi="Times New Roman" w:cs="Times New Roman"/>
          <w:b/>
          <w:sz w:val="28"/>
          <w:szCs w:val="28"/>
        </w:rPr>
        <w:t>решений специалистами</w:t>
      </w:r>
    </w:p>
    <w:p w:rsidR="001C4AEF" w:rsidRPr="001318F5" w:rsidRDefault="001C4AEF" w:rsidP="001318F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1318F5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8F5">
        <w:rPr>
          <w:rFonts w:ascii="Times New Roman" w:hAnsi="Times New Roman" w:cs="Times New Roman"/>
          <w:sz w:val="28"/>
          <w:szCs w:val="28"/>
        </w:rPr>
        <w:t xml:space="preserve">72. Текущий </w:t>
      </w:r>
      <w:proofErr w:type="gramStart"/>
      <w:r w:rsidRPr="001318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18F5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поселения, либо должностными лицами, назначенными главой поселения.</w:t>
      </w:r>
    </w:p>
    <w:p w:rsidR="001C4AEF" w:rsidRPr="001318F5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8F5">
        <w:rPr>
          <w:rFonts w:ascii="Times New Roman" w:hAnsi="Times New Roman" w:cs="Times New Roman"/>
          <w:sz w:val="28"/>
          <w:szCs w:val="28"/>
        </w:rPr>
        <w:t>73. 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C4AEF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6A6" w:rsidRPr="00A277B2" w:rsidRDefault="000226A6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EF" w:rsidRPr="005750B9" w:rsidRDefault="001C4AEF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50B9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</w:t>
      </w:r>
      <w:r w:rsidR="004130DD" w:rsidRPr="00575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0B9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4130DD" w:rsidRPr="00575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0B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C4AEF" w:rsidRPr="005750B9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1318F5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8F5">
        <w:rPr>
          <w:rFonts w:ascii="Times New Roman" w:hAnsi="Times New Roman" w:cs="Times New Roman"/>
          <w:sz w:val="28"/>
          <w:szCs w:val="28"/>
        </w:rPr>
        <w:t xml:space="preserve">74. </w:t>
      </w:r>
      <w:proofErr w:type="gramStart"/>
      <w:r w:rsidRPr="001318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18F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(бездействие) специалистов.</w:t>
      </w:r>
    </w:p>
    <w:p w:rsidR="001C4AEF" w:rsidRPr="001318F5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8F5">
        <w:rPr>
          <w:rFonts w:ascii="Times New Roman" w:hAnsi="Times New Roman" w:cs="Times New Roman"/>
          <w:sz w:val="28"/>
          <w:szCs w:val="28"/>
        </w:rPr>
        <w:t>75. Проверки могут быть плановыми и внеплановыми. Порядок и периодичность осуществления плановых проверок устанавливается распоряжением главы поселения.</w:t>
      </w:r>
    </w:p>
    <w:p w:rsidR="001C4AEF" w:rsidRPr="001318F5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8F5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1C4AEF" w:rsidRPr="001318F5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8F5">
        <w:rPr>
          <w:rFonts w:ascii="Times New Roman" w:hAnsi="Times New Roman" w:cs="Times New Roman"/>
          <w:sz w:val="28"/>
          <w:szCs w:val="28"/>
        </w:rPr>
        <w:t>76.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специалистов.</w:t>
      </w:r>
    </w:p>
    <w:p w:rsidR="001C4AEF" w:rsidRPr="00073A92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5750B9" w:rsidRDefault="001C4AEF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50B9">
        <w:rPr>
          <w:rFonts w:ascii="Times New Roman" w:hAnsi="Times New Roman" w:cs="Times New Roman"/>
          <w:b/>
          <w:sz w:val="28"/>
          <w:szCs w:val="28"/>
        </w:rPr>
        <w:t>Ответственность специалистов за решения и действия</w:t>
      </w:r>
      <w:r w:rsidR="004130DD" w:rsidRPr="00575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0B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в ходе</w:t>
      </w:r>
      <w:r w:rsidR="004130DD" w:rsidRPr="005750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50B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1318F5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8F5">
        <w:rPr>
          <w:rFonts w:ascii="Times New Roman" w:hAnsi="Times New Roman" w:cs="Times New Roman"/>
          <w:sz w:val="28"/>
          <w:szCs w:val="28"/>
        </w:rPr>
        <w:t xml:space="preserve">77. По результатам проведенных проверок в случае </w:t>
      </w:r>
      <w:proofErr w:type="gramStart"/>
      <w:r w:rsidRPr="001318F5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1318F5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1C4AEF" w:rsidRPr="001318F5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8F5">
        <w:rPr>
          <w:rFonts w:ascii="Times New Roman" w:hAnsi="Times New Roman" w:cs="Times New Roman"/>
          <w:sz w:val="28"/>
          <w:szCs w:val="28"/>
        </w:rPr>
        <w:t>78. Ответственность специалистов определяется в их должностных инструкциях в соответствии с требованиями законодательства Российской Федерации.</w:t>
      </w:r>
    </w:p>
    <w:p w:rsidR="001C4AEF" w:rsidRPr="001318F5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8F5">
        <w:rPr>
          <w:rFonts w:ascii="Times New Roman" w:hAnsi="Times New Roman" w:cs="Times New Roman"/>
          <w:sz w:val="28"/>
          <w:szCs w:val="28"/>
        </w:rPr>
        <w:t xml:space="preserve">79. </w:t>
      </w:r>
      <w:proofErr w:type="gramStart"/>
      <w:r w:rsidRPr="001318F5">
        <w:rPr>
          <w:rFonts w:ascii="Times New Roman" w:hAnsi="Times New Roman" w:cs="Times New Roman"/>
          <w:sz w:val="28"/>
          <w:szCs w:val="28"/>
        </w:rPr>
        <w:t>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 течение десяти рабочих дней со дня принятия таких мер, администрация сельского поселения сообщает в письменной форме юридическому или физическому лицу, права и (или) законные интересы которого нарушены.</w:t>
      </w:r>
      <w:proofErr w:type="gramEnd"/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413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EB7D5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B7D53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D53">
        <w:rPr>
          <w:rFonts w:ascii="Times New Roman" w:hAnsi="Times New Roman" w:cs="Times New Roman"/>
          <w:b/>
          <w:sz w:val="28"/>
          <w:szCs w:val="28"/>
        </w:rPr>
        <w:t>числе со стороны граждан, их объединений и организаций</w:t>
      </w:r>
    </w:p>
    <w:p w:rsidR="001C4AEF" w:rsidRPr="00EB7D53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80. Требованиями к порядку и формам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являются: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а) независимость;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б) должная тщательность.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lastRenderedPageBreak/>
        <w:t xml:space="preserve">81. Независимость лиц, осуществляющих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Лица, осуществляющие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82.</w:t>
      </w:r>
      <w:r w:rsidRPr="00EB7D53">
        <w:rPr>
          <w:rFonts w:ascii="Times New Roman" w:hAnsi="Times New Roman" w:cs="Times New Roman"/>
          <w:sz w:val="28"/>
          <w:szCs w:val="28"/>
        </w:rPr>
        <w:tab/>
        <w:t xml:space="preserve">Должная тщательность лиц, осуществляющих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1C4AEF" w:rsidRPr="00EB7D53" w:rsidRDefault="001C4AEF" w:rsidP="005750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4AEF" w:rsidRPr="00EB7D53" w:rsidRDefault="001C4AEF" w:rsidP="004130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7D53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D53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D53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</w:t>
      </w:r>
      <w:r w:rsidR="004130DD" w:rsidRPr="00EB7D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D53">
        <w:rPr>
          <w:rFonts w:ascii="Times New Roman" w:hAnsi="Times New Roman" w:cs="Times New Roman"/>
          <w:b/>
          <w:sz w:val="28"/>
          <w:szCs w:val="28"/>
        </w:rPr>
        <w:t>а также его должностных лиц</w:t>
      </w:r>
    </w:p>
    <w:p w:rsidR="001C4AEF" w:rsidRPr="00073A92" w:rsidRDefault="001C4AEF" w:rsidP="001C4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83.</w:t>
      </w:r>
      <w:r w:rsidR="00870BBB" w:rsidRPr="00EB7D53">
        <w:rPr>
          <w:rFonts w:ascii="Times New Roman" w:hAnsi="Times New Roman" w:cs="Times New Roman"/>
          <w:sz w:val="28"/>
          <w:szCs w:val="28"/>
        </w:rPr>
        <w:t xml:space="preserve"> Решения и д</w:t>
      </w:r>
      <w:r w:rsidRPr="00EB7D53">
        <w:rPr>
          <w:rFonts w:ascii="Times New Roman" w:hAnsi="Times New Roman" w:cs="Times New Roman"/>
          <w:sz w:val="28"/>
          <w:szCs w:val="28"/>
        </w:rPr>
        <w:t xml:space="preserve">ействия (бездействие) </w:t>
      </w:r>
      <w:r w:rsidR="00870BBB" w:rsidRPr="00EB7D53"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 Партизанского муниципального района, учреждений,</w:t>
      </w:r>
      <w:r w:rsidR="00E5531C" w:rsidRPr="00EB7D53">
        <w:rPr>
          <w:rFonts w:ascii="Times New Roman" w:hAnsi="Times New Roman" w:cs="Times New Roman"/>
          <w:sz w:val="28"/>
          <w:szCs w:val="28"/>
        </w:rPr>
        <w:t xml:space="preserve"> </w:t>
      </w:r>
      <w:r w:rsidR="00870BBB" w:rsidRPr="00EB7D53">
        <w:rPr>
          <w:rFonts w:ascii="Times New Roman" w:hAnsi="Times New Roman" w:cs="Times New Roman"/>
          <w:sz w:val="28"/>
          <w:szCs w:val="28"/>
        </w:rPr>
        <w:t>оказывающих муниципальные услуги, должностных лиц, муниципальных служащих администрации поселения, должностных лиц и специалистов учреждений</w:t>
      </w:r>
      <w:r w:rsidR="00E5531C" w:rsidRPr="00EB7D53">
        <w:rPr>
          <w:rFonts w:ascii="Times New Roman" w:hAnsi="Times New Roman" w:cs="Times New Roman"/>
          <w:sz w:val="28"/>
          <w:szCs w:val="28"/>
        </w:rPr>
        <w:t xml:space="preserve">, оказывающих муниципальные услуги принятые </w:t>
      </w:r>
      <w:r w:rsidRPr="00EB7D53">
        <w:rPr>
          <w:rFonts w:ascii="Times New Roman" w:hAnsi="Times New Roman" w:cs="Times New Roman"/>
          <w:sz w:val="28"/>
          <w:szCs w:val="28"/>
        </w:rPr>
        <w:t xml:space="preserve"> (осуществляемые) в ходе предоставления муниципальной услуги, </w:t>
      </w:r>
      <w:r w:rsidR="00E5531C" w:rsidRPr="00EB7D53">
        <w:rPr>
          <w:rFonts w:ascii="Times New Roman" w:hAnsi="Times New Roman" w:cs="Times New Roman"/>
          <w:sz w:val="28"/>
          <w:szCs w:val="28"/>
        </w:rPr>
        <w:t xml:space="preserve">на основании настоящего административного регламента могут быть обжалованы заявителем в досудебном </w:t>
      </w:r>
      <w:r w:rsidRPr="00EB7D53">
        <w:rPr>
          <w:rFonts w:ascii="Times New Roman" w:hAnsi="Times New Roman" w:cs="Times New Roman"/>
          <w:sz w:val="28"/>
          <w:szCs w:val="28"/>
        </w:rPr>
        <w:t xml:space="preserve"> (внесудебном) порядке.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84. </w:t>
      </w:r>
      <w:r w:rsidR="00E5531C" w:rsidRPr="00EB7D53">
        <w:rPr>
          <w:rFonts w:ascii="Times New Roman" w:hAnsi="Times New Roman" w:cs="Times New Roman"/>
          <w:sz w:val="28"/>
          <w:szCs w:val="28"/>
        </w:rPr>
        <w:t xml:space="preserve">Досудебный </w:t>
      </w:r>
      <w:proofErr w:type="gramStart"/>
      <w:r w:rsidR="00E5531C" w:rsidRPr="00EB7D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5531C" w:rsidRPr="00EB7D53">
        <w:rPr>
          <w:rFonts w:ascii="Times New Roman" w:hAnsi="Times New Roman" w:cs="Times New Roman"/>
          <w:sz w:val="28"/>
          <w:szCs w:val="28"/>
        </w:rPr>
        <w:t>внесудебный) порядок обжалования, установленный настоящим разделом, применяется ко всем административным процедурам, перечисленным в настоящем  административном регламенте.</w:t>
      </w:r>
    </w:p>
    <w:p w:rsidR="00E5531C" w:rsidRPr="00EB7D53" w:rsidRDefault="00E5531C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Заявитель, либо его уполномоченный представитель вправе обратиться с жалобой в следующих случаях: 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</w:t>
      </w:r>
      <w:r w:rsidR="00E5531C" w:rsidRPr="00EB7D53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Pr="00EB7D53">
        <w:rPr>
          <w:rFonts w:ascii="Times New Roman" w:hAnsi="Times New Roman" w:cs="Times New Roman"/>
          <w:sz w:val="28"/>
          <w:szCs w:val="28"/>
        </w:rPr>
        <w:t xml:space="preserve">  муниципальной услуги;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5531C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</w:t>
      </w:r>
      <w:r w:rsidR="00E5531C" w:rsidRPr="00EB7D53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5A6874" w:rsidRPr="00EB7D53">
        <w:rPr>
          <w:rFonts w:ascii="Times New Roman" w:hAnsi="Times New Roman" w:cs="Times New Roman"/>
          <w:sz w:val="28"/>
          <w:szCs w:val="28"/>
        </w:rPr>
        <w:t>Приморского края</w:t>
      </w:r>
      <w:r w:rsidR="00E5531C" w:rsidRPr="00EB7D53">
        <w:rPr>
          <w:rFonts w:ascii="Times New Roman" w:hAnsi="Times New Roman" w:cs="Times New Roman"/>
          <w:sz w:val="28"/>
          <w:szCs w:val="28"/>
        </w:rPr>
        <w:t>,</w:t>
      </w:r>
      <w:r w:rsidR="005A6874" w:rsidRPr="00EB7D53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Екатериновского сельского поселения Партизанского муниципального района для предоставлен</w:t>
      </w:r>
      <w:r w:rsidR="00163F78" w:rsidRPr="00EB7D53">
        <w:rPr>
          <w:rFonts w:ascii="Times New Roman" w:hAnsi="Times New Roman" w:cs="Times New Roman"/>
          <w:sz w:val="28"/>
          <w:szCs w:val="28"/>
        </w:rPr>
        <w:t>и</w:t>
      </w:r>
      <w:r w:rsidR="005A6874" w:rsidRPr="00EB7D53">
        <w:rPr>
          <w:rFonts w:ascii="Times New Roman" w:hAnsi="Times New Roman" w:cs="Times New Roman"/>
          <w:sz w:val="28"/>
          <w:szCs w:val="28"/>
        </w:rPr>
        <w:t>я муниципальной услуги</w:t>
      </w:r>
      <w:proofErr w:type="gramStart"/>
      <w:r w:rsidR="00E5531C" w:rsidRPr="00EB7D5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г) отказ</w:t>
      </w:r>
      <w:r w:rsidR="005A6874" w:rsidRPr="00EB7D53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EB7D53">
        <w:rPr>
          <w:rFonts w:ascii="Times New Roman" w:hAnsi="Times New Roman" w:cs="Times New Roman"/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</w:t>
      </w:r>
      <w:r w:rsidR="005A6874" w:rsidRPr="00EB7D53">
        <w:rPr>
          <w:rFonts w:ascii="Times New Roman" w:hAnsi="Times New Roman" w:cs="Times New Roman"/>
          <w:sz w:val="28"/>
          <w:szCs w:val="28"/>
        </w:rPr>
        <w:t>оссийской Федерации, муниципальными правовыми актами Екатериновского сельского поселения Партизанского муниципального района</w:t>
      </w:r>
      <w:r w:rsidRPr="00EB7D53">
        <w:rPr>
          <w:rFonts w:ascii="Times New Roman" w:hAnsi="Times New Roman" w:cs="Times New Roman"/>
          <w:sz w:val="28"/>
          <w:szCs w:val="28"/>
        </w:rPr>
        <w:t>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д) отказ</w:t>
      </w:r>
      <w:r w:rsidR="005A6874" w:rsidRPr="00EB7D53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EB7D53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</w:t>
      </w:r>
      <w:r w:rsidR="005A6874" w:rsidRPr="00EB7D53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B7D53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5A6874" w:rsidRPr="00EB7D53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Pr="00EB7D53">
        <w:rPr>
          <w:rFonts w:ascii="Times New Roman" w:hAnsi="Times New Roman" w:cs="Times New Roman"/>
          <w:sz w:val="28"/>
          <w:szCs w:val="28"/>
        </w:rPr>
        <w:t xml:space="preserve"> не предусмотренным федеральными законами и принятыми в соответствии с ними иными нормативными правовыми актами Российской Федерации</w:t>
      </w:r>
      <w:r w:rsidR="005A6874" w:rsidRPr="00EB7D53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Екатериновского сельского поселения Партизанского муниципального района</w:t>
      </w:r>
      <w:r w:rsidRPr="00EB7D53">
        <w:rPr>
          <w:rFonts w:ascii="Times New Roman" w:hAnsi="Times New Roman" w:cs="Times New Roman"/>
          <w:sz w:val="28"/>
          <w:szCs w:val="28"/>
        </w:rPr>
        <w:t>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lastRenderedPageBreak/>
        <w:t>е) затребовани</w:t>
      </w:r>
      <w:r w:rsidR="005A6874" w:rsidRPr="00EB7D53">
        <w:rPr>
          <w:rFonts w:ascii="Times New Roman" w:hAnsi="Times New Roman" w:cs="Times New Roman"/>
          <w:sz w:val="28"/>
          <w:szCs w:val="28"/>
        </w:rPr>
        <w:t>я у</w:t>
      </w:r>
      <w:r w:rsidRPr="00EB7D53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</w:t>
      </w:r>
      <w:r w:rsidR="005A6874" w:rsidRPr="00EB7D53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Екатериновского сельского поселения Партизанского муниципального района</w:t>
      </w:r>
      <w:r w:rsidRPr="00EB7D53">
        <w:rPr>
          <w:rFonts w:ascii="Times New Roman" w:hAnsi="Times New Roman" w:cs="Times New Roman"/>
          <w:sz w:val="28"/>
          <w:szCs w:val="28"/>
        </w:rPr>
        <w:t>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D53">
        <w:rPr>
          <w:rFonts w:ascii="Times New Roman" w:hAnsi="Times New Roman" w:cs="Times New Roman"/>
          <w:sz w:val="28"/>
          <w:szCs w:val="28"/>
        </w:rPr>
        <w:t xml:space="preserve">ж) отказ администрации </w:t>
      </w:r>
      <w:r w:rsidR="005A6874" w:rsidRPr="00EB7D53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Pr="00EB7D53">
        <w:rPr>
          <w:rFonts w:ascii="Times New Roman" w:hAnsi="Times New Roman" w:cs="Times New Roman"/>
          <w:sz w:val="28"/>
          <w:szCs w:val="28"/>
        </w:rPr>
        <w:t>поселения</w:t>
      </w:r>
      <w:r w:rsidR="005A6874" w:rsidRPr="00EB7D53">
        <w:rPr>
          <w:rFonts w:ascii="Times New Roman" w:hAnsi="Times New Roman" w:cs="Times New Roman"/>
          <w:sz w:val="28"/>
          <w:szCs w:val="28"/>
        </w:rPr>
        <w:t xml:space="preserve"> учреждений, оказывающих муниципальные услуги, должностных лиц, муниципальных служащих администрации Екатериновского сельского поселения должностных лиц и специалистов учреждений, предоставляющих муниципальные услуги, </w:t>
      </w:r>
      <w:r w:rsidRPr="00EB7D53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5A6874" w:rsidRPr="00EB7D53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  <w:proofErr w:type="gramEnd"/>
    </w:p>
    <w:p w:rsidR="005A6874" w:rsidRPr="00EB7D53" w:rsidRDefault="005A6874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D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7D53">
        <w:rPr>
          <w:rFonts w:ascii="Times New Roman" w:hAnsi="Times New Roman" w:cs="Times New Roman"/>
          <w:sz w:val="28"/>
          <w:szCs w:val="28"/>
        </w:rPr>
        <w:t>) нарушения срока или порядка выдачи документов по результатам предоставления муниципальной услуги;</w:t>
      </w:r>
    </w:p>
    <w:p w:rsidR="00FC58EA" w:rsidRPr="00EB7D53" w:rsidRDefault="00FC58EA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D53">
        <w:rPr>
          <w:rFonts w:ascii="Times New Roman" w:hAnsi="Times New Roman" w:cs="Times New Roman"/>
          <w:sz w:val="28"/>
          <w:szCs w:val="28"/>
        </w:rPr>
        <w:t xml:space="preserve">и) приостановления предоставления муниципальной услуги, если основания </w:t>
      </w:r>
      <w:r w:rsidR="00B65B15" w:rsidRPr="00EB7D53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EB7D53">
        <w:rPr>
          <w:rFonts w:ascii="Times New Roman" w:hAnsi="Times New Roman" w:cs="Times New Roman"/>
          <w:sz w:val="28"/>
          <w:szCs w:val="28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Екатериновского сельского поселения</w:t>
      </w:r>
      <w:proofErr w:type="gramEnd"/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86. Жалоба </w:t>
      </w:r>
      <w:r w:rsidR="00FC58EA" w:rsidRPr="00EB7D53">
        <w:rPr>
          <w:rFonts w:ascii="Times New Roman" w:hAnsi="Times New Roman" w:cs="Times New Roman"/>
          <w:sz w:val="28"/>
          <w:szCs w:val="28"/>
        </w:rPr>
        <w:t>на решения и действия ( бездействие) администрации Екатериновского сельского поселения Партизанского муниципального района, учреждений, предоставляющих муниципальные услуги</w:t>
      </w:r>
      <w:proofErr w:type="gramStart"/>
      <w:r w:rsidR="00FC58EA" w:rsidRPr="00EB7D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58EA" w:rsidRPr="00EB7D53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администрации Екатериновского сельского поселения, должностных лиц и специалистов учреждений предоставляющих муниципальные услуги, </w:t>
      </w:r>
      <w:r w:rsidRPr="00EB7D53">
        <w:rPr>
          <w:rFonts w:ascii="Times New Roman" w:hAnsi="Times New Roman" w:cs="Times New Roman"/>
          <w:sz w:val="28"/>
          <w:szCs w:val="28"/>
        </w:rPr>
        <w:t>подается  в письменной форме на бумажном носителе, в электронной форме</w:t>
      </w:r>
      <w:r w:rsidR="00FC58EA" w:rsidRPr="00EB7D53">
        <w:rPr>
          <w:rFonts w:ascii="Times New Roman" w:hAnsi="Times New Roman" w:cs="Times New Roman"/>
          <w:sz w:val="28"/>
          <w:szCs w:val="28"/>
        </w:rPr>
        <w:t xml:space="preserve"> в орган, предоставляющий муниципальную услугу</w:t>
      </w:r>
      <w:r w:rsidRPr="00EB7D53">
        <w:rPr>
          <w:rFonts w:ascii="Times New Roman" w:hAnsi="Times New Roman" w:cs="Times New Roman"/>
          <w:sz w:val="28"/>
          <w:szCs w:val="28"/>
        </w:rPr>
        <w:t>.</w:t>
      </w:r>
    </w:p>
    <w:p w:rsidR="00A92B63" w:rsidRPr="00EB7D53" w:rsidRDefault="001E3CD8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Ж</w:t>
      </w:r>
      <w:r w:rsidR="00A92B63" w:rsidRPr="00EB7D53">
        <w:rPr>
          <w:rFonts w:ascii="Times New Roman" w:hAnsi="Times New Roman" w:cs="Times New Roman"/>
          <w:sz w:val="28"/>
          <w:szCs w:val="28"/>
        </w:rPr>
        <w:t xml:space="preserve">алоба на решения и действия </w:t>
      </w:r>
      <w:proofErr w:type="gramStart"/>
      <w:r w:rsidR="00A92B63" w:rsidRPr="00EB7D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92B63" w:rsidRPr="00EB7D53">
        <w:rPr>
          <w:rFonts w:ascii="Times New Roman" w:hAnsi="Times New Roman" w:cs="Times New Roman"/>
          <w:sz w:val="28"/>
          <w:szCs w:val="28"/>
        </w:rPr>
        <w:t>бездействие) администрации Екатериновского сельского поселения Партизанского муниципального района, должностных лиц, муниципальных служащих администрации Екатериновского сельского поселения</w:t>
      </w:r>
      <w:r w:rsidR="00A92B63">
        <w:rPr>
          <w:rFonts w:ascii="Times New Roman" w:hAnsi="Times New Roman" w:cs="Times New Roman"/>
          <w:sz w:val="24"/>
          <w:szCs w:val="24"/>
        </w:rPr>
        <w:t xml:space="preserve"> </w:t>
      </w:r>
      <w:r w:rsidR="00A92B63" w:rsidRPr="00EB7D53">
        <w:rPr>
          <w:rFonts w:ascii="Times New Roman" w:hAnsi="Times New Roman" w:cs="Times New Roman"/>
          <w:sz w:val="28"/>
          <w:szCs w:val="28"/>
        </w:rPr>
        <w:t>Партизанского муниципального района подается в администрацию Екатериновского сельского поселения.</w:t>
      </w:r>
    </w:p>
    <w:p w:rsidR="00A92B63" w:rsidRPr="00EB7D53" w:rsidRDefault="00A92B63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D53">
        <w:rPr>
          <w:rFonts w:ascii="Times New Roman" w:hAnsi="Times New Roman" w:cs="Times New Roman"/>
          <w:sz w:val="28"/>
          <w:szCs w:val="28"/>
        </w:rPr>
        <w:t xml:space="preserve">Личный прием заявителя производится в администрации Екатериновского сельского поселения по адресу: с. Екатериновка, ул. Советская 6А, согласно ежемесячному графику, </w:t>
      </w:r>
      <w:r w:rsidR="001E3CD8" w:rsidRPr="00EB7D53">
        <w:rPr>
          <w:rFonts w:ascii="Times New Roman" w:hAnsi="Times New Roman" w:cs="Times New Roman"/>
          <w:sz w:val="28"/>
          <w:szCs w:val="28"/>
        </w:rPr>
        <w:t>утвержденному главой Екатериновского сельского поселения Партизанского муниципального района и размещенного на официальном сайте администрации Екатериновского сельского поселения.</w:t>
      </w:r>
      <w:proofErr w:type="gramEnd"/>
    </w:p>
    <w:p w:rsidR="001E3CD8" w:rsidRPr="00EB7D53" w:rsidRDefault="001E3CD8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В случае подачи жалобы на личном приеме гражданин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уполномоченный заявитель) представляет документ, удостоверяющий его личность, в соответствии с законодательством Российской Федерации. </w:t>
      </w:r>
    </w:p>
    <w:p w:rsidR="00B7310F" w:rsidRPr="00EB7D53" w:rsidRDefault="00B7310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>:</w:t>
      </w:r>
    </w:p>
    <w:p w:rsidR="00B7310F" w:rsidRPr="00EB7D53" w:rsidRDefault="00B7310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законодательством Российской Федерации доверенность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>для физических лиц) ;</w:t>
      </w:r>
    </w:p>
    <w:p w:rsidR="00B7310F" w:rsidRPr="00EB7D53" w:rsidRDefault="00B7310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lastRenderedPageBreak/>
        <w:t xml:space="preserve">б) оформленная в соответствии с законодательством Российской Федерации доверенность, заверенная печатью заявителя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>при наличии печати) и подписанная руководителем заявителя или уполномоченным этим руководителем лицом ( для юридических</w:t>
      </w:r>
      <w:r w:rsidRPr="00EB7D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2C34" w:rsidRPr="00EB7D53">
        <w:rPr>
          <w:rFonts w:ascii="Times New Roman" w:hAnsi="Times New Roman" w:cs="Times New Roman"/>
          <w:sz w:val="28"/>
          <w:szCs w:val="28"/>
        </w:rPr>
        <w:t>лиц</w:t>
      </w:r>
      <w:r w:rsidRPr="00EB7D53">
        <w:rPr>
          <w:rFonts w:ascii="Times New Roman" w:hAnsi="Times New Roman" w:cs="Times New Roman"/>
          <w:sz w:val="28"/>
          <w:szCs w:val="28"/>
        </w:rPr>
        <w:t>)</w:t>
      </w:r>
      <w:r w:rsidR="00D62C34" w:rsidRPr="00EB7D53">
        <w:rPr>
          <w:rFonts w:ascii="Times New Roman" w:hAnsi="Times New Roman" w:cs="Times New Roman"/>
          <w:sz w:val="28"/>
          <w:szCs w:val="28"/>
        </w:rPr>
        <w:t>;</w:t>
      </w:r>
    </w:p>
    <w:p w:rsidR="00D81262" w:rsidRPr="00EB7D53" w:rsidRDefault="00D81262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 При поступлении жалобы в многофункциональный центр, жалоба </w:t>
      </w:r>
      <w:r w:rsidR="00A5608A" w:rsidRPr="00EB7D53">
        <w:rPr>
          <w:rFonts w:ascii="Times New Roman" w:hAnsi="Times New Roman" w:cs="Times New Roman"/>
          <w:sz w:val="28"/>
          <w:szCs w:val="28"/>
        </w:rPr>
        <w:t>передается в Екатериновское сельское поселение в порядке и сроки</w:t>
      </w:r>
      <w:proofErr w:type="gramStart"/>
      <w:r w:rsidR="00A5608A" w:rsidRPr="00EB7D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5608A" w:rsidRPr="00EB7D53">
        <w:rPr>
          <w:rFonts w:ascii="Times New Roman" w:hAnsi="Times New Roman" w:cs="Times New Roman"/>
          <w:sz w:val="28"/>
          <w:szCs w:val="28"/>
        </w:rPr>
        <w:t xml:space="preserve"> установленные соглашением о взаимодействие, но не позднее следующего рабочего дня со дня поступления жалобы.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87. Основания для приостановления рассмотрения жалобы отсутствуют.</w:t>
      </w:r>
    </w:p>
    <w:p w:rsidR="001C4AEF" w:rsidRPr="00EB7D53" w:rsidRDefault="001C4AEF" w:rsidP="005750B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88.</w:t>
      </w:r>
      <w:r w:rsidRPr="00EB7D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Срок рассмотрения жалобы администрацией сельского поселения - в течение пятнадцати рабочих дней с даты ее регистрации в администрации сельского поселения, а в случае обжалования отказа администрации сельского поселения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- в течение пяти рабочих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жалобы в администрации сельского поселения.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89. Жалоба должна содержать: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D53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</w:t>
      </w:r>
      <w:r w:rsidR="007D393C" w:rsidRPr="00EB7D53">
        <w:rPr>
          <w:rFonts w:ascii="Times New Roman" w:hAnsi="Times New Roman" w:cs="Times New Roman"/>
          <w:sz w:val="28"/>
          <w:szCs w:val="28"/>
        </w:rPr>
        <w:t xml:space="preserve"> учреждения, предоставляющего муниципальную услугу, должностного лица органа, предоставляющего муниципальную услугу, должностного лица </w:t>
      </w:r>
      <w:r w:rsidRPr="00EB7D53">
        <w:rPr>
          <w:rFonts w:ascii="Times New Roman" w:hAnsi="Times New Roman" w:cs="Times New Roman"/>
          <w:sz w:val="28"/>
          <w:szCs w:val="28"/>
        </w:rPr>
        <w:t>либо специалиста</w:t>
      </w:r>
      <w:r w:rsidR="007D393C" w:rsidRPr="00EB7D5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B7D53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услуги,</w:t>
      </w:r>
      <w:r w:rsidR="007D393C" w:rsidRPr="00EB7D53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его руководителя</w:t>
      </w:r>
      <w:r w:rsidRPr="00EB7D53">
        <w:rPr>
          <w:rFonts w:ascii="Times New Roman" w:hAnsi="Times New Roman" w:cs="Times New Roman"/>
          <w:sz w:val="28"/>
          <w:szCs w:val="28"/>
        </w:rPr>
        <w:t xml:space="preserve"> </w:t>
      </w:r>
      <w:r w:rsidR="007D393C" w:rsidRPr="00EB7D53">
        <w:rPr>
          <w:rFonts w:ascii="Times New Roman" w:hAnsi="Times New Roman" w:cs="Times New Roman"/>
          <w:sz w:val="28"/>
          <w:szCs w:val="28"/>
        </w:rPr>
        <w:t xml:space="preserve"> и (или) работника многофункционального центра,  </w:t>
      </w:r>
      <w:r w:rsidRPr="00EB7D53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D53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4AEF" w:rsidRPr="00EB7D53" w:rsidRDefault="001C4AEF" w:rsidP="005750B9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в)</w:t>
      </w:r>
      <w:r w:rsidRPr="00EB7D53">
        <w:rPr>
          <w:rFonts w:ascii="Times New Roman" w:hAnsi="Times New Roman" w:cs="Times New Roman"/>
          <w:sz w:val="28"/>
          <w:szCs w:val="28"/>
        </w:rPr>
        <w:tab/>
        <w:t>сведения об обжалуемых решениях и действиях (бездействии) органа, предоставляющего муниципальную услугу,</w:t>
      </w:r>
      <w:r w:rsidR="007D393C" w:rsidRPr="00EB7D53">
        <w:rPr>
          <w:rFonts w:ascii="Times New Roman" w:hAnsi="Times New Roman" w:cs="Times New Roman"/>
          <w:sz w:val="28"/>
          <w:szCs w:val="28"/>
        </w:rPr>
        <w:t xml:space="preserve"> </w:t>
      </w:r>
      <w:r w:rsidR="00B65B15" w:rsidRPr="00EB7D53">
        <w:rPr>
          <w:rFonts w:ascii="Times New Roman" w:hAnsi="Times New Roman" w:cs="Times New Roman"/>
          <w:sz w:val="28"/>
          <w:szCs w:val="28"/>
        </w:rPr>
        <w:t xml:space="preserve">должностного лица органа предоставляющего муниципальную услугу,  </w:t>
      </w:r>
      <w:r w:rsidR="007D393C" w:rsidRPr="00EB7D53">
        <w:rPr>
          <w:rFonts w:ascii="Times New Roman" w:hAnsi="Times New Roman" w:cs="Times New Roman"/>
          <w:sz w:val="28"/>
          <w:szCs w:val="28"/>
        </w:rPr>
        <w:t>либо муниципального служащего, многофункционального центра, работника многофункционального центра;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</w:t>
      </w:r>
      <w:r w:rsidR="00B65B15" w:rsidRPr="00EB7D53">
        <w:rPr>
          <w:rFonts w:ascii="Times New Roman" w:hAnsi="Times New Roman" w:cs="Times New Roman"/>
          <w:sz w:val="28"/>
          <w:szCs w:val="28"/>
        </w:rPr>
        <w:t xml:space="preserve"> должностного лица органа предоставляющего муниципальную услугу</w:t>
      </w:r>
      <w:r w:rsidRPr="00EB7D53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="00B65B15" w:rsidRPr="00EB7D53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многофункционального центра, работника многофункционального центра</w:t>
      </w:r>
      <w:r w:rsidRPr="00EB7D53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65B15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90. </w:t>
      </w:r>
      <w:r w:rsidR="00B65B15" w:rsidRPr="00EB7D53">
        <w:rPr>
          <w:rFonts w:ascii="Times New Roman" w:hAnsi="Times New Roman" w:cs="Times New Roman"/>
          <w:sz w:val="28"/>
          <w:szCs w:val="28"/>
        </w:rPr>
        <w:t>Жалоба подлежит регистрации в день ее поступления в администрации Екатериновского сельского поселения Партизанского муниципального района, многофункциональный центр</w:t>
      </w:r>
      <w:proofErr w:type="gramStart"/>
      <w:r w:rsidR="00B65B15" w:rsidRPr="00EB7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5B15" w:rsidRPr="00EB7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B15" w:rsidRPr="00EB7D5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65B15" w:rsidRPr="00EB7D53">
        <w:rPr>
          <w:rFonts w:ascii="Times New Roman" w:hAnsi="Times New Roman" w:cs="Times New Roman"/>
          <w:sz w:val="28"/>
          <w:szCs w:val="28"/>
        </w:rPr>
        <w:t xml:space="preserve">чредителю многофункционального центра, должностному лицу, уполномоченному нормативным правовым актом Приморского края. Жалоба, поступившая в </w:t>
      </w:r>
      <w:r w:rsidR="00B65B15" w:rsidRPr="00EB7D53">
        <w:rPr>
          <w:rFonts w:ascii="Times New Roman" w:hAnsi="Times New Roman" w:cs="Times New Roman"/>
          <w:sz w:val="28"/>
          <w:szCs w:val="28"/>
        </w:rPr>
        <w:lastRenderedPageBreak/>
        <w:t xml:space="preserve">орган предоставляющий муниципальную услугу , многофункциональный центр, учредителю многофункционального центра, подлежит рассмотрению должностными лицами , указанными в пункте </w:t>
      </w:r>
      <w:r w:rsidR="00D63CB1" w:rsidRPr="00EB7D53">
        <w:rPr>
          <w:rFonts w:ascii="Times New Roman" w:hAnsi="Times New Roman" w:cs="Times New Roman"/>
          <w:sz w:val="28"/>
          <w:szCs w:val="28"/>
        </w:rPr>
        <w:t>86 настоящего административного регламента в течени</w:t>
      </w:r>
      <w:proofErr w:type="gramStart"/>
      <w:r w:rsidR="00D63CB1" w:rsidRPr="00EB7D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63CB1" w:rsidRPr="00EB7D53">
        <w:rPr>
          <w:rFonts w:ascii="Times New Roman" w:hAnsi="Times New Roman" w:cs="Times New Roman"/>
          <w:sz w:val="28"/>
          <w:szCs w:val="28"/>
        </w:rPr>
        <w:t xml:space="preserve"> 15 дней со дня ее регистрации. </w:t>
      </w:r>
    </w:p>
    <w:p w:rsidR="00D63CB1" w:rsidRPr="00EB7D53" w:rsidRDefault="00D63CB1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В случае обжалования отказа органа предоставляющего муниципальную услугу, многофункционального центра</w:t>
      </w:r>
      <w:r w:rsidR="00163F78" w:rsidRPr="00EB7D5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заявителя, уполномоченного представителя, либо в исправлении допущенных ошибок</w:t>
      </w:r>
      <w:r w:rsidR="00854055" w:rsidRPr="00EB7D53">
        <w:rPr>
          <w:rFonts w:ascii="Times New Roman" w:hAnsi="Times New Roman" w:cs="Times New Roman"/>
          <w:sz w:val="28"/>
          <w:szCs w:val="28"/>
        </w:rPr>
        <w:t xml:space="preserve"> и опечаток или в случае обжалования нарушения установленного срока таких исправлений - в течени</w:t>
      </w:r>
      <w:proofErr w:type="gramStart"/>
      <w:r w:rsidR="00854055" w:rsidRPr="00EB7D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54055" w:rsidRPr="00EB7D53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Заявитель имеет право на получение имеющейся в администрации сельского поселения информации и документов, необходимых для обоснования и рассмотрения жалобы.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91. По результатам рассмотрения жалобы</w:t>
      </w:r>
      <w:r w:rsidR="00854055" w:rsidRPr="00EB7D53">
        <w:rPr>
          <w:rFonts w:ascii="Times New Roman" w:hAnsi="Times New Roman" w:cs="Times New Roman"/>
          <w:sz w:val="28"/>
          <w:szCs w:val="28"/>
        </w:rPr>
        <w:t xml:space="preserve"> должностные лица, указанные в пункте 86 настоящего административного регламента</w:t>
      </w:r>
      <w:r w:rsidRPr="00EB7D53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854055" w:rsidRPr="00EB7D53" w:rsidRDefault="00854055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администрацией Екатериновского сельского поселения, многофункциональным центром допущенных опечаток и ошибок в выданных в результате предоставления муниципальной услуги документа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>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Екатериновского сельского поселения;</w:t>
      </w:r>
    </w:p>
    <w:p w:rsidR="001C4AEF" w:rsidRPr="00EB7D53" w:rsidRDefault="00854055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-   </w:t>
      </w:r>
      <w:r w:rsidR="001C4AEF" w:rsidRPr="00EB7D5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отказывает в удовлетворении жалобы.</w:t>
      </w:r>
    </w:p>
    <w:p w:rsidR="001C4AEF" w:rsidRPr="00EB7D53" w:rsidRDefault="001C4AEF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92. Не позднее дня, следующего за днем принятия решения </w:t>
      </w:r>
      <w:r w:rsidR="00854055" w:rsidRPr="00EB7D53">
        <w:rPr>
          <w:rFonts w:ascii="Times New Roman" w:hAnsi="Times New Roman" w:cs="Times New Roman"/>
          <w:sz w:val="28"/>
          <w:szCs w:val="28"/>
        </w:rPr>
        <w:t xml:space="preserve">по жалобе, </w:t>
      </w:r>
      <w:r w:rsidRPr="00EB7D53">
        <w:rPr>
          <w:rFonts w:ascii="Times New Roman" w:hAnsi="Times New Roman" w:cs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7DDD" w:rsidRPr="00EB7D53" w:rsidRDefault="00C77DDD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Кроме того, на поступившую жалобу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>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02.06.2006 № 59-ФЗ « О порядке рассмотрения граждан Российской Федерации » на официальном сайте администрации Екатериновского сельского поселения.</w:t>
      </w:r>
    </w:p>
    <w:p w:rsidR="00C77DDD" w:rsidRPr="00EB7D53" w:rsidRDefault="00C77DDD" w:rsidP="0057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В случае, если текст 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</w:t>
      </w:r>
      <w:r w:rsidR="008460C2" w:rsidRPr="00EB7D53">
        <w:rPr>
          <w:rFonts w:ascii="Times New Roman" w:hAnsi="Times New Roman" w:cs="Times New Roman"/>
          <w:sz w:val="28"/>
          <w:szCs w:val="28"/>
        </w:rPr>
        <w:t>местного самоуправления или должностному лицу в соответствии с их компетенцией, о чем в течени</w:t>
      </w:r>
      <w:proofErr w:type="gramStart"/>
      <w:r w:rsidR="008460C2" w:rsidRPr="00EB7D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460C2" w:rsidRPr="00EB7D53">
        <w:rPr>
          <w:rFonts w:ascii="Times New Roman" w:hAnsi="Times New Roman" w:cs="Times New Roman"/>
          <w:sz w:val="28"/>
          <w:szCs w:val="28"/>
        </w:rPr>
        <w:t xml:space="preserve"> 7 дней со дня ее регистрации сообщается заявителю, направившему обращение. </w:t>
      </w:r>
    </w:p>
    <w:p w:rsidR="000C205C" w:rsidRPr="00EB7D53" w:rsidRDefault="000C205C" w:rsidP="005750B9">
      <w:pPr>
        <w:pStyle w:val="ConsPlusNormal"/>
        <w:widowControl/>
        <w:ind w:hanging="168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B147B" w:rsidRPr="00EB7D53">
        <w:rPr>
          <w:rFonts w:ascii="Times New Roman" w:hAnsi="Times New Roman" w:cs="Times New Roman"/>
          <w:sz w:val="28"/>
          <w:szCs w:val="28"/>
        </w:rPr>
        <w:t>В случае поступления письменной жалобы, содержащей вопрос , ответ на который размещен в соответствии с частью  4 статьи 10 Федерального закона от 02.06.2006 № 59-ФЗ « О порядке рассмотрения граждан Российской Федерации » на официальном сайте администрации Екатериновского сельского поселения, гражданину, направившему жалобу, в течени</w:t>
      </w:r>
      <w:proofErr w:type="gramStart"/>
      <w:r w:rsidR="009B147B" w:rsidRPr="00EB7D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B147B" w:rsidRPr="00EB7D53">
        <w:rPr>
          <w:rFonts w:ascii="Times New Roman" w:hAnsi="Times New Roman" w:cs="Times New Roman"/>
          <w:sz w:val="28"/>
          <w:szCs w:val="28"/>
        </w:rPr>
        <w:t xml:space="preserve"> 7 дней со дня ее регистрации сообщается электронный адрес официального сайта администрации Екатериновского сельского поселения, на котором размещен </w:t>
      </w:r>
      <w:r w:rsidRPr="00EB7D53">
        <w:rPr>
          <w:rFonts w:ascii="Times New Roman" w:hAnsi="Times New Roman" w:cs="Times New Roman"/>
          <w:sz w:val="28"/>
          <w:szCs w:val="28"/>
        </w:rPr>
        <w:t>ответ на вопрос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>оставленный в жалобе. при этом жалоба, содержащая обжалованного судебного  решения не возвращается.</w:t>
      </w:r>
    </w:p>
    <w:p w:rsidR="008460C2" w:rsidRPr="00EB7D53" w:rsidRDefault="000C205C" w:rsidP="005750B9">
      <w:pPr>
        <w:pStyle w:val="ConsPlusNormal"/>
        <w:widowControl/>
        <w:ind w:hanging="168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      Должностные лица,  указанные в пункте 86 настоящего административного регламента, отказывают в удовлетворении жалобы в следующих случаях:</w:t>
      </w:r>
    </w:p>
    <w:p w:rsidR="000C205C" w:rsidRPr="00EB7D53" w:rsidRDefault="002C4466" w:rsidP="005750B9">
      <w:pPr>
        <w:pStyle w:val="ConsPlusNormal"/>
        <w:widowControl/>
        <w:ind w:hanging="168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  - наличие вступившего в законную силу решения суда, арбитражного суда по жалобе в том же предмете и по тем же основаниям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C4466" w:rsidRPr="00EB7D53" w:rsidRDefault="002C4466" w:rsidP="005750B9">
      <w:pPr>
        <w:pStyle w:val="ConsPlusNormal"/>
        <w:widowControl/>
        <w:ind w:hanging="168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 - подача жалобы лицом,  полномочия которого не подтверждены в порядке, установленном  законодательством Российской Федерации и настоящим  административным регламентом;</w:t>
      </w:r>
    </w:p>
    <w:p w:rsidR="002C4466" w:rsidRPr="00EB7D53" w:rsidRDefault="002C4466" w:rsidP="005750B9">
      <w:pPr>
        <w:pStyle w:val="ConsPlusNormal"/>
        <w:widowControl/>
        <w:ind w:hanging="168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>-наличие решения по жалобе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>ринятого ранее в соответствии требованиями настоящего административного регламента в отношении того же заявителя и по тому же предмету жалобы.</w:t>
      </w:r>
    </w:p>
    <w:p w:rsidR="002C4466" w:rsidRPr="00EB7D53" w:rsidRDefault="002C4466" w:rsidP="005750B9">
      <w:pPr>
        <w:pStyle w:val="ConsPlusNormal"/>
        <w:widowControl/>
        <w:ind w:hanging="168"/>
        <w:jc w:val="both"/>
        <w:rPr>
          <w:rFonts w:ascii="Times New Roman" w:hAnsi="Times New Roman" w:cs="Times New Roman"/>
          <w:sz w:val="28"/>
          <w:szCs w:val="28"/>
        </w:rPr>
      </w:pPr>
      <w:r w:rsidRPr="00EB7D53">
        <w:rPr>
          <w:rFonts w:ascii="Times New Roman" w:hAnsi="Times New Roman" w:cs="Times New Roman"/>
          <w:sz w:val="28"/>
          <w:szCs w:val="28"/>
        </w:rPr>
        <w:t xml:space="preserve">     При получении жалобы, в которой содержится нецензурные либо оскорбительные выражения, угрозы жизни, здоровью и  имуществу должностного лица, а также членов его семьи, должностные лица, указанные в пункте 86 настоящего административного регламента, вправе оставить жалобу без ответа по существу поставленных в ней вопросов, сообщив заявителю, направившего жалобу, в течени</w:t>
      </w:r>
      <w:proofErr w:type="gramStart"/>
      <w:r w:rsidRPr="00EB7D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7D53">
        <w:rPr>
          <w:rFonts w:ascii="Times New Roman" w:hAnsi="Times New Roman" w:cs="Times New Roman"/>
          <w:sz w:val="28"/>
          <w:szCs w:val="28"/>
        </w:rPr>
        <w:t xml:space="preserve"> тридцати дней со дня регистрации жалобы о недопустимости злоупотреблении правом.</w:t>
      </w:r>
    </w:p>
    <w:p w:rsidR="001318F5" w:rsidRPr="00EB7D53" w:rsidRDefault="001318F5" w:rsidP="005750B9">
      <w:pPr>
        <w:spacing w:before="28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D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B7D53">
        <w:rPr>
          <w:rFonts w:ascii="Times New Roman" w:hAnsi="Times New Roman"/>
          <w:sz w:val="28"/>
          <w:szCs w:val="28"/>
        </w:rPr>
        <w:t>,</w:t>
      </w:r>
      <w:proofErr w:type="gramEnd"/>
      <w:r w:rsidRPr="00EB7D53">
        <w:rPr>
          <w:rFonts w:ascii="Times New Roman" w:hAnsi="Times New Roman"/>
          <w:sz w:val="28"/>
          <w:szCs w:val="28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318F5" w:rsidRPr="00EB7D53" w:rsidRDefault="001318F5" w:rsidP="005750B9">
      <w:pPr>
        <w:spacing w:before="28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D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B7D53">
        <w:rPr>
          <w:rFonts w:ascii="Times New Roman" w:hAnsi="Times New Roman"/>
          <w:sz w:val="28"/>
          <w:szCs w:val="28"/>
        </w:rPr>
        <w:t>,</w:t>
      </w:r>
      <w:proofErr w:type="gramEnd"/>
      <w:r w:rsidRPr="00EB7D53">
        <w:rPr>
          <w:rFonts w:ascii="Times New Roman" w:hAnsi="Times New Roman"/>
          <w:sz w:val="28"/>
          <w:szCs w:val="28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38" w:history="1">
        <w:r w:rsidRPr="00EB7D53">
          <w:rPr>
            <w:rFonts w:ascii="Times New Roman" w:hAnsi="Times New Roman"/>
            <w:sz w:val="28"/>
            <w:szCs w:val="28"/>
          </w:rPr>
          <w:t>пункте 5.3</w:t>
        </w:r>
      </w:hyperlink>
      <w:r w:rsidRPr="00EB7D5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1318F5" w:rsidRPr="00EB7D53" w:rsidRDefault="001318F5" w:rsidP="005750B9">
      <w:pPr>
        <w:spacing w:before="28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D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B7D53">
        <w:rPr>
          <w:rFonts w:ascii="Times New Roman" w:hAnsi="Times New Roman"/>
          <w:sz w:val="28"/>
          <w:szCs w:val="28"/>
        </w:rPr>
        <w:t>,</w:t>
      </w:r>
      <w:proofErr w:type="gramEnd"/>
      <w:r w:rsidRPr="00EB7D53">
        <w:rPr>
          <w:rFonts w:ascii="Times New Roman" w:hAnsi="Times New Roman"/>
          <w:sz w:val="28"/>
          <w:szCs w:val="28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1318F5" w:rsidRPr="00EB7D53" w:rsidRDefault="001318F5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D53">
        <w:rPr>
          <w:rFonts w:ascii="Times New Roman" w:hAnsi="Times New Roman"/>
          <w:sz w:val="28"/>
          <w:szCs w:val="28"/>
        </w:rPr>
        <w:lastRenderedPageBreak/>
        <w:t xml:space="preserve">93.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9" w:history="1">
        <w:r w:rsidRPr="00EB7D53">
          <w:rPr>
            <w:rFonts w:ascii="Times New Roman" w:hAnsi="Times New Roman"/>
            <w:sz w:val="28"/>
            <w:szCs w:val="28"/>
          </w:rPr>
          <w:t>статьей 5.63</w:t>
        </w:r>
      </w:hyperlink>
      <w:r w:rsidRPr="00EB7D53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40" w:history="1">
        <w:r w:rsidRPr="00EB7D53">
          <w:rPr>
            <w:rFonts w:ascii="Times New Roman" w:hAnsi="Times New Roman"/>
            <w:sz w:val="28"/>
            <w:szCs w:val="28"/>
          </w:rPr>
          <w:t>пункте 5.3</w:t>
        </w:r>
      </w:hyperlink>
      <w:r w:rsidRPr="00EB7D5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1318F5" w:rsidRDefault="001318F5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D53">
        <w:rPr>
          <w:rFonts w:ascii="Times New Roman" w:hAnsi="Times New Roman"/>
          <w:sz w:val="28"/>
          <w:szCs w:val="28"/>
        </w:rPr>
        <w:t xml:space="preserve"> 94. Решения, действия (бездействие) администрации Екатериновского сельского поселения,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администрации Екатериновского сельского поселения Партизанского муниципального района по результатам рассмотрения жалоб могут быт</w:t>
      </w:r>
      <w:r w:rsidR="005750B9">
        <w:rPr>
          <w:rFonts w:ascii="Times New Roman" w:hAnsi="Times New Roman"/>
          <w:sz w:val="28"/>
          <w:szCs w:val="28"/>
        </w:rPr>
        <w:t>ь обжалованы в судебном порядке</w:t>
      </w:r>
      <w:r w:rsidRPr="00EB7D53">
        <w:rPr>
          <w:rFonts w:ascii="Times New Roman" w:hAnsi="Times New Roman"/>
          <w:sz w:val="28"/>
          <w:szCs w:val="28"/>
        </w:rPr>
        <w:t>».</w:t>
      </w: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6A6" w:rsidRPr="00EB7D53" w:rsidRDefault="000226A6" w:rsidP="005750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8F5" w:rsidRPr="001318F5" w:rsidRDefault="001318F5" w:rsidP="005750B9">
      <w:pPr>
        <w:pStyle w:val="ConsPlusNormal"/>
        <w:widowControl/>
        <w:ind w:hanging="168"/>
        <w:jc w:val="both"/>
        <w:rPr>
          <w:rFonts w:ascii="Times New Roman" w:hAnsi="Times New Roman" w:cs="Times New Roman"/>
          <w:sz w:val="24"/>
          <w:szCs w:val="24"/>
        </w:rPr>
      </w:pPr>
    </w:p>
    <w:p w:rsidR="005750B9" w:rsidRDefault="001C4AEF" w:rsidP="000226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73A92">
        <w:rPr>
          <w:rFonts w:ascii="Times New Roman" w:hAnsi="Times New Roman" w:cs="Times New Roman"/>
          <w:sz w:val="24"/>
          <w:szCs w:val="24"/>
        </w:rPr>
        <w:t>.</w:t>
      </w:r>
    </w:p>
    <w:p w:rsidR="001C4AEF" w:rsidRPr="007C6F51" w:rsidRDefault="001C4AEF" w:rsidP="001C4AEF">
      <w:pPr>
        <w:pStyle w:val="ConsPlusNormal"/>
        <w:widowControl/>
        <w:ind w:left="5103"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7C6F51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1C4AEF" w:rsidRPr="007C6F51" w:rsidRDefault="001C4AEF" w:rsidP="001C4AEF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16"/>
          <w:szCs w:val="16"/>
        </w:rPr>
      </w:pPr>
      <w:r w:rsidRPr="007C6F51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1C4AEF" w:rsidRPr="007C6F51" w:rsidRDefault="001C4AEF" w:rsidP="001C4AEF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16"/>
          <w:szCs w:val="16"/>
        </w:rPr>
      </w:pPr>
      <w:r w:rsidRPr="007C6F51">
        <w:rPr>
          <w:rFonts w:ascii="Times New Roman" w:hAnsi="Times New Roman" w:cs="Times New Roman"/>
          <w:sz w:val="16"/>
          <w:szCs w:val="16"/>
        </w:rPr>
        <w:t>по предоставлению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1C4AEF" w:rsidRPr="007B6D4A" w:rsidRDefault="001C4AEF" w:rsidP="001C4AE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C4AEF" w:rsidRPr="007C6F51" w:rsidRDefault="001C4AEF" w:rsidP="001C4AE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27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C6F51">
        <w:rPr>
          <w:rFonts w:ascii="Times New Roman" w:hAnsi="Times New Roman" w:cs="Times New Roman"/>
        </w:rPr>
        <w:t xml:space="preserve">В администрацию </w:t>
      </w:r>
      <w:r w:rsidR="004130DD" w:rsidRPr="007C6F51">
        <w:rPr>
          <w:rFonts w:ascii="Times New Roman" w:hAnsi="Times New Roman" w:cs="Times New Roman"/>
        </w:rPr>
        <w:t xml:space="preserve">Екатериновского </w:t>
      </w:r>
      <w:r w:rsidRPr="007C6F51">
        <w:rPr>
          <w:rFonts w:ascii="Times New Roman" w:hAnsi="Times New Roman" w:cs="Times New Roman"/>
        </w:rPr>
        <w:t xml:space="preserve"> </w:t>
      </w:r>
    </w:p>
    <w:p w:rsidR="001C4AEF" w:rsidRPr="007C6F51" w:rsidRDefault="001C4AEF" w:rsidP="001C4AE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C6F51">
        <w:rPr>
          <w:rFonts w:ascii="Times New Roman" w:hAnsi="Times New Roman" w:cs="Times New Roman"/>
        </w:rPr>
        <w:t xml:space="preserve">сельского поселения </w:t>
      </w:r>
    </w:p>
    <w:p w:rsidR="001C4AEF" w:rsidRPr="007C6F51" w:rsidRDefault="001C4AEF" w:rsidP="001C4AE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C6F51">
        <w:rPr>
          <w:rFonts w:ascii="Times New Roman" w:hAnsi="Times New Roman" w:cs="Times New Roman"/>
        </w:rPr>
        <w:t xml:space="preserve">Партизанского муниципального района </w:t>
      </w:r>
    </w:p>
    <w:p w:rsidR="001C4AEF" w:rsidRPr="00A277B2" w:rsidRDefault="001C4AEF" w:rsidP="001C4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4AEF" w:rsidRPr="00A277B2" w:rsidRDefault="001C4AEF" w:rsidP="001C4A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C4AEF" w:rsidRPr="00A277B2" w:rsidRDefault="001C4AEF" w:rsidP="001C4A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77B2"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:rsidR="001C4AEF" w:rsidRPr="00A277B2" w:rsidRDefault="001C4AEF" w:rsidP="001C4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4AEF" w:rsidRPr="00A277B2" w:rsidRDefault="001C4AEF" w:rsidP="001C4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77B2">
        <w:rPr>
          <w:rFonts w:ascii="Times New Roman" w:hAnsi="Times New Roman" w:cs="Times New Roman"/>
          <w:sz w:val="24"/>
          <w:szCs w:val="24"/>
        </w:rPr>
        <w:t xml:space="preserve">    Прошу  предоставить информацию об объекте недвижимого имущества, находящегося в муниципальной собственности и предназначенного для сдачи в аренду </w:t>
      </w:r>
    </w:p>
    <w:p w:rsidR="001C4AEF" w:rsidRPr="00A277B2" w:rsidRDefault="001C4AEF" w:rsidP="001C4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7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C4AEF" w:rsidRPr="00A277B2" w:rsidRDefault="001C4AEF" w:rsidP="001C4A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77B2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1C4AEF" w:rsidRPr="00A277B2" w:rsidRDefault="001C4AEF" w:rsidP="001C4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4AEF" w:rsidRPr="00A277B2" w:rsidRDefault="001C4AEF" w:rsidP="001C4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77B2">
        <w:rPr>
          <w:rFonts w:ascii="Times New Roman" w:hAnsi="Times New Roman" w:cs="Times New Roman"/>
          <w:sz w:val="24"/>
          <w:szCs w:val="24"/>
        </w:rPr>
        <w:t xml:space="preserve">    Сведения о заявителе:</w:t>
      </w:r>
    </w:p>
    <w:p w:rsidR="001C4AEF" w:rsidRDefault="001C4AEF" w:rsidP="001C4AEF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805"/>
        <w:gridCol w:w="3375"/>
      </w:tblGrid>
      <w:tr w:rsidR="001C4AEF" w:rsidRPr="00AB2487" w:rsidTr="00870BB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Заявитель - физическое лицо: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1.1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1.2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Почтовый адрес (почтовый индекс,</w:t>
            </w:r>
            <w:proofErr w:type="gramEnd"/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субъекта </w:t>
            </w:r>
            <w:proofErr w:type="gramStart"/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proofErr w:type="gramEnd"/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Федерации, района, города, населенного</w:t>
            </w:r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пункта, улицы, номер дома (владения),</w:t>
            </w:r>
          </w:p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корпуса (строения), квартиры (офиса))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1.3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1.4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 (указывается</w:t>
            </w:r>
            <w:proofErr w:type="gramEnd"/>
          </w:p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с кодом междугородней связи)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Один из способов  предоставления  информации:</w:t>
            </w:r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- почтовым отправлением; </w:t>
            </w:r>
          </w:p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- посредством электронной почты.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Заявитель - юридическое лицо: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юридического лица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Почтовый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адрес </w:t>
            </w: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(почтовый индекс,</w:t>
            </w:r>
            <w:proofErr w:type="gramEnd"/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субъекта </w:t>
            </w:r>
            <w:proofErr w:type="gramStart"/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proofErr w:type="gramEnd"/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Федерации, района, города, населенного</w:t>
            </w:r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пункта, улицы, номер дома (владения),</w:t>
            </w:r>
          </w:p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корпуса (строения), квартиры (офиса))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(при </w:t>
            </w: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наличии)</w:t>
            </w:r>
          </w:p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уполномоченного лица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уполномоченного лица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Почтовый</w:t>
            </w: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 адрес (почтовый индекс,</w:t>
            </w:r>
            <w:proofErr w:type="gramEnd"/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субъекта </w:t>
            </w:r>
            <w:proofErr w:type="gramStart"/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proofErr w:type="gramEnd"/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Федерации,  района,</w:t>
            </w: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 города, населенного</w:t>
            </w:r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пункта, </w:t>
            </w: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улицы, номер дома (владения),</w:t>
            </w:r>
          </w:p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корпуса (строения), квартиры (офиса))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2.6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2.7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Номер контактного  телефона (указывается</w:t>
            </w:r>
            <w:proofErr w:type="gramEnd"/>
          </w:p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с кодом междугородней связи)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  <w:tr w:rsidR="001C4AEF" w:rsidRPr="00AB2487" w:rsidTr="00870BB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2.8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Один из способов  предоставления  информации: </w:t>
            </w:r>
          </w:p>
          <w:p w:rsidR="001C4AEF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 xml:space="preserve">- почтовым отправлением; </w:t>
            </w:r>
          </w:p>
          <w:p w:rsidR="001C4AEF" w:rsidRPr="00AB2487" w:rsidRDefault="001C4AEF" w:rsidP="00870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487">
              <w:rPr>
                <w:rFonts w:ascii="Times New Roman" w:hAnsi="Times New Roman" w:cs="Times New Roman"/>
                <w:sz w:val="22"/>
                <w:szCs w:val="22"/>
              </w:rPr>
              <w:t>- посредством электронной почты.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EF" w:rsidRPr="00AB2487" w:rsidRDefault="001C4AEF" w:rsidP="00870BBB">
            <w:pPr>
              <w:pStyle w:val="ConsPlusNormal"/>
              <w:widowControl/>
              <w:ind w:firstLine="0"/>
            </w:pPr>
          </w:p>
        </w:tc>
      </w:tr>
    </w:tbl>
    <w:p w:rsidR="001C4AEF" w:rsidRPr="004F3222" w:rsidRDefault="001C4AEF" w:rsidP="001C4A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C4AEF" w:rsidRPr="004F3222" w:rsidRDefault="001C4AEF" w:rsidP="001C4A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F3222">
        <w:rPr>
          <w:rFonts w:ascii="Times New Roman" w:hAnsi="Times New Roman" w:cs="Times New Roman"/>
          <w:sz w:val="22"/>
          <w:szCs w:val="22"/>
        </w:rPr>
        <w:t xml:space="preserve">    Приложение: на ____ листах (при наличии).</w:t>
      </w:r>
    </w:p>
    <w:p w:rsidR="001C4AEF" w:rsidRPr="004F3222" w:rsidRDefault="001C4AEF" w:rsidP="001C4A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F3222">
        <w:rPr>
          <w:rFonts w:ascii="Times New Roman" w:hAnsi="Times New Roman" w:cs="Times New Roman"/>
          <w:sz w:val="22"/>
          <w:szCs w:val="22"/>
        </w:rPr>
        <w:t>________________                                ___________________________</w:t>
      </w:r>
    </w:p>
    <w:p w:rsidR="001C4AEF" w:rsidRDefault="001C4AEF" w:rsidP="001C4A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C6F51">
        <w:rPr>
          <w:rFonts w:ascii="Times New Roman" w:hAnsi="Times New Roman" w:cs="Times New Roman"/>
          <w:sz w:val="16"/>
          <w:szCs w:val="16"/>
        </w:rPr>
        <w:t xml:space="preserve">    (дата)                                          </w:t>
      </w:r>
      <w:r w:rsidR="007C6F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7C6F51">
        <w:rPr>
          <w:rFonts w:ascii="Times New Roman" w:hAnsi="Times New Roman" w:cs="Times New Roman"/>
          <w:sz w:val="16"/>
          <w:szCs w:val="16"/>
        </w:rPr>
        <w:t xml:space="preserve">      (подпись)</w:t>
      </w:r>
    </w:p>
    <w:p w:rsidR="000226A6" w:rsidRPr="007C6F51" w:rsidRDefault="000226A6" w:rsidP="001C4A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C4AEF" w:rsidRDefault="001C4AEF" w:rsidP="001C4AEF">
      <w:pPr>
        <w:pStyle w:val="ConsPlusNormal"/>
        <w:widowControl/>
        <w:ind w:firstLine="0"/>
        <w:jc w:val="both"/>
      </w:pPr>
    </w:p>
    <w:p w:rsidR="001C4AEF" w:rsidRPr="00444090" w:rsidRDefault="001C4AEF" w:rsidP="001C4AEF">
      <w:pPr>
        <w:pStyle w:val="ConsPlusNormal"/>
        <w:widowControl/>
        <w:ind w:left="5103" w:firstLine="0"/>
        <w:jc w:val="right"/>
        <w:outlineLvl w:val="1"/>
        <w:rPr>
          <w:rFonts w:ascii="Times New Roman" w:hAnsi="Times New Roman" w:cs="Times New Roman"/>
        </w:rPr>
      </w:pPr>
      <w:r w:rsidRPr="00444090">
        <w:rPr>
          <w:rFonts w:ascii="Times New Roman" w:hAnsi="Times New Roman" w:cs="Times New Roman"/>
        </w:rPr>
        <w:lastRenderedPageBreak/>
        <w:t>Приложение № 2</w:t>
      </w:r>
    </w:p>
    <w:p w:rsidR="001C4AEF" w:rsidRPr="00444090" w:rsidRDefault="001C4AEF" w:rsidP="001C4AEF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</w:rPr>
      </w:pPr>
      <w:r w:rsidRPr="00444090">
        <w:rPr>
          <w:rFonts w:ascii="Times New Roman" w:hAnsi="Times New Roman" w:cs="Times New Roman"/>
        </w:rPr>
        <w:t>к Административному регламенту</w:t>
      </w:r>
    </w:p>
    <w:p w:rsidR="001C4AEF" w:rsidRDefault="001C4AEF" w:rsidP="001C4AEF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444090">
        <w:rPr>
          <w:rFonts w:ascii="Times New Roman" w:hAnsi="Times New Roman" w:cs="Times New Roman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1C4AEF" w:rsidRDefault="00D10985" w:rsidP="001C4AEF">
      <w:pPr>
        <w:pStyle w:val="ConsPlusNormal"/>
        <w:widowControl/>
        <w:ind w:firstLine="540"/>
        <w:jc w:val="both"/>
      </w:pPr>
      <w:r>
        <w:pict>
          <v:group id="_x0000_s1026" style="width:458.95pt;height:615.95pt;mso-wrap-distance-left:0;mso-wrap-distance-right:0;mso-position-horizontal-relative:char;mso-position-vertical-relative:line" coordsize="9178,11518">
            <v:rect id="_x0000_s1027" style="position:absolute;width:9178;height:11518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9;top:539;width:2879;height:2879" strokeweight=".26mm">
              <v:fill color2="black"/>
              <v:shadow on="t" color="black" opacity="32786f" offset="2.12mm,2.12mm"/>
              <v:textbox style="mso-next-textbox:#_x0000_s1028;mso-rotate-with-shape:t">
                <w:txbxContent>
                  <w:p w:rsidR="00EA1A78" w:rsidRDefault="00EA1A78" w:rsidP="001C4AE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Прием и регистрация заявления о предоставлении информации об объектах недвижимого имущества, находящегося в</w:t>
                    </w:r>
                    <w: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муниципальной собственности и предназначенных для сдачи в аренду</w:t>
                    </w:r>
                  </w:p>
                </w:txbxContent>
              </v:textbox>
            </v:shape>
            <v:shape id="_x0000_s1029" type="#_x0000_t202" style="position:absolute;left:4319;top:899;width:4859;height:2518" strokeweight=".26mm">
              <v:fill color2="black"/>
              <v:shadow on="t" color="black" opacity="32786f" offset="2.12mm,2.12mm"/>
              <v:textbox style="mso-next-textbox:#_x0000_s1029;mso-rotate-with-shape:t">
                <w:txbxContent>
                  <w:p w:rsidR="00EA1A78" w:rsidRDefault="00EA1A78" w:rsidP="001C4AE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срок регистрация заявления о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предоставлении информации об объектах недвижимого имущества, находящегося в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муниципальной собственности и предназначенных для сдачи в аренду,  передачи заявления специалисту администрации, в чьи должностные обязанности входит подготовка информации, не должен превышать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1B75AB">
                      <w:rPr>
                        <w:b/>
                        <w:sz w:val="20"/>
                        <w:szCs w:val="20"/>
                      </w:rPr>
                      <w:t>одного дня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со дня поступления заявления</w:t>
                    </w:r>
                  </w:p>
                </w:txbxContent>
              </v:textbox>
            </v:shape>
            <v:shape id="_x0000_s1030" type="#_x0000_t202" style="position:absolute;left:178;top:4679;width:2880;height:2339" strokeweight=".26mm">
              <v:fill color2="black"/>
              <v:shadow on="t" color="black" opacity="32786f" offset="2.12mm,2.12mm"/>
              <v:textbox style="mso-next-textbox:#_x0000_s1030;mso-rotate-with-shape:t">
                <w:txbxContent>
                  <w:p w:rsidR="00EA1A78" w:rsidRDefault="00EA1A78" w:rsidP="001C4AE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Рассмотрение заявления о предоставлении информации об объектах недвижимого имущества, находящегося в</w:t>
                    </w:r>
                    <w: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муниципальной собственности и предназначенных для сдачи в аренду</w:t>
                    </w:r>
                  </w:p>
                  <w:p w:rsidR="00EA1A78" w:rsidRDefault="00EA1A78" w:rsidP="001C4AE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031" type="#_x0000_t202" style="position:absolute;left:178;top:7919;width:2880;height:2158" strokeweight=".26mm">
              <v:fill color2="black"/>
              <v:shadow on="t" color="black" opacity="32786f" offset="2.12mm,2.12mm"/>
              <v:textbox style="mso-next-textbox:#_x0000_s1031;mso-rotate-with-shape:t">
                <w:txbxContent>
                  <w:p w:rsidR="00EA1A78" w:rsidRDefault="00EA1A78" w:rsidP="001C4AE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Предоставление заявителю </w:t>
                    </w:r>
                    <w:r>
                      <w:rPr>
                        <w:b/>
                        <w:sz w:val="20"/>
                        <w:szCs w:val="20"/>
                      </w:rPr>
                      <w:t>информации об объектах недвижимого имущества, находящегося в</w:t>
                    </w:r>
                    <w: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муниципальной собственности и предназначенных для сдачи в аренду</w:t>
                    </w:r>
                  </w:p>
                  <w:p w:rsidR="00EA1A78" w:rsidRDefault="00EA1A78" w:rsidP="001C4AEF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2" type="#_x0000_t67" style="position:absolute;left:1079;top:3780;width:1078;height:538;mso-wrap-style:none;v-text-anchor:middle" strokeweight=".26mm">
              <v:fill color2="black"/>
              <v:shadow on="t" color="black" opacity="32786f" offset="2.12mm,2.12mm"/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33" type="#_x0000_t93" style="position:absolute;left:3239;top:1259;width:719;height:361;mso-wrap-style:none;v-text-anchor:middle" strokeweight=".26mm">
              <v:fill color2="black"/>
              <v:shadow on="t" color="black" opacity="32786f" offset="2.12mm,2.12mm"/>
            </v:shape>
            <v:shape id="_x0000_s1034" type="#_x0000_t93" style="position:absolute;left:3239;top:5039;width:720;height:360;mso-wrap-style:none;v-text-anchor:middle" strokeweight=".26mm">
              <v:fill color2="black"/>
              <v:shadow on="t" color="black" opacity="32786f" offset="2.12mm,2.12mm"/>
            </v:shape>
            <v:shape id="_x0000_s1035" type="#_x0000_t202" style="position:absolute;left:4319;top:4498;width:4859;height:2518" strokeweight=".26mm">
              <v:fill color2="black"/>
              <v:shadow on="t" color="black" opacity="32786f" offset="2.12mm,2.12mm"/>
              <v:textbox style="mso-next-textbox:#_x0000_s1035;mso-rotate-with-shape:t">
                <w:txbxContent>
                  <w:p w:rsidR="00EA1A78" w:rsidRDefault="00EA1A78" w:rsidP="001C4AEF">
                    <w:pPr>
                      <w:ind w:firstLine="18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срок рассмотрения заявления о предоставлении информации об объектах недвижимого имущества, находящегося в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муниципальной собственности и предназначенных для сдачи в аренду, а также представления на подпись главе администрации не должен превышать</w:t>
                    </w:r>
                    <w:r>
                      <w:t xml:space="preserve"> </w:t>
                    </w:r>
                    <w:r w:rsidRPr="005C04AB">
                      <w:rPr>
                        <w:b/>
                        <w:sz w:val="20"/>
                        <w:szCs w:val="20"/>
                      </w:rPr>
                      <w:t>трех дней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со дня поступления заявления на рассмотрение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специалисту администрации </w:t>
                    </w:r>
                  </w:p>
                  <w:p w:rsidR="00EA1A78" w:rsidRDefault="00EA1A78" w:rsidP="001C4AEF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36" type="#_x0000_t67" style="position:absolute;left:1079;top:7199;width:1078;height:538;mso-wrap-style:none;v-text-anchor:middle" strokeweight=".26mm">
              <v:fill color2="black"/>
              <v:shadow on="t" color="black" opacity="32786f" offset="2.12mm,2.12mm"/>
            </v:shape>
            <v:shape id="_x0000_s1037" type="#_x0000_t93" style="position:absolute;left:3239;top:8639;width:720;height:361;mso-wrap-style:none;v-text-anchor:middle" strokeweight=".26mm">
              <v:fill color2="black"/>
              <v:shadow on="t" color="black" opacity="32786f" offset="2.12mm,2.12mm"/>
            </v:shape>
            <v:shape id="_x0000_s1038" type="#_x0000_t202" style="position:absolute;left:4319;top:7738;width:4859;height:2518" strokeweight=".26mm">
              <v:fill color2="black"/>
              <v:shadow on="t" color="black" opacity="32786f" offset="2.12mm,2.12mm"/>
              <v:textbox style="mso-next-textbox:#_x0000_s1038;mso-rotate-with-shape:t">
                <w:txbxContent>
                  <w:p w:rsidR="00EA1A78" w:rsidRDefault="00EA1A78" w:rsidP="001C4AEF">
                    <w:pPr>
                      <w:ind w:firstLine="18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срок предоставление заявителю информации об объектах недвижимого имущества, находящегося в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муниципальной собственности и предназначенных для сдачи в аренду не должен превышать </w:t>
                    </w:r>
                    <w:r w:rsidRPr="00EB6C3B">
                      <w:rPr>
                        <w:b/>
                        <w:sz w:val="20"/>
                        <w:szCs w:val="20"/>
                      </w:rPr>
                      <w:t>двух дней</w:t>
                    </w:r>
                    <w:r>
                      <w:rPr>
                        <w:sz w:val="20"/>
                        <w:szCs w:val="20"/>
                      </w:rPr>
                      <w:t xml:space="preserve"> со дня получения специалистом  подписанного главой администрации  информационного письма об объектах недвижимого имущества, находящегося в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муниципальной собственности и предназначенных для сдачи в аренду 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1C4AEF" w:rsidSect="000226A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901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18A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6CAA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E89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108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42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285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3ED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664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0CA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C4AEF"/>
    <w:rsid w:val="000226A6"/>
    <w:rsid w:val="000B6523"/>
    <w:rsid w:val="000C205C"/>
    <w:rsid w:val="001318F5"/>
    <w:rsid w:val="00163F78"/>
    <w:rsid w:val="001C4AEF"/>
    <w:rsid w:val="001E3CD8"/>
    <w:rsid w:val="002C4466"/>
    <w:rsid w:val="003739F4"/>
    <w:rsid w:val="004130DD"/>
    <w:rsid w:val="00527ED3"/>
    <w:rsid w:val="00532525"/>
    <w:rsid w:val="005750B9"/>
    <w:rsid w:val="005A6874"/>
    <w:rsid w:val="005B7486"/>
    <w:rsid w:val="0065710C"/>
    <w:rsid w:val="0066795A"/>
    <w:rsid w:val="006749EF"/>
    <w:rsid w:val="0077443E"/>
    <w:rsid w:val="00780EA1"/>
    <w:rsid w:val="007C6F51"/>
    <w:rsid w:val="007D393C"/>
    <w:rsid w:val="008460C2"/>
    <w:rsid w:val="00854055"/>
    <w:rsid w:val="00870BBB"/>
    <w:rsid w:val="00906374"/>
    <w:rsid w:val="009B147B"/>
    <w:rsid w:val="009D39FD"/>
    <w:rsid w:val="009F59AE"/>
    <w:rsid w:val="00A22F4F"/>
    <w:rsid w:val="00A5608A"/>
    <w:rsid w:val="00A92B63"/>
    <w:rsid w:val="00AE1112"/>
    <w:rsid w:val="00B65B15"/>
    <w:rsid w:val="00B7310F"/>
    <w:rsid w:val="00BF2A03"/>
    <w:rsid w:val="00C616F4"/>
    <w:rsid w:val="00C77DDD"/>
    <w:rsid w:val="00D0050A"/>
    <w:rsid w:val="00D10985"/>
    <w:rsid w:val="00D46D3E"/>
    <w:rsid w:val="00D62C34"/>
    <w:rsid w:val="00D63CB1"/>
    <w:rsid w:val="00D81262"/>
    <w:rsid w:val="00D934D2"/>
    <w:rsid w:val="00E5531C"/>
    <w:rsid w:val="00EA1A78"/>
    <w:rsid w:val="00EB7D53"/>
    <w:rsid w:val="00F05FFD"/>
    <w:rsid w:val="00FC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4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4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C4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C4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1C4AE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C4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1C4AEF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qFormat/>
    <w:rsid w:val="001C4AEF"/>
    <w:rPr>
      <w:b/>
      <w:bCs/>
    </w:rPr>
  </w:style>
  <w:style w:type="paragraph" w:styleId="a5">
    <w:name w:val="Balloon Text"/>
    <w:basedOn w:val="a"/>
    <w:link w:val="a6"/>
    <w:semiHidden/>
    <w:rsid w:val="001C4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C4A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E11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61A890ADBCA8B0B27B0E66B12251A26485921384B5DE742OBX" TargetMode="External"/><Relationship Id="rId13" Type="http://schemas.openxmlformats.org/officeDocument/2006/relationships/hyperlink" Target="consultantplus://offline/ref=5E2D8F06DDBC3FA6B793403A10745AE844019AFA3E77D899ABE79F20E6t2f1B" TargetMode="External"/><Relationship Id="rId18" Type="http://schemas.openxmlformats.org/officeDocument/2006/relationships/hyperlink" Target="consultantplus://offline/ref=5E2D8F06DDBC3FA6B793403A10745AE844039CF83376D899ABE79F20E6219306F2F5972D999E777EtFf0B" TargetMode="External"/><Relationship Id="rId26" Type="http://schemas.openxmlformats.org/officeDocument/2006/relationships/hyperlink" Target="consultantplus://offline/ref=5E2D8F06DDBC3FA6B793403A10745AE844039CF83376D899ABE79F20E6219306F2F5972D999E777EtFf0B" TargetMode="External"/><Relationship Id="rId39" Type="http://schemas.openxmlformats.org/officeDocument/2006/relationships/hyperlink" Target="consultantplus://offline/ref=A7ED79487F01DE0DC8B9CCB46C5F79B185A6F85D59ED6EB62B46FB3E7EB1908893144C0E00BBBEJ9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2D8F06DDBC3FA6B793403A10745AE844039CF83376D899ABE79F20E6219306F2F5972D999E757FtFf1B" TargetMode="External"/><Relationship Id="rId34" Type="http://schemas.openxmlformats.org/officeDocument/2006/relationships/hyperlink" Target="consultantplus://offline/ref=5E2D8F06DDBC3FA6B793403A10745AE844039CF83376D899ABE79F20E6219306F2F5972D999E777EtFf0B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1E7EFA6CD170DAAEEECF5206CF9EF12120FA926A9A4105C2B8C471B20P3N8A" TargetMode="External"/><Relationship Id="rId12" Type="http://schemas.openxmlformats.org/officeDocument/2006/relationships/hyperlink" Target="consultantplus://offline/ref=5E2D8F06DDBC3FA6B793403A10745AE844039CF83376D899ABE79F20E6219306F2F5972D999E7774tFf0B" TargetMode="External"/><Relationship Id="rId17" Type="http://schemas.openxmlformats.org/officeDocument/2006/relationships/hyperlink" Target="consultantplus://offline/ref=5E2D8F06DDBC3FA6B793403A10745AE844039CF83376D899ABE79F20E6219306F2F5972D999E7774tFf0B" TargetMode="External"/><Relationship Id="rId25" Type="http://schemas.openxmlformats.org/officeDocument/2006/relationships/hyperlink" Target="consultantplus://offline/ref=5E2D8F06DDBC3FA6B793403A10745AE844039CF83376D899ABE79F20E6219306F2F5972D999E777EtFf3B" TargetMode="External"/><Relationship Id="rId33" Type="http://schemas.openxmlformats.org/officeDocument/2006/relationships/hyperlink" Target="consultantplus://offline/ref=5E2D8F06DDBC3FA6B793403A10745AE844039CF83376D899ABE79F20E6219306F2F5972D999E777EtFf0B" TargetMode="External"/><Relationship Id="rId38" Type="http://schemas.openxmlformats.org/officeDocument/2006/relationships/hyperlink" Target="consultantplus://offline/ref=F4540561BAC79A53510511077107B7C84DB185FB5DBBED3AE8F3EB99B2E1E8D79045279EDBC537326EA21373DAc0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D8F06DDBC3FA6B793403A10745AE844039CF83376D899ABE79F20E6219306F2F5972D999E7770tFf6B" TargetMode="External"/><Relationship Id="rId20" Type="http://schemas.openxmlformats.org/officeDocument/2006/relationships/hyperlink" Target="consultantplus://offline/ref=5E2D8F06DDBC3FA6B793403A10745AE844039CF83376D899ABE79F20E6219306F2F5972D999E777EtFf2B" TargetMode="External"/><Relationship Id="rId29" Type="http://schemas.openxmlformats.org/officeDocument/2006/relationships/hyperlink" Target="consultantplus://offline/ref=5E2D8F06DDBC3FA6B793403A10745AE844039CF83376D899ABE79F20E6219306F2F5972D999E777EtFf0B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E7EFA6CD170DAAEEECF5206CF9EF12120EA52FA3A7105C2B8C471B2038AB460D5D505D5C9ED21DPEN4A" TargetMode="External"/><Relationship Id="rId11" Type="http://schemas.openxmlformats.org/officeDocument/2006/relationships/hyperlink" Target="consultantplus://offline/ref=5E2D8F06DDBC3FA6B793403A10745AE844039CF83376D899ABE79F20E6219306F2F5972D999E7774tFf0B" TargetMode="External"/><Relationship Id="rId24" Type="http://schemas.openxmlformats.org/officeDocument/2006/relationships/hyperlink" Target="consultantplus://offline/ref=5E2D8F06DDBC3FA6B793403A10745AE844039CF83376D899ABE79F20E6219306F2F5972D999E777EtFf0B" TargetMode="External"/><Relationship Id="rId32" Type="http://schemas.openxmlformats.org/officeDocument/2006/relationships/hyperlink" Target="consultantplus://offline/ref=5E2D8F06DDBC3FA6B793403A10745AE844039CF83376D899ABE79F20E6219306F2F5972D999E777EtFf0B" TargetMode="External"/><Relationship Id="rId37" Type="http://schemas.openxmlformats.org/officeDocument/2006/relationships/hyperlink" Target="consultantplus://offline/ref=5E2D8F06DDBC3FA6B793403A10745AE844039CF83376D899ABE79F20E6219306F2F5972D999E777EtFf0B" TargetMode="External"/><Relationship Id="rId40" Type="http://schemas.openxmlformats.org/officeDocument/2006/relationships/hyperlink" Target="consultantplus://offline/ref=2836A1FA50B6D76491DBDB5703E10C4086B98F284DB3493BCF329AF793650D9711482C63175A5824941EDE96q5e8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D8F06DDBC3FA6B793403A10745AE844029EF43677D899ABE79F20E6219306F2F59728t9fAB" TargetMode="External"/><Relationship Id="rId23" Type="http://schemas.openxmlformats.org/officeDocument/2006/relationships/hyperlink" Target="consultantplus://offline/ref=5E2D8F06DDBC3FA6B793403A10745AE844039CF83376D899ABE79F20E6219306F2F5972D999E777EtFf0B" TargetMode="External"/><Relationship Id="rId28" Type="http://schemas.openxmlformats.org/officeDocument/2006/relationships/hyperlink" Target="consultantplus://offline/ref=5E2D8F06DDBC3FA6B793403A10745AE844039CF83376D899ABE79F20E6219306F2F5972D999E777EtFf0B" TargetMode="External"/><Relationship Id="rId36" Type="http://schemas.openxmlformats.org/officeDocument/2006/relationships/hyperlink" Target="consultantplus://offline/ref=5E2D8F06DDBC3FA6B793403A10745AE844039CF83376D899ABE79F20E6219306F2F5972D999E777EtFf0B" TargetMode="External"/><Relationship Id="rId10" Type="http://schemas.openxmlformats.org/officeDocument/2006/relationships/hyperlink" Target="http://www.ekaterinovka.partizansky.ru/" TargetMode="External"/><Relationship Id="rId19" Type="http://schemas.openxmlformats.org/officeDocument/2006/relationships/hyperlink" Target="consultantplus://offline/ref=5E2D8F06DDBC3FA6B793403A10745AE844039CF83376D899ABE79F20E6219306F2F5972D999E777EtFf3B" TargetMode="External"/><Relationship Id="rId31" Type="http://schemas.openxmlformats.org/officeDocument/2006/relationships/hyperlink" Target="consultantplus://offline/ref=5E2D8F06DDBC3FA6B793403A10745AE844039CF83376D899ABE79F20E6219306F2F5972D999E777EtFf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AC8A84ECAE9A155ECF8EBD7125B64FF1997CBA61B8D0EDFCA8B0B27B0E66B41O2X" TargetMode="External"/><Relationship Id="rId14" Type="http://schemas.openxmlformats.org/officeDocument/2006/relationships/hyperlink" Target="consultantplus://offline/ref=5E2D8F06DDBC3FA6B793403A10745AE844039CF83376D899ABE79F20E6219306F2F5972D999E7571tFf1B" TargetMode="External"/><Relationship Id="rId22" Type="http://schemas.openxmlformats.org/officeDocument/2006/relationships/hyperlink" Target="consultantplus://offline/ref=5E2D8F06DDBC3FA6B793403A10745AE844039CF83376D899ABE79F20E6219306F2F5972D999E7776tFfDB" TargetMode="External"/><Relationship Id="rId27" Type="http://schemas.openxmlformats.org/officeDocument/2006/relationships/hyperlink" Target="consultantplus://offline/ref=5E2D8F06DDBC3FA6B793403A10745AE844039CF83376D899ABE79F20E6219306F2F5972D999E777EtFf0B" TargetMode="External"/><Relationship Id="rId30" Type="http://schemas.openxmlformats.org/officeDocument/2006/relationships/hyperlink" Target="consultantplus://offline/ref=5E2D8F06DDBC3FA6B793403A10745AE844039CF83376D899ABE79F20E6219306F2F5972D999E777EtFf0B" TargetMode="External"/><Relationship Id="rId35" Type="http://schemas.openxmlformats.org/officeDocument/2006/relationships/hyperlink" Target="consultantplus://offline/ref=5E2D8F06DDBC3FA6B793403A10745AE844039CF83376D899ABE79F20E6219306F2F5972D999E777EtFf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B59984-7C42-42C6-9899-D227D401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22</Pages>
  <Words>8145</Words>
  <Characters>46427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13</cp:revision>
  <dcterms:created xsi:type="dcterms:W3CDTF">2018-09-26T15:09:00Z</dcterms:created>
  <dcterms:modified xsi:type="dcterms:W3CDTF">2018-10-29T23:41:00Z</dcterms:modified>
</cp:coreProperties>
</file>