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2EE" w:rsidRPr="00EA3317" w:rsidRDefault="007272EE" w:rsidP="007272EE">
      <w:pPr>
        <w:spacing w:after="0" w:line="240" w:lineRule="auto"/>
        <w:jc w:val="center"/>
        <w:rPr>
          <w:rFonts w:ascii="Times New Roman" w:hAnsi="Times New Roman"/>
          <w:color w:val="000000"/>
          <w:sz w:val="40"/>
          <w:szCs w:val="40"/>
        </w:rPr>
      </w:pPr>
      <w:r w:rsidRPr="00EA3317">
        <w:rPr>
          <w:rFonts w:ascii="Times New Roman" w:hAnsi="Times New Roman"/>
          <w:b/>
          <w:bCs/>
          <w:color w:val="CC0000"/>
          <w:sz w:val="40"/>
          <w:szCs w:val="40"/>
        </w:rPr>
        <w:t>ПАМЯТКА ПО ПАЛАМ ТРАВЫ</w:t>
      </w:r>
    </w:p>
    <w:p w:rsidR="007272EE" w:rsidRPr="00EA3317" w:rsidRDefault="007272EE" w:rsidP="007272EE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Практически единственным источником палов сухой травы является человек. В большинстве случаев прошлогоднюю сухую траву, стерню и тростник жгут, руководствуясь мифами о пользе весенних выжиганий травы. Случается, что травяные палы возникают и по естественным причинам (от молний, например), но в общем количестве травяных палов их доля крайне мала.</w:t>
      </w:r>
    </w:p>
    <w:p w:rsidR="007272EE" w:rsidRPr="00EA3317" w:rsidRDefault="007272EE" w:rsidP="007272EE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Основные причины возникновения палов</w:t>
      </w:r>
    </w:p>
    <w:p w:rsidR="007272EE" w:rsidRPr="00EA3317" w:rsidRDefault="007272EE" w:rsidP="007272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В России практически нет контроля над соблюдением правил пожарной безопасности на природных территориях, и в особенности на землях сельскохозяйственного назначения.</w:t>
      </w:r>
    </w:p>
    <w:p w:rsidR="007272EE" w:rsidRPr="00EA3317" w:rsidRDefault="007272EE" w:rsidP="007272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Не ведется просветительская работа. Это приводит к распространению легенды о том, что выжигание способствует лучшему росту травы.</w:t>
      </w:r>
    </w:p>
    <w:p w:rsidR="007272EE" w:rsidRPr="00EA3317" w:rsidRDefault="007272EE" w:rsidP="007272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Хулиганство.</w:t>
      </w:r>
    </w:p>
    <w:p w:rsidR="007272EE" w:rsidRDefault="007272EE" w:rsidP="007272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Повышенные среднегодовые температуры, более частые и сильные засухи, малоснежные зимы и другие климатические факторы.</w:t>
      </w:r>
    </w:p>
    <w:p w:rsidR="007272EE" w:rsidRPr="00EA3317" w:rsidRDefault="007272EE" w:rsidP="007272EE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2EE" w:rsidRPr="00EA3317" w:rsidRDefault="007272EE" w:rsidP="007272EE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АДМИНИСТРАТИВНАЯ ОТВЕТСТВЕННОСТЬ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Административной ответственности  подвергаются нарушители, которые жгут мусор, листья,  траву  и другие остатки растительности в местах общественного пользования и на территориях поселений и городских округов, садоводческих, огороднических и дачных некоммерческих объединений граждан, на предприятиях, за исключением специально отведенных мест. Нарушение данных требований пожарной безопасности влечет наложение административного штрафа: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граждан в размере от одной тысячи до одной тысячи пятисот рублей;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должностных лиц - от шести тысяч до пятнадцати тысяч рублей;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юридических лиц - от ста пятидесяти тысяч до двухсот тысяч рублей.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человека, - влечет наложение административного штрафа: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граждан в размере от четырех тысяч до пяти тысяч рублей;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должностных лиц - от сорока тысяч до пятидесяти тысяч рублей;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на юридических лиц - от трехсот пятидесяти тысяч до четырехсот тысяч рублей.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 xml:space="preserve">Чтобы отдых на природе  не был омрачен трагедией, </w:t>
      </w:r>
      <w:r w:rsidR="002C1298">
        <w:rPr>
          <w:rFonts w:ascii="Times New Roman" w:hAnsi="Times New Roman"/>
          <w:color w:val="000000"/>
          <w:sz w:val="28"/>
          <w:szCs w:val="28"/>
        </w:rPr>
        <w:t xml:space="preserve">администрация Екатериновского </w:t>
      </w:r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 рекомендует: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в каж</w:t>
      </w:r>
      <w:r w:rsidR="002249EA">
        <w:rPr>
          <w:rFonts w:ascii="Times New Roman" w:hAnsi="Times New Roman"/>
          <w:color w:val="000000"/>
          <w:sz w:val="28"/>
          <w:szCs w:val="28"/>
        </w:rPr>
        <w:t>дой семье тщательно продумайте </w:t>
      </w:r>
      <w:r w:rsidRPr="00EA3317">
        <w:rPr>
          <w:rFonts w:ascii="Times New Roman" w:hAnsi="Times New Roman"/>
          <w:color w:val="000000"/>
          <w:sz w:val="28"/>
          <w:szCs w:val="28"/>
        </w:rPr>
        <w:t xml:space="preserve">все меры безопасности при </w:t>
      </w:r>
      <w:r w:rsidR="002249EA">
        <w:rPr>
          <w:rFonts w:ascii="Times New Roman" w:hAnsi="Times New Roman"/>
          <w:color w:val="000000"/>
          <w:sz w:val="28"/>
          <w:szCs w:val="28"/>
        </w:rPr>
        <w:t>проведении отдыха и обеспечьте </w:t>
      </w:r>
      <w:r w:rsidRPr="00EA3317">
        <w:rPr>
          <w:rFonts w:ascii="Times New Roman" w:hAnsi="Times New Roman"/>
          <w:color w:val="000000"/>
          <w:sz w:val="28"/>
          <w:szCs w:val="28"/>
        </w:rPr>
        <w:t>их неукоснительное выполнение как взрослыми, так и детьми;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lastRenderedPageBreak/>
        <w:t>- на садовых участках во избежание пожаров не поджигайте траву, не сжигайте мусор (лучше закапывать его в подходящем месте); а если вы это все же начали делать, то обязательно контролируйте ситуацию;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не оставляйте  в местах отдыха непотушенные костры, спички, окурки, стеклянные бутылки (на солнце они работают как увеличительные стекла, фокусируют солнечный свет и поджигают  траву, мох и т.д.);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не жгите  траву, не оставляйте горящий огонь без присмотра;</w:t>
      </w:r>
    </w:p>
    <w:p w:rsidR="007272EE" w:rsidRPr="00EA3317" w:rsidRDefault="007272EE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- тщательно тушите окурки и горящие спички перед тем, как выбросить их;</w:t>
      </w:r>
    </w:p>
    <w:p w:rsidR="007272EE" w:rsidRPr="00EA3317" w:rsidRDefault="002249EA" w:rsidP="007272EE">
      <w:pPr>
        <w:spacing w:after="0" w:line="240" w:lineRule="auto"/>
        <w:ind w:firstLine="24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не проходите мимо горящей </w:t>
      </w:r>
      <w:r w:rsidR="007272EE" w:rsidRPr="00EA3317">
        <w:rPr>
          <w:rFonts w:ascii="Times New Roman" w:hAnsi="Times New Roman"/>
          <w:color w:val="000000"/>
          <w:sz w:val="28"/>
          <w:szCs w:val="28"/>
        </w:rPr>
        <w:t xml:space="preserve">травы, при невозможности потушить пожар своими силами, сообщайте о возгораниях в пожарную охрану по телефону 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="007272EE" w:rsidRPr="00EA3317">
        <w:rPr>
          <w:rFonts w:ascii="Times New Roman" w:hAnsi="Times New Roman"/>
          <w:color w:val="000000"/>
          <w:sz w:val="28"/>
          <w:szCs w:val="28"/>
        </w:rPr>
        <w:t>01 (моб. 112)</w:t>
      </w:r>
    </w:p>
    <w:p w:rsidR="007272EE" w:rsidRPr="00EA3317" w:rsidRDefault="007272EE" w:rsidP="007272EE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00"/>
          <w:sz w:val="28"/>
          <w:szCs w:val="28"/>
        </w:rPr>
        <w:t>Общая информация о палах</w:t>
      </w:r>
    </w:p>
    <w:p w:rsidR="007272EE" w:rsidRPr="00EA3317" w:rsidRDefault="007272EE" w:rsidP="00727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color w:val="000000"/>
          <w:sz w:val="28"/>
          <w:szCs w:val="28"/>
        </w:rPr>
        <w:t>Поджигание сухой травы несет гораздо больше вреда, чем пользы.  Большой вред наносится природе родного края. Огонь пожирает не только сухую траву, но и ту юную, ради которой так стараются «любезные» правонарушители. Гибнут мхи, кустарники, а также молодые деревца. После пала заметно снижается плодородие почвы, пропадает вся ее полезная микрофлора, в том числе и та, которая помогает растениям противостоять болезням.  Поджог сухой травы – это еще и  одна из  причин лесных пожаров, к которым, кстати, приводит еще и бесконтрольное сжигание мусора.</w:t>
      </w:r>
    </w:p>
    <w:p w:rsidR="007272EE" w:rsidRPr="00EA3317" w:rsidRDefault="007272EE" w:rsidP="007272EE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2EE" w:rsidRDefault="007272EE" w:rsidP="007272EE">
      <w:pPr>
        <w:spacing w:after="62" w:line="240" w:lineRule="auto"/>
        <w:ind w:firstLine="708"/>
        <w:jc w:val="both"/>
        <w:rPr>
          <w:rFonts w:ascii="Times New Roman" w:hAnsi="Times New Roman"/>
          <w:b/>
          <w:bCs/>
          <w:color w:val="00008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000080"/>
          <w:sz w:val="28"/>
          <w:szCs w:val="28"/>
        </w:rPr>
        <w:t>Травяной пал — это такой же пожар, как и любой другой. А пожар проще предотвратить, чем потушить.</w:t>
      </w:r>
    </w:p>
    <w:p w:rsidR="007272EE" w:rsidRPr="00EA3317" w:rsidRDefault="007272EE" w:rsidP="007272EE">
      <w:pPr>
        <w:spacing w:after="62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7272EE" w:rsidRPr="00EA3317" w:rsidRDefault="007272EE" w:rsidP="007272EE">
      <w:pPr>
        <w:spacing w:after="62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EA3317">
        <w:rPr>
          <w:rFonts w:ascii="Times New Roman" w:hAnsi="Times New Roman"/>
          <w:b/>
          <w:bCs/>
          <w:color w:val="CC0000"/>
          <w:sz w:val="28"/>
          <w:szCs w:val="28"/>
        </w:rPr>
        <w:t>БУДЬТЕ ОСТОРОЖНЫ С ОГНЕМ! ВАША БЕЗОПАСНОСТЬ ЗАВИСИТ ОТ ВАС.</w:t>
      </w: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</w:p>
    <w:p w:rsidR="002249EA" w:rsidRDefault="002249EA" w:rsidP="00925B6E">
      <w:pPr>
        <w:spacing w:after="0" w:line="240" w:lineRule="auto"/>
        <w:jc w:val="center"/>
        <w:outlineLvl w:val="0"/>
        <w:rPr>
          <w:rFonts w:ascii="Tahoma" w:hAnsi="Tahoma" w:cs="Tahoma"/>
          <w:b/>
          <w:bCs/>
          <w:kern w:val="36"/>
          <w:sz w:val="40"/>
          <w:szCs w:val="40"/>
        </w:rPr>
      </w:pPr>
      <w:bookmarkStart w:id="0" w:name="_GoBack"/>
      <w:bookmarkEnd w:id="0"/>
    </w:p>
    <w:sectPr w:rsidR="002249EA" w:rsidSect="00B957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7272EE"/>
    <w:rsid w:val="0008260D"/>
    <w:rsid w:val="002249EA"/>
    <w:rsid w:val="002756CB"/>
    <w:rsid w:val="002C1298"/>
    <w:rsid w:val="005B51D1"/>
    <w:rsid w:val="007272EE"/>
    <w:rsid w:val="00925B6E"/>
    <w:rsid w:val="00B515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276A6D-5FEE-41C0-9C31-5524ECAED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72E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49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49EA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667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Катя</cp:lastModifiedBy>
  <cp:revision>9</cp:revision>
  <cp:lastPrinted>2018-10-16T04:20:00Z</cp:lastPrinted>
  <dcterms:created xsi:type="dcterms:W3CDTF">2018-10-16T11:24:00Z</dcterms:created>
  <dcterms:modified xsi:type="dcterms:W3CDTF">2018-10-16T04:20:00Z</dcterms:modified>
</cp:coreProperties>
</file>