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42" w:rsidRPr="002F28D6" w:rsidRDefault="00417042" w:rsidP="002F28D6">
      <w:pPr>
        <w:spacing w:after="0"/>
        <w:jc w:val="right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b/>
          <w:sz w:val="26"/>
          <w:szCs w:val="26"/>
          <w:lang w:val="ru-RU" w:eastAsia="ru-RU" w:bidi="ar-SA"/>
        </w:rPr>
        <w:t>ПРОЕКТ</w:t>
      </w:r>
    </w:p>
    <w:p w:rsidR="00EA0782" w:rsidRPr="002F28D6" w:rsidRDefault="00D9757A" w:rsidP="002F28D6">
      <w:pPr>
        <w:spacing w:after="0"/>
        <w:jc w:val="center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b/>
          <w:sz w:val="26"/>
          <w:szCs w:val="26"/>
          <w:lang w:val="ru-RU" w:eastAsia="ru-RU" w:bidi="ar-SA"/>
        </w:rPr>
        <w:t>М</w:t>
      </w:r>
      <w:r w:rsidR="00EA0782" w:rsidRPr="002F28D6">
        <w:rPr>
          <w:rFonts w:ascii="Times New Roman" w:hAnsi="Times New Roman"/>
          <w:b/>
          <w:sz w:val="26"/>
          <w:szCs w:val="26"/>
          <w:lang w:val="ru-RU" w:eastAsia="ru-RU" w:bidi="ar-SA"/>
        </w:rPr>
        <w:t>УНИЦИПАЛЬНЫЙ КОМИТЕТ</w:t>
      </w:r>
    </w:p>
    <w:p w:rsidR="00EA0782" w:rsidRPr="002F28D6" w:rsidRDefault="00EA0782" w:rsidP="002F28D6">
      <w:pPr>
        <w:spacing w:after="0"/>
        <w:jc w:val="center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b/>
          <w:sz w:val="26"/>
          <w:szCs w:val="26"/>
          <w:lang w:val="ru-RU" w:eastAsia="ru-RU" w:bidi="ar-SA"/>
        </w:rPr>
        <w:t>ЕКАТЕРИНОВСКОГО СЕЛЬСКОГО ПОСЕЛЕНИЯ</w:t>
      </w:r>
    </w:p>
    <w:p w:rsidR="00EA0782" w:rsidRPr="002F28D6" w:rsidRDefault="00EA0782" w:rsidP="002F28D6">
      <w:pPr>
        <w:spacing w:after="0"/>
        <w:jc w:val="center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b/>
          <w:sz w:val="26"/>
          <w:szCs w:val="26"/>
          <w:lang w:val="ru-RU" w:eastAsia="ru-RU" w:bidi="ar-SA"/>
        </w:rPr>
        <w:t>ПАРТИЗАНСКОГО РАЙОНА</w:t>
      </w:r>
    </w:p>
    <w:p w:rsidR="00EA0782" w:rsidRPr="002F28D6" w:rsidRDefault="00EA0782" w:rsidP="002F28D6">
      <w:pPr>
        <w:spacing w:after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A0782" w:rsidRPr="002F28D6" w:rsidRDefault="00EA0782" w:rsidP="002F28D6">
      <w:pPr>
        <w:spacing w:after="0"/>
        <w:jc w:val="center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b/>
          <w:sz w:val="26"/>
          <w:szCs w:val="26"/>
          <w:lang w:val="ru-RU" w:eastAsia="ru-RU" w:bidi="ar-SA"/>
        </w:rPr>
        <w:t>РЕШЕНИЕ</w:t>
      </w:r>
    </w:p>
    <w:p w:rsidR="00EA0782" w:rsidRPr="002F28D6" w:rsidRDefault="00EA0782" w:rsidP="002F28D6">
      <w:pPr>
        <w:spacing w:after="0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</w:p>
    <w:p w:rsidR="00EA0782" w:rsidRPr="002F28D6" w:rsidRDefault="00417042" w:rsidP="002F28D6">
      <w:pPr>
        <w:spacing w:after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00.00</w:t>
      </w:r>
      <w:r w:rsidR="00EE0116" w:rsidRPr="002F28D6">
        <w:rPr>
          <w:rFonts w:ascii="Times New Roman" w:hAnsi="Times New Roman"/>
          <w:sz w:val="26"/>
          <w:szCs w:val="26"/>
          <w:lang w:val="ru-RU" w:eastAsia="ru-RU" w:bidi="ar-SA"/>
        </w:rPr>
        <w:t>.</w:t>
      </w: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2021</w:t>
      </w:r>
      <w:r w:rsidR="00E86A09"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 года</w:t>
      </w:r>
      <w:r w:rsidR="00E86A09" w:rsidRPr="002F28D6">
        <w:rPr>
          <w:rFonts w:ascii="Times New Roman" w:hAnsi="Times New Roman"/>
          <w:sz w:val="26"/>
          <w:szCs w:val="26"/>
          <w:lang w:val="ru-RU" w:eastAsia="ru-RU" w:bidi="ar-SA"/>
        </w:rPr>
        <w:tab/>
      </w:r>
      <w:r w:rsidR="00E86A09" w:rsidRPr="002F28D6">
        <w:rPr>
          <w:rFonts w:ascii="Times New Roman" w:hAnsi="Times New Roman"/>
          <w:sz w:val="26"/>
          <w:szCs w:val="26"/>
          <w:lang w:val="ru-RU" w:eastAsia="ru-RU" w:bidi="ar-SA"/>
        </w:rPr>
        <w:tab/>
      </w:r>
      <w:r w:rsidR="00E86A09" w:rsidRPr="002F28D6">
        <w:rPr>
          <w:rFonts w:ascii="Times New Roman" w:hAnsi="Times New Roman"/>
          <w:sz w:val="26"/>
          <w:szCs w:val="26"/>
          <w:lang w:val="ru-RU" w:eastAsia="ru-RU" w:bidi="ar-SA"/>
        </w:rPr>
        <w:tab/>
        <w:t xml:space="preserve">   </w:t>
      </w:r>
      <w:proofErr w:type="gramStart"/>
      <w:r w:rsidR="00E86A09" w:rsidRPr="002F28D6">
        <w:rPr>
          <w:rFonts w:ascii="Times New Roman" w:hAnsi="Times New Roman"/>
          <w:sz w:val="26"/>
          <w:szCs w:val="26"/>
          <w:lang w:val="ru-RU" w:eastAsia="ru-RU" w:bidi="ar-SA"/>
        </w:rPr>
        <w:t>с</w:t>
      </w:r>
      <w:proofErr w:type="gramEnd"/>
      <w:r w:rsidR="00E86A09" w:rsidRPr="002F28D6">
        <w:rPr>
          <w:rFonts w:ascii="Times New Roman" w:hAnsi="Times New Roman"/>
          <w:sz w:val="26"/>
          <w:szCs w:val="26"/>
          <w:lang w:val="ru-RU" w:eastAsia="ru-RU" w:bidi="ar-SA"/>
        </w:rPr>
        <w:t>. Екатериновка</w:t>
      </w:r>
      <w:r w:rsidR="00E86A09" w:rsidRPr="002F28D6">
        <w:rPr>
          <w:rFonts w:ascii="Times New Roman" w:hAnsi="Times New Roman"/>
          <w:sz w:val="26"/>
          <w:szCs w:val="26"/>
          <w:lang w:val="ru-RU" w:eastAsia="ru-RU" w:bidi="ar-SA"/>
        </w:rPr>
        <w:tab/>
      </w:r>
      <w:r w:rsidR="00E86A09" w:rsidRPr="002F28D6">
        <w:rPr>
          <w:rFonts w:ascii="Times New Roman" w:hAnsi="Times New Roman"/>
          <w:sz w:val="26"/>
          <w:szCs w:val="26"/>
          <w:lang w:val="ru-RU" w:eastAsia="ru-RU" w:bidi="ar-SA"/>
        </w:rPr>
        <w:tab/>
      </w:r>
      <w:r w:rsidR="00E86A09" w:rsidRPr="002F28D6">
        <w:rPr>
          <w:rFonts w:ascii="Times New Roman" w:hAnsi="Times New Roman"/>
          <w:sz w:val="26"/>
          <w:szCs w:val="26"/>
          <w:lang w:val="ru-RU" w:eastAsia="ru-RU" w:bidi="ar-SA"/>
        </w:rPr>
        <w:tab/>
      </w:r>
      <w:r w:rsidR="00EA0782" w:rsidRPr="002F28D6">
        <w:rPr>
          <w:rFonts w:ascii="Times New Roman" w:hAnsi="Times New Roman"/>
          <w:sz w:val="26"/>
          <w:szCs w:val="26"/>
          <w:lang w:val="ru-RU" w:eastAsia="ru-RU" w:bidi="ar-SA"/>
        </w:rPr>
        <w:tab/>
      </w:r>
      <w:r w:rsidR="00E86E77"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     </w:t>
      </w:r>
      <w:r w:rsid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         </w:t>
      </w:r>
      <w:r w:rsidR="00E86E77"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  </w:t>
      </w: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№ 00</w:t>
      </w:r>
      <w:r w:rsidR="00EA0782"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                                                                                                                </w:t>
      </w:r>
    </w:p>
    <w:p w:rsidR="00EA0782" w:rsidRPr="002F28D6" w:rsidRDefault="00EA0782" w:rsidP="002F28D6">
      <w:pPr>
        <w:spacing w:after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A0782" w:rsidRPr="002F28D6" w:rsidRDefault="00EA0782" w:rsidP="002F28D6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  <w:lang w:val="ru-RU" w:bidi="ar-SA"/>
        </w:rPr>
      </w:pPr>
      <w:r w:rsidRPr="002F28D6">
        <w:rPr>
          <w:rFonts w:ascii="Times New Roman" w:hAnsi="Times New Roman"/>
          <w:b/>
          <w:color w:val="000000"/>
          <w:sz w:val="26"/>
          <w:szCs w:val="26"/>
          <w:lang w:val="ru-RU" w:bidi="ar-SA"/>
        </w:rPr>
        <w:t>О внесении изменений в Устав Екатериновского сельского поселения Партизанского муниципального</w:t>
      </w:r>
      <w:r w:rsidR="00E86A09" w:rsidRPr="002F28D6">
        <w:rPr>
          <w:rFonts w:ascii="Times New Roman" w:hAnsi="Times New Roman"/>
          <w:b/>
          <w:color w:val="000000"/>
          <w:sz w:val="26"/>
          <w:szCs w:val="26"/>
          <w:lang w:val="ru-RU" w:bidi="ar-SA"/>
        </w:rPr>
        <w:t xml:space="preserve"> района</w:t>
      </w:r>
    </w:p>
    <w:p w:rsidR="00EA0782" w:rsidRPr="002F28D6" w:rsidRDefault="00EA0782" w:rsidP="002F2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417042" w:rsidRPr="002F28D6" w:rsidRDefault="00417042" w:rsidP="002F28D6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F28D6">
        <w:rPr>
          <w:rFonts w:ascii="Times New Roman" w:hAnsi="Times New Roman"/>
          <w:sz w:val="26"/>
          <w:szCs w:val="26"/>
          <w:lang w:val="ru-RU"/>
        </w:rPr>
        <w:t>С целью приведения Устава Екатериновского сельского поселения Партизанского муниципального района в соответстви</w:t>
      </w:r>
      <w:r w:rsidR="00562004" w:rsidRPr="002F28D6">
        <w:rPr>
          <w:rFonts w:ascii="Times New Roman" w:hAnsi="Times New Roman"/>
          <w:sz w:val="26"/>
          <w:szCs w:val="26"/>
          <w:lang w:val="ru-RU"/>
        </w:rPr>
        <w:t>е с Федеральным законом от 20.07.2020 № 236</w:t>
      </w:r>
      <w:r w:rsidRPr="002F28D6">
        <w:rPr>
          <w:rFonts w:ascii="Times New Roman" w:hAnsi="Times New Roman"/>
          <w:sz w:val="26"/>
          <w:szCs w:val="26"/>
          <w:lang w:val="ru-RU"/>
        </w:rPr>
        <w:t>-ФЗ «О внесении изменений в Федеральный закон «Об общих принципах организации местного самоуправления в Российской Федерации», руководствуясь Федеральным законом от 06.10.2003 года № 131 – ФЗ «Об общих принципах организации местного самоуправления в Российской Федерации», руководствуясь Уставом Екатериновского сельского поселения Партизанского муниципального района Муниципальный комитет</w:t>
      </w:r>
      <w:proofErr w:type="gramEnd"/>
      <w:r w:rsidRPr="002F28D6">
        <w:rPr>
          <w:rFonts w:ascii="Times New Roman" w:hAnsi="Times New Roman"/>
          <w:sz w:val="26"/>
          <w:szCs w:val="26"/>
          <w:lang w:val="ru-RU"/>
        </w:rPr>
        <w:t xml:space="preserve"> Екатериновского сельского поселения Партизанского муниципального района </w:t>
      </w:r>
    </w:p>
    <w:p w:rsidR="00EA0782" w:rsidRPr="002F28D6" w:rsidRDefault="00EA0782" w:rsidP="002F28D6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86A09" w:rsidRPr="002F28D6" w:rsidRDefault="00E86A09" w:rsidP="002F28D6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2F28D6">
        <w:rPr>
          <w:rFonts w:ascii="Times New Roman" w:hAnsi="Times New Roman"/>
          <w:sz w:val="26"/>
          <w:szCs w:val="26"/>
          <w:lang w:val="ru-RU"/>
        </w:rPr>
        <w:tab/>
      </w:r>
      <w:r w:rsidR="00EA0782" w:rsidRPr="002F28D6">
        <w:rPr>
          <w:rFonts w:ascii="Times New Roman" w:hAnsi="Times New Roman"/>
          <w:sz w:val="26"/>
          <w:szCs w:val="26"/>
          <w:lang w:val="ru-RU"/>
        </w:rPr>
        <w:t>РЕШИЛ:</w:t>
      </w:r>
    </w:p>
    <w:p w:rsidR="00E86A09" w:rsidRPr="002F28D6" w:rsidRDefault="00E86A09" w:rsidP="002F28D6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2F28D6">
        <w:rPr>
          <w:rFonts w:ascii="Times New Roman" w:hAnsi="Times New Roman"/>
          <w:sz w:val="26"/>
          <w:szCs w:val="26"/>
          <w:lang w:val="ru-RU"/>
        </w:rPr>
        <w:tab/>
      </w:r>
      <w:r w:rsidR="00194329" w:rsidRPr="002F28D6">
        <w:rPr>
          <w:rFonts w:ascii="Times New Roman" w:hAnsi="Times New Roman"/>
          <w:sz w:val="26"/>
          <w:szCs w:val="26"/>
          <w:lang w:val="ru-RU"/>
        </w:rPr>
        <w:t>1</w:t>
      </w:r>
      <w:r w:rsidR="00EA0782" w:rsidRPr="002F28D6">
        <w:rPr>
          <w:rFonts w:ascii="Times New Roman" w:hAnsi="Times New Roman"/>
          <w:sz w:val="26"/>
          <w:szCs w:val="26"/>
          <w:lang w:val="ru-RU" w:eastAsia="ru-RU" w:bidi="ar-SA"/>
        </w:rPr>
        <w:t>. Принять муниципальный правовой акт «О внесении изменений в Устав Екатериновского сельского поселения Партизанского муниципального района» (прилагается).</w:t>
      </w:r>
    </w:p>
    <w:p w:rsidR="00E86A09" w:rsidRPr="002F28D6" w:rsidRDefault="00E86A09" w:rsidP="002F28D6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2F28D6">
        <w:rPr>
          <w:rFonts w:ascii="Times New Roman" w:hAnsi="Times New Roman"/>
          <w:sz w:val="26"/>
          <w:szCs w:val="26"/>
          <w:lang w:val="ru-RU"/>
        </w:rPr>
        <w:tab/>
      </w:r>
      <w:r w:rsidR="00944946" w:rsidRPr="002F28D6">
        <w:rPr>
          <w:rFonts w:ascii="Times New Roman" w:hAnsi="Times New Roman"/>
          <w:sz w:val="26"/>
          <w:szCs w:val="26"/>
          <w:lang w:val="ru-RU"/>
        </w:rPr>
        <w:t>3</w:t>
      </w:r>
      <w:r w:rsidR="00EA0782" w:rsidRPr="002F28D6">
        <w:rPr>
          <w:rFonts w:ascii="Times New Roman" w:hAnsi="Times New Roman"/>
          <w:sz w:val="26"/>
          <w:szCs w:val="26"/>
          <w:lang w:val="ru-RU" w:eastAsia="ru-RU" w:bidi="ar-SA"/>
        </w:rPr>
        <w:t>. Направи</w:t>
      </w: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ть муниципальный правовой акт </w:t>
      </w:r>
      <w:r w:rsidR="00EA0782" w:rsidRPr="002F28D6">
        <w:rPr>
          <w:rFonts w:ascii="Times New Roman" w:hAnsi="Times New Roman"/>
          <w:sz w:val="26"/>
          <w:szCs w:val="26"/>
          <w:lang w:val="ru-RU" w:eastAsia="ru-RU" w:bidi="ar-SA"/>
        </w:rPr>
        <w:t>главе Екатериновского сельского поселения Партизанского муниципального района для подписания, государственной регистрации и официального опубликования.</w:t>
      </w:r>
    </w:p>
    <w:p w:rsidR="00EA0782" w:rsidRPr="002F28D6" w:rsidRDefault="00E86A09" w:rsidP="002F28D6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2F28D6">
        <w:rPr>
          <w:rFonts w:ascii="Times New Roman" w:hAnsi="Times New Roman"/>
          <w:sz w:val="26"/>
          <w:szCs w:val="26"/>
          <w:lang w:val="ru-RU"/>
        </w:rPr>
        <w:tab/>
      </w:r>
      <w:r w:rsidR="00944946" w:rsidRPr="002F28D6">
        <w:rPr>
          <w:rFonts w:ascii="Times New Roman" w:hAnsi="Times New Roman"/>
          <w:sz w:val="26"/>
          <w:szCs w:val="26"/>
          <w:lang w:val="ru-RU"/>
        </w:rPr>
        <w:t>4</w:t>
      </w:r>
      <w:r w:rsidR="00EA0782"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. Настоящее </w:t>
      </w: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решение вступает в силу со дня</w:t>
      </w:r>
      <w:r w:rsidR="00EA0782"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 обнародования после государственной регистрации.</w:t>
      </w:r>
    </w:p>
    <w:p w:rsidR="00EA0782" w:rsidRPr="002F28D6" w:rsidRDefault="00EA0782" w:rsidP="002F28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B94FF0" w:rsidRPr="002F28D6" w:rsidRDefault="00B94FF0" w:rsidP="002F28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B94FF0" w:rsidRPr="002F28D6" w:rsidRDefault="00B94FF0" w:rsidP="002F28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B94FF0" w:rsidRPr="002F28D6" w:rsidRDefault="00B94FF0" w:rsidP="002F28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86A09" w:rsidRPr="002F28D6" w:rsidRDefault="00E86A09" w:rsidP="002F28D6">
      <w:pPr>
        <w:spacing w:after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Председатель муниципального комитета </w:t>
      </w:r>
    </w:p>
    <w:p w:rsidR="00E86A09" w:rsidRPr="002F28D6" w:rsidRDefault="00E86A09" w:rsidP="002F28D6">
      <w:pPr>
        <w:spacing w:after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Екатериновского сельского поселения</w:t>
      </w: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ab/>
      </w:r>
      <w:r w:rsidR="00153510"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                                             </w:t>
      </w:r>
      <w:r w:rsidR="00103561" w:rsidRPr="002F28D6">
        <w:rPr>
          <w:rFonts w:ascii="Times New Roman" w:hAnsi="Times New Roman"/>
          <w:sz w:val="26"/>
          <w:szCs w:val="26"/>
          <w:lang w:val="ru-RU" w:eastAsia="ru-RU" w:bidi="ar-SA"/>
        </w:rPr>
        <w:t>А.Е.Иванова</w:t>
      </w:r>
    </w:p>
    <w:p w:rsidR="00EA0782" w:rsidRPr="002F28D6" w:rsidRDefault="00E86A09" w:rsidP="002F28D6">
      <w:pPr>
        <w:spacing w:after="0"/>
        <w:jc w:val="both"/>
        <w:rPr>
          <w:rFonts w:ascii="Times New Roman" w:hAnsi="Times New Roman"/>
          <w:caps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Партизанского муниципального района                                        </w:t>
      </w:r>
    </w:p>
    <w:p w:rsidR="00B94FF0" w:rsidRPr="002F28D6" w:rsidRDefault="00B94FF0" w:rsidP="002F28D6">
      <w:pPr>
        <w:spacing w:after="0"/>
        <w:jc w:val="right"/>
        <w:rPr>
          <w:rFonts w:ascii="Times New Roman" w:hAnsi="Times New Roman"/>
          <w:b/>
          <w:caps/>
          <w:sz w:val="26"/>
          <w:szCs w:val="26"/>
          <w:lang w:val="ru-RU" w:eastAsia="ru-RU" w:bidi="ar-SA"/>
        </w:rPr>
      </w:pPr>
    </w:p>
    <w:p w:rsidR="00B94FF0" w:rsidRPr="002F28D6" w:rsidRDefault="00B94FF0" w:rsidP="002F28D6">
      <w:pPr>
        <w:spacing w:after="0"/>
        <w:jc w:val="right"/>
        <w:rPr>
          <w:rFonts w:ascii="Times New Roman" w:hAnsi="Times New Roman"/>
          <w:b/>
          <w:caps/>
          <w:sz w:val="26"/>
          <w:szCs w:val="26"/>
          <w:lang w:val="ru-RU" w:eastAsia="ru-RU" w:bidi="ar-SA"/>
        </w:rPr>
      </w:pPr>
    </w:p>
    <w:p w:rsidR="00B94FF0" w:rsidRDefault="00B94FF0" w:rsidP="002F28D6">
      <w:pPr>
        <w:spacing w:after="0"/>
        <w:jc w:val="right"/>
        <w:rPr>
          <w:rFonts w:ascii="Times New Roman" w:hAnsi="Times New Roman"/>
          <w:b/>
          <w:caps/>
          <w:sz w:val="26"/>
          <w:szCs w:val="26"/>
          <w:lang w:val="ru-RU" w:eastAsia="ru-RU" w:bidi="ar-SA"/>
        </w:rPr>
      </w:pPr>
    </w:p>
    <w:p w:rsidR="001F0E65" w:rsidRPr="002F28D6" w:rsidRDefault="001F0E65" w:rsidP="002F28D6">
      <w:pPr>
        <w:spacing w:after="0"/>
        <w:jc w:val="right"/>
        <w:rPr>
          <w:rFonts w:ascii="Times New Roman" w:hAnsi="Times New Roman"/>
          <w:b/>
          <w:caps/>
          <w:sz w:val="26"/>
          <w:szCs w:val="26"/>
          <w:lang w:val="ru-RU" w:eastAsia="ru-RU" w:bidi="ar-SA"/>
        </w:rPr>
      </w:pPr>
    </w:p>
    <w:p w:rsidR="00B94FF0" w:rsidRPr="002F28D6" w:rsidRDefault="00B94FF0" w:rsidP="002F28D6">
      <w:pPr>
        <w:spacing w:after="0"/>
        <w:jc w:val="right"/>
        <w:rPr>
          <w:rFonts w:ascii="Times New Roman" w:hAnsi="Times New Roman"/>
          <w:b/>
          <w:caps/>
          <w:sz w:val="26"/>
          <w:szCs w:val="26"/>
          <w:lang w:val="ru-RU" w:eastAsia="ru-RU" w:bidi="ar-SA"/>
        </w:rPr>
      </w:pPr>
    </w:p>
    <w:p w:rsidR="00194329" w:rsidRPr="002F28D6" w:rsidRDefault="00194329" w:rsidP="002F28D6">
      <w:pPr>
        <w:spacing w:after="0"/>
        <w:jc w:val="right"/>
        <w:rPr>
          <w:rFonts w:ascii="Times New Roman" w:hAnsi="Times New Roman"/>
          <w:b/>
          <w:caps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b/>
          <w:caps/>
          <w:sz w:val="26"/>
          <w:szCs w:val="26"/>
          <w:lang w:val="ru-RU" w:eastAsia="ru-RU" w:bidi="ar-SA"/>
        </w:rPr>
        <w:lastRenderedPageBreak/>
        <w:t>ПРОЕКТ</w:t>
      </w:r>
    </w:p>
    <w:tbl>
      <w:tblPr>
        <w:tblW w:w="0" w:type="auto"/>
        <w:tblLook w:val="04A0"/>
      </w:tblPr>
      <w:tblGrid>
        <w:gridCol w:w="5211"/>
        <w:gridCol w:w="4642"/>
      </w:tblGrid>
      <w:tr w:rsidR="00B94FF0" w:rsidRPr="002F28D6" w:rsidTr="00B94FF0">
        <w:trPr>
          <w:trHeight w:val="1557"/>
        </w:trPr>
        <w:tc>
          <w:tcPr>
            <w:tcW w:w="5211" w:type="dxa"/>
          </w:tcPr>
          <w:p w:rsidR="00B94FF0" w:rsidRPr="002F28D6" w:rsidRDefault="00B94FF0" w:rsidP="002F28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642" w:type="dxa"/>
            <w:hideMark/>
          </w:tcPr>
          <w:p w:rsidR="00B94FF0" w:rsidRPr="002F28D6" w:rsidRDefault="00B94FF0" w:rsidP="002F28D6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proofErr w:type="gramStart"/>
            <w:r w:rsidRPr="002F28D6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Принят</w:t>
            </w:r>
            <w:proofErr w:type="gramEnd"/>
            <w:r w:rsidRPr="002F28D6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решением муниципального комитета Екатериновского сельского поселения Партизанского </w:t>
            </w:r>
          </w:p>
          <w:p w:rsidR="00B94FF0" w:rsidRPr="002F28D6" w:rsidRDefault="00B94FF0" w:rsidP="002F28D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2F28D6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муниципального района</w:t>
            </w:r>
          </w:p>
          <w:p w:rsidR="00B94FF0" w:rsidRPr="002F28D6" w:rsidRDefault="00B94FF0" w:rsidP="002F28D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2F28D6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от 00.00.2021 № 00</w:t>
            </w:r>
          </w:p>
        </w:tc>
      </w:tr>
    </w:tbl>
    <w:p w:rsidR="00B94FF0" w:rsidRPr="002F28D6" w:rsidRDefault="00B94FF0" w:rsidP="002F28D6">
      <w:pPr>
        <w:spacing w:after="0"/>
        <w:jc w:val="right"/>
        <w:rPr>
          <w:rFonts w:ascii="Times New Roman" w:hAnsi="Times New Roman"/>
          <w:b/>
          <w:caps/>
          <w:sz w:val="26"/>
          <w:szCs w:val="26"/>
          <w:lang w:val="ru-RU" w:eastAsia="ru-RU" w:bidi="ar-SA"/>
        </w:rPr>
      </w:pPr>
    </w:p>
    <w:p w:rsidR="00EA0782" w:rsidRPr="002F28D6" w:rsidRDefault="00EA0782" w:rsidP="002F28D6">
      <w:pPr>
        <w:spacing w:after="0"/>
        <w:jc w:val="center"/>
        <w:rPr>
          <w:rFonts w:ascii="Times New Roman" w:hAnsi="Times New Roman"/>
          <w:caps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caps/>
          <w:sz w:val="26"/>
          <w:szCs w:val="26"/>
          <w:lang w:val="ru-RU" w:eastAsia="ru-RU" w:bidi="ar-SA"/>
        </w:rPr>
        <w:t>Муниципальный правовой акт</w:t>
      </w:r>
    </w:p>
    <w:p w:rsidR="00E86A09" w:rsidRPr="002F28D6" w:rsidRDefault="00EA0782" w:rsidP="002F28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b/>
          <w:sz w:val="26"/>
          <w:szCs w:val="26"/>
          <w:lang w:val="ru-RU" w:eastAsia="ru-RU" w:bidi="ar-SA"/>
        </w:rPr>
        <w:t xml:space="preserve">О внесении изменений </w:t>
      </w:r>
    </w:p>
    <w:p w:rsidR="00EA0782" w:rsidRPr="002F28D6" w:rsidRDefault="00EA0782" w:rsidP="002F28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b/>
          <w:sz w:val="26"/>
          <w:szCs w:val="26"/>
          <w:lang w:val="ru-RU" w:eastAsia="ru-RU" w:bidi="ar-SA"/>
        </w:rPr>
        <w:t>в Устав Екатериновского сельского поселения Партизанского муниципального района</w:t>
      </w:r>
      <w:r w:rsidR="00FD33B5" w:rsidRPr="002F28D6">
        <w:rPr>
          <w:rFonts w:ascii="Times New Roman" w:hAnsi="Times New Roman"/>
          <w:b/>
          <w:sz w:val="26"/>
          <w:szCs w:val="26"/>
          <w:lang w:val="ru-RU" w:eastAsia="ru-RU" w:bidi="ar-SA"/>
        </w:rPr>
        <w:t xml:space="preserve"> Приморского края</w:t>
      </w:r>
    </w:p>
    <w:p w:rsidR="00EA0782" w:rsidRPr="002F28D6" w:rsidRDefault="00EA0782" w:rsidP="002F28D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A0782" w:rsidRPr="002F28D6" w:rsidRDefault="00E86A09" w:rsidP="002F28D6">
      <w:pPr>
        <w:spacing w:after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ab/>
      </w:r>
      <w:r w:rsidR="00B8157E"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1. </w:t>
      </w:r>
      <w:r w:rsidR="00EA0782"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Внести в Устав Екатериновского сельского поселения Партизанского муниципального </w:t>
      </w:r>
      <w:proofErr w:type="gramStart"/>
      <w:r w:rsidR="00EA0782" w:rsidRPr="002F28D6">
        <w:rPr>
          <w:rFonts w:ascii="Times New Roman" w:hAnsi="Times New Roman"/>
          <w:sz w:val="26"/>
          <w:szCs w:val="26"/>
          <w:lang w:val="ru-RU" w:eastAsia="ru-RU" w:bidi="ar-SA"/>
        </w:rPr>
        <w:t>района</w:t>
      </w:r>
      <w:proofErr w:type="gramEnd"/>
      <w:r w:rsidR="00EA0782"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 следующие изменения:</w:t>
      </w:r>
    </w:p>
    <w:p w:rsidR="00EA0782" w:rsidRPr="002F28D6" w:rsidRDefault="00E86A09" w:rsidP="002F28D6">
      <w:pPr>
        <w:spacing w:after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F28D6">
        <w:rPr>
          <w:rFonts w:ascii="Times New Roman" w:eastAsia="Calibri" w:hAnsi="Times New Roman"/>
          <w:sz w:val="26"/>
          <w:szCs w:val="26"/>
          <w:lang w:val="ru-RU" w:eastAsia="ru-RU" w:bidi="ar-SA"/>
        </w:rPr>
        <w:tab/>
      </w:r>
      <w:r w:rsidR="00EA0782" w:rsidRPr="002F28D6">
        <w:rPr>
          <w:rFonts w:ascii="Times New Roman" w:hAnsi="Times New Roman"/>
          <w:sz w:val="26"/>
          <w:szCs w:val="26"/>
          <w:lang w:val="ru-RU" w:eastAsia="ru-RU" w:bidi="ar-SA"/>
        </w:rPr>
        <w:t>1</w:t>
      </w:r>
      <w:r w:rsidR="00B8157E" w:rsidRPr="002F28D6">
        <w:rPr>
          <w:rFonts w:ascii="Times New Roman" w:hAnsi="Times New Roman"/>
          <w:sz w:val="26"/>
          <w:szCs w:val="26"/>
          <w:lang w:val="ru-RU" w:eastAsia="ru-RU" w:bidi="ar-SA"/>
        </w:rPr>
        <w:t>.1.</w:t>
      </w:r>
      <w:r w:rsidR="00EA0782"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B94FF0" w:rsidRPr="002F28D6">
        <w:rPr>
          <w:rFonts w:ascii="Times New Roman" w:hAnsi="Times New Roman"/>
          <w:sz w:val="26"/>
          <w:szCs w:val="26"/>
          <w:lang w:val="ru-RU" w:eastAsia="ru-RU" w:bidi="ar-SA"/>
        </w:rPr>
        <w:t>дополнить статьей 16.1 следующего содержания</w:t>
      </w:r>
      <w:r w:rsidR="00EA0782" w:rsidRPr="002F28D6">
        <w:rPr>
          <w:rFonts w:ascii="Times New Roman" w:hAnsi="Times New Roman"/>
          <w:sz w:val="26"/>
          <w:szCs w:val="26"/>
          <w:lang w:val="ru-RU" w:eastAsia="ru-RU" w:bidi="ar-SA"/>
        </w:rPr>
        <w:t>:</w:t>
      </w:r>
    </w:p>
    <w:p w:rsidR="00B94FF0" w:rsidRPr="002F28D6" w:rsidRDefault="00B94FF0" w:rsidP="002F28D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«Инициативные проекты.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 </w:t>
      </w:r>
      <w:bookmarkStart w:id="0" w:name="dst100014"/>
      <w:bookmarkEnd w:id="0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1. В целях реализации мероприятий, имеющих приоритетное значение для жителей </w:t>
      </w:r>
      <w:r w:rsidR="00707A8E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Екатериновс</w:t>
      </w:r>
      <w:r w:rsidR="00F3616A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кого сельского 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поселения или его части, по решению вопросов местного значения или иных вопросов, право </w:t>
      </w:r>
      <w:proofErr w:type="gramStart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решения</w:t>
      </w:r>
      <w:proofErr w:type="gramEnd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1" w:name="dst100015"/>
      <w:bookmarkEnd w:id="1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r w:rsidR="005E300E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муниципального комитета Екатериновского сельского поселения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. Право выступить инициатором проекта в соответствии с нормативным правовым актом </w:t>
      </w:r>
      <w:r w:rsidR="005E300E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муниципального комитета Екатериновского сельского поселения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может быть предоставлено также иным лицам, осуществляющим деятельность на территории </w:t>
      </w:r>
      <w:r w:rsidR="005E300E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поселения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.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2" w:name="dst100016"/>
      <w:bookmarkEnd w:id="2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3. Инициативный проект должен содержать следующие сведения: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3" w:name="dst100017"/>
      <w:bookmarkEnd w:id="3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1) описание проблемы, решение которой имеет приоритетное значение для жителей </w:t>
      </w:r>
      <w:r w:rsidR="005E300E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поселения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или его части;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4" w:name="dst100018"/>
      <w:bookmarkEnd w:id="4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2) обоснование предложений по решению указанной проблемы;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5" w:name="dst100019"/>
      <w:bookmarkEnd w:id="5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3) описание ожидаемого результата (ожидаемых результатов) реализации инициативного проекта;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6" w:name="dst100020"/>
      <w:bookmarkEnd w:id="6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4) предварительный расчет необходимых расходов на реализацию инициативного проекта;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7" w:name="dst100021"/>
      <w:bookmarkEnd w:id="7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5) планируемые сроки реализации инициативного проекта;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8" w:name="dst100022"/>
      <w:bookmarkEnd w:id="8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9" w:name="dst100023"/>
      <w:bookmarkEnd w:id="9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10" w:name="dst100024"/>
      <w:bookmarkEnd w:id="10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8) указание на территорию </w:t>
      </w:r>
      <w:r w:rsidR="00596F25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поселения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596F25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муниципального комитета Екатериновского сельского поселения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;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11" w:name="dst100025"/>
      <w:bookmarkEnd w:id="11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9) иные сведения, предусмотренные нормативным правовым актом </w:t>
      </w:r>
      <w:r w:rsidR="00596F25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муниципального комитета Екатериновского сельского поселения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.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12" w:name="dst100026"/>
      <w:bookmarkEnd w:id="12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4. </w:t>
      </w:r>
      <w:proofErr w:type="gramStart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596F25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поселения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</w:t>
      </w:r>
      <w:proofErr w:type="gramEnd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13" w:name="dst100027"/>
      <w:bookmarkEnd w:id="13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Нормативным правовым актом </w:t>
      </w:r>
      <w:r w:rsidR="00596F25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муниципального комитета Екатериновского сельского поселения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14" w:name="dst100028"/>
      <w:bookmarkEnd w:id="14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596F25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поселения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или его части.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15" w:name="dst100029"/>
      <w:bookmarkEnd w:id="15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5. </w:t>
      </w:r>
      <w:proofErr w:type="gramStart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Информация о внесении инициативного проекта в местную администрацию подлежит опубликованию (обнародованию) и размещению на официальном сайте </w:t>
      </w:r>
      <w:r w:rsidR="003519B1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Екатериновского сельского поселения Партизанского муниципального района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</w:t>
      </w:r>
      <w:proofErr w:type="gramEnd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3519B1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поселения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, достигшие шестнадцатилетнего возраста. В случае</w:t>
      </w:r>
      <w:proofErr w:type="gramStart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,</w:t>
      </w:r>
      <w:proofErr w:type="gramEnd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lastRenderedPageBreak/>
        <w:t>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16" w:name="dst100030"/>
      <w:bookmarkEnd w:id="16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17" w:name="dst100031"/>
      <w:bookmarkEnd w:id="17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18" w:name="dst100032"/>
      <w:bookmarkEnd w:id="18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19" w:name="dst100033"/>
      <w:bookmarkEnd w:id="19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20" w:name="dst100034"/>
      <w:bookmarkEnd w:id="20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1) несоблюдение установленного порядка внесения инициативного проекта и его рассмотрения;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21" w:name="dst100035"/>
      <w:bookmarkEnd w:id="21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3519B1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Екатериновского сельского поселения Партизанского муниципального района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;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22" w:name="dst100036"/>
      <w:bookmarkEnd w:id="22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23" w:name="dst100037"/>
      <w:bookmarkEnd w:id="23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24" w:name="dst100038"/>
      <w:bookmarkEnd w:id="24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5) наличие возможности решения описанной в инициативном проекте проблемы более эффективным способом;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25" w:name="dst100039"/>
      <w:bookmarkEnd w:id="25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6) признание инициативного проекта не прошедшим конкурсный отбор.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26" w:name="dst100040"/>
      <w:bookmarkEnd w:id="26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8. Местная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27" w:name="dst100041"/>
      <w:bookmarkEnd w:id="27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(сходом граждан, осуществляющим полномочия представительного органа) муниципального образования.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28" w:name="dst100042"/>
      <w:bookmarkEnd w:id="28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10. </w:t>
      </w:r>
      <w:proofErr w:type="gramStart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lastRenderedPageBreak/>
        <w:t>инициативных проектов устанавливаются в соответствии с законом и (или) иным нормативным правовым актом субъекта</w:t>
      </w:r>
      <w:proofErr w:type="gramEnd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Российской Федерации. В этом случае требования частей 3, 6, 7, 8, 9, 11 и 12 настоящей статьи не применяются.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29" w:name="dst100043"/>
      <w:bookmarkEnd w:id="29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11. В случае</w:t>
      </w:r>
      <w:proofErr w:type="gramStart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,</w:t>
      </w:r>
      <w:proofErr w:type="gramEnd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30" w:name="dst100044"/>
      <w:bookmarkEnd w:id="30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DB6030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муниципального комитета Екатериновского сельского поселения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</w:t>
      </w:r>
      <w:r w:rsidR="00DB6030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муниципального комитета Екатериновского сельского поселения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B94FF0" w:rsidRPr="002F28D6" w:rsidRDefault="00B94FF0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31" w:name="dst100045"/>
      <w:bookmarkEnd w:id="31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13. Инициаторы проекта, другие граждане, проживающие на территории </w:t>
      </w:r>
      <w:r w:rsidR="00DB6030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поселения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контроль за</w:t>
      </w:r>
      <w:proofErr w:type="gramEnd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B94FF0" w:rsidRPr="002F28D6" w:rsidRDefault="00B94FF0" w:rsidP="003E144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bookmarkStart w:id="32" w:name="dst100046"/>
      <w:bookmarkEnd w:id="32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DB6030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Екатериновского сельского поселения Партизанского муниципального района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</w:t>
      </w:r>
      <w:r w:rsidR="00DB6030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Екатериновского сельского поселения Партизанского муниципального района</w:t>
      </w:r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,</w:t>
      </w:r>
      <w:proofErr w:type="gramEnd"/>
      <w:r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bookmarkStart w:id="33" w:name="dst100047"/>
      <w:bookmarkEnd w:id="33"/>
      <w:r w:rsidR="00DB6030" w:rsidRPr="002F28D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».</w:t>
      </w:r>
    </w:p>
    <w:p w:rsidR="009C002D" w:rsidRPr="002F28D6" w:rsidRDefault="00F679C4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1.2</w:t>
      </w:r>
      <w:r w:rsidR="009C002D" w:rsidRPr="002F28D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. в части 1 статьи 17 после слов «и должностных лиц местного самоуправления», дополнить словами «обсуждения вопросов внесения инициативных проектов и их рассмотрение».</w:t>
      </w:r>
    </w:p>
    <w:p w:rsidR="002F28D6" w:rsidRPr="002F28D6" w:rsidRDefault="00F679C4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1.3</w:t>
      </w:r>
      <w:r w:rsidR="002F28D6" w:rsidRPr="002F28D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. часть 2 статьи 17 дополнить абзацем следующего содержания:</w:t>
      </w:r>
    </w:p>
    <w:p w:rsidR="002F28D6" w:rsidRPr="002F28D6" w:rsidRDefault="002F28D6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2F28D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lastRenderedPageBreak/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образования».</w:t>
      </w:r>
    </w:p>
    <w:p w:rsidR="009C002D" w:rsidRPr="002F28D6" w:rsidRDefault="00F679C4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1.4</w:t>
      </w:r>
      <w:r w:rsidR="009C002D" w:rsidRPr="002F28D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.</w:t>
      </w:r>
      <w:r w:rsidR="00354860" w:rsidRPr="002F28D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9C002D" w:rsidRPr="002F28D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часть 2 статьи 19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возраста».</w:t>
      </w:r>
    </w:p>
    <w:p w:rsidR="00354860" w:rsidRPr="002F28D6" w:rsidRDefault="00F679C4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1.5</w:t>
      </w:r>
      <w:r w:rsidR="00354860" w:rsidRPr="002F28D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. часть 3 статьи 19 дополнить пунктом 3 следующего содержания:</w:t>
      </w:r>
    </w:p>
    <w:p w:rsidR="00354860" w:rsidRPr="002F28D6" w:rsidRDefault="00082BB6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«3) </w:t>
      </w:r>
      <w:r w:rsidR="00354860" w:rsidRPr="002F28D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жителей муниципального образования или его части, в которых предлагается </w:t>
      </w:r>
      <w:r w:rsidR="00177142" w:rsidRPr="002F28D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реализовать инициативный проект, достигших шестнадцатилетнего возраста, - для выявления мнения граждан о поддержке данного инициативного проекта».</w:t>
      </w:r>
    </w:p>
    <w:p w:rsidR="00CD17B5" w:rsidRPr="00DE738C" w:rsidRDefault="00CD17B5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DE738C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1.</w:t>
      </w:r>
      <w:r w:rsidR="00F679C4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6</w:t>
      </w:r>
      <w:r w:rsidRPr="00DE738C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. часть 5 статьи 19 </w:t>
      </w:r>
      <w:r w:rsidR="00225B1F" w:rsidRPr="00DE738C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изложить в следующей редакции</w:t>
      </w:r>
      <w:r w:rsidRPr="00DE738C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:</w:t>
      </w:r>
    </w:p>
    <w:p w:rsidR="00225B1F" w:rsidRPr="00DE738C" w:rsidRDefault="00B43CA7" w:rsidP="00DE738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«</w:t>
      </w:r>
      <w:r w:rsidR="00DE738C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 xml:space="preserve">5. </w:t>
      </w:r>
      <w:r w:rsidR="00225B1F" w:rsidRPr="00DE738C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Решение о назначении опроса граждан принимается представительным 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225B1F" w:rsidRPr="00DE738C" w:rsidRDefault="00225B1F" w:rsidP="00DE738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34" w:name="dst100359"/>
      <w:bookmarkEnd w:id="34"/>
      <w:r w:rsidRPr="00DE738C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1) дата и сроки проведения опроса;</w:t>
      </w:r>
    </w:p>
    <w:p w:rsidR="00225B1F" w:rsidRPr="00DE738C" w:rsidRDefault="00225B1F" w:rsidP="00DE738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35" w:name="dst100360"/>
      <w:bookmarkEnd w:id="35"/>
      <w:proofErr w:type="gramStart"/>
      <w:r w:rsidRPr="00DE738C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225B1F" w:rsidRPr="00DE738C" w:rsidRDefault="00225B1F" w:rsidP="00DE738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36" w:name="dst100361"/>
      <w:bookmarkEnd w:id="36"/>
      <w:r w:rsidRPr="00DE738C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3) методика проведения опроса;</w:t>
      </w:r>
    </w:p>
    <w:p w:rsidR="00225B1F" w:rsidRPr="00DE738C" w:rsidRDefault="00225B1F" w:rsidP="00DE738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37" w:name="dst100362"/>
      <w:bookmarkEnd w:id="37"/>
      <w:r w:rsidRPr="00DE738C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4) форма опросного листа;</w:t>
      </w:r>
    </w:p>
    <w:p w:rsidR="00225B1F" w:rsidRPr="00DE738C" w:rsidRDefault="00B43CA7" w:rsidP="00DE738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38" w:name="dst100363"/>
      <w:bookmarkEnd w:id="38"/>
      <w:r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5) </w:t>
      </w:r>
      <w:r w:rsidR="00225B1F" w:rsidRPr="00DE738C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минимальная</w:t>
      </w:r>
      <w:r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 </w:t>
      </w:r>
      <w:r w:rsidR="00225B1F" w:rsidRPr="00DE738C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численность</w:t>
      </w:r>
      <w:r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 </w:t>
      </w:r>
      <w:r w:rsidR="00225B1F" w:rsidRPr="00DE738C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жителей</w:t>
      </w:r>
      <w:r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 </w:t>
      </w:r>
      <w:r w:rsidR="00225B1F" w:rsidRPr="00DE738C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муниципального</w:t>
      </w:r>
      <w:r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 образования,  у</w:t>
      </w:r>
      <w:r w:rsidR="00225B1F" w:rsidRPr="00DE738C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частвующих в опросе;</w:t>
      </w:r>
    </w:p>
    <w:p w:rsidR="00225B1F" w:rsidRDefault="00225B1F" w:rsidP="00DE738C">
      <w:pPr>
        <w:shd w:val="clear" w:color="auto" w:fill="FFFFFF"/>
        <w:spacing w:after="0"/>
        <w:ind w:firstLine="540"/>
        <w:jc w:val="both"/>
        <w:rPr>
          <w:rStyle w:val="blk"/>
          <w:rFonts w:ascii="Times New Roman" w:hAnsi="Times New Roman"/>
          <w:color w:val="000000"/>
          <w:sz w:val="26"/>
          <w:szCs w:val="26"/>
          <w:lang w:val="ru-RU"/>
        </w:rPr>
      </w:pPr>
      <w:bookmarkStart w:id="39" w:name="dst960"/>
      <w:bookmarkEnd w:id="39"/>
      <w:r w:rsidRPr="00DE738C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</w:t>
      </w:r>
      <w:r w:rsidR="00B43CA7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»</w:t>
      </w:r>
      <w:r w:rsidRPr="00DE738C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DE738C" w:rsidRDefault="00F679C4" w:rsidP="00DE738C">
      <w:pPr>
        <w:shd w:val="clear" w:color="auto" w:fill="FFFFFF"/>
        <w:spacing w:after="0"/>
        <w:ind w:firstLine="540"/>
        <w:jc w:val="both"/>
        <w:rPr>
          <w:rStyle w:val="blk"/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1.7</w:t>
      </w:r>
      <w:r w:rsidR="00DE738C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. статью 15 дополнить частью 5.1 следующего содержания:</w:t>
      </w:r>
    </w:p>
    <w:p w:rsidR="00DE738C" w:rsidRPr="00992B89" w:rsidRDefault="00082BB6" w:rsidP="00DE738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«</w:t>
      </w:r>
      <w:r w:rsidR="00992B89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5.1</w:t>
      </w:r>
      <w:r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>.</w:t>
      </w:r>
      <w:r w:rsidR="00992B89">
        <w:rPr>
          <w:rStyle w:val="blk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992B89" w:rsidRPr="00992B89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r w:rsidR="00B43CA7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»</w:t>
      </w:r>
      <w:r w:rsidR="00992B89" w:rsidRPr="00992B89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.</w:t>
      </w:r>
    </w:p>
    <w:p w:rsidR="003D0C4A" w:rsidRDefault="00F679C4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1.8</w:t>
      </w:r>
      <w:r w:rsidR="003D0C4A" w:rsidRPr="002F28D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. в части 7 в пункт 1 после слов «органов местного самоуправления Екатериновского сельского поселения», дополнить словами «или жителей поселения».</w:t>
      </w:r>
    </w:p>
    <w:p w:rsidR="003E144B" w:rsidRDefault="00F679C4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1.9</w:t>
      </w:r>
      <w:r w:rsidR="00992B89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часть 6 статьи 14.1 дополнить пунктом 4.1 следующего содержания:</w:t>
      </w:r>
    </w:p>
    <w:p w:rsidR="00F679C4" w:rsidRPr="00F679C4" w:rsidRDefault="00082BB6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«</w:t>
      </w:r>
      <w:r w:rsidR="00F679C4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4.1) </w:t>
      </w:r>
      <w:r w:rsidR="00F679C4" w:rsidRPr="00F679C4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r w:rsidR="00B43CA7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»</w:t>
      </w:r>
      <w:r w:rsidR="00F679C4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.</w:t>
      </w:r>
    </w:p>
    <w:p w:rsidR="000A48C3" w:rsidRPr="002F28D6" w:rsidRDefault="00F679C4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1.10</w:t>
      </w:r>
      <w:r w:rsidR="00082BB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. Дополнить статьей 65.1</w:t>
      </w:r>
      <w:r w:rsidR="000A48C3" w:rsidRPr="002F28D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следующего содержания:</w:t>
      </w:r>
    </w:p>
    <w:p w:rsidR="000A48C3" w:rsidRPr="002F28D6" w:rsidRDefault="00082BB6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«Статья 65.1. </w:t>
      </w:r>
      <w:r w:rsidR="000A48C3" w:rsidRPr="002F28D6">
        <w:rPr>
          <w:rFonts w:ascii="Times New Roman" w:hAnsi="Times New Roman"/>
          <w:sz w:val="26"/>
          <w:szCs w:val="26"/>
          <w:lang w:val="ru-RU" w:eastAsia="ru-RU" w:bidi="ar-SA"/>
        </w:rPr>
        <w:t>Финансовое и иное обеспечение реализации инициативных проектов.</w:t>
      </w:r>
    </w:p>
    <w:p w:rsidR="000A48C3" w:rsidRPr="002F28D6" w:rsidRDefault="000A48C3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 </w:t>
      </w:r>
      <w:bookmarkStart w:id="40" w:name="dst100070"/>
      <w:bookmarkEnd w:id="40"/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1. Источником финансового обеспечения реализации инициативных проектов, предусмотренных статьей 16.1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формируемые</w:t>
      </w:r>
      <w:proofErr w:type="gramEnd"/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0A48C3" w:rsidRPr="002F28D6" w:rsidRDefault="000A48C3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41" w:name="dst100071"/>
      <w:bookmarkEnd w:id="41"/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 </w:t>
      </w:r>
      <w:hyperlink r:id="rId5" w:anchor="dst0" w:history="1">
        <w:r w:rsidRPr="002F28D6">
          <w:rPr>
            <w:rFonts w:ascii="Times New Roman" w:hAnsi="Times New Roman"/>
            <w:sz w:val="26"/>
            <w:szCs w:val="26"/>
            <w:lang w:val="ru-RU" w:eastAsia="ru-RU" w:bidi="ar-SA"/>
          </w:rPr>
          <w:t>кодексом</w:t>
        </w:r>
      </w:hyperlink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 Российской Федерации в местный бюджет в целях реализации конкретных инициативных проектов.</w:t>
      </w:r>
    </w:p>
    <w:p w:rsidR="000A48C3" w:rsidRPr="002F28D6" w:rsidRDefault="000A48C3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42" w:name="dst100072"/>
      <w:bookmarkEnd w:id="42"/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3. В случае</w:t>
      </w:r>
      <w:proofErr w:type="gramStart"/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proofErr w:type="gramEnd"/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0A48C3" w:rsidRPr="002F28D6" w:rsidRDefault="000A48C3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43" w:name="dst100073"/>
      <w:bookmarkEnd w:id="43"/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 w:rsidR="00835DA9" w:rsidRPr="002F28D6">
        <w:rPr>
          <w:rFonts w:ascii="Times New Roman" w:hAnsi="Times New Roman"/>
          <w:sz w:val="26"/>
          <w:szCs w:val="26"/>
          <w:lang w:val="ru-RU" w:eastAsia="ru-RU" w:bidi="ar-SA"/>
        </w:rPr>
        <w:t>муниципального комитета Екатериновского сельского поселения.</w:t>
      </w:r>
    </w:p>
    <w:p w:rsidR="000A48C3" w:rsidRPr="002F28D6" w:rsidRDefault="000A48C3" w:rsidP="002F28D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44" w:name="dst100074"/>
      <w:bookmarkEnd w:id="44"/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4. Реализация инициативных проектов может обеспечиваться также в форме добровольного имущественного и (или) трудового</w:t>
      </w:r>
      <w:r w:rsidR="00835DA9"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 участия заинтересованных лиц».</w:t>
      </w:r>
    </w:p>
    <w:p w:rsidR="00B8157E" w:rsidRPr="002F28D6" w:rsidRDefault="00B8157E" w:rsidP="002F28D6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2. Направить настоящее решение в Управление Министерства юстиции Российской Федерации по Приморскому краю для государственной регистрации.</w:t>
      </w:r>
    </w:p>
    <w:p w:rsidR="00B8157E" w:rsidRPr="002F28D6" w:rsidRDefault="00E86A09" w:rsidP="002F28D6">
      <w:pPr>
        <w:spacing w:after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ab/>
      </w:r>
      <w:r w:rsidR="00B8157E" w:rsidRPr="002F28D6">
        <w:rPr>
          <w:rFonts w:ascii="Times New Roman" w:hAnsi="Times New Roman"/>
          <w:sz w:val="26"/>
          <w:szCs w:val="26"/>
          <w:lang w:val="ru-RU" w:eastAsia="ru-RU" w:bidi="ar-SA"/>
        </w:rPr>
        <w:t>3. Настоящее решение вступает в силу с момента его официального опубликования после государственной регистрации в газете «Екатериновский вести» и размещения на сайте администрации Екатериновского сельского поселения Партизанского муниципального района</w:t>
      </w:r>
      <w:r w:rsidR="00082BB6">
        <w:rPr>
          <w:rFonts w:ascii="Times New Roman" w:hAnsi="Times New Roman"/>
          <w:sz w:val="26"/>
          <w:szCs w:val="26"/>
          <w:lang w:val="ru-RU" w:eastAsia="ru-RU" w:bidi="ar-SA"/>
        </w:rPr>
        <w:t>»</w:t>
      </w:r>
      <w:r w:rsidR="00B8157E" w:rsidRPr="002F28D6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2F28D6" w:rsidRPr="002F28D6" w:rsidRDefault="002F28D6" w:rsidP="002F28D6">
      <w:pPr>
        <w:spacing w:after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FD33B5" w:rsidRPr="002F28D6" w:rsidRDefault="002F28D6" w:rsidP="002F2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Глава</w:t>
      </w:r>
      <w:r w:rsidR="00EA0782"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 Екатериновского</w:t>
      </w:r>
      <w:r w:rsidR="00FD33B5"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                                                                                    О.И.Денисов</w:t>
      </w:r>
    </w:p>
    <w:p w:rsidR="00EA0782" w:rsidRPr="002F28D6" w:rsidRDefault="00EA0782" w:rsidP="002F2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сельского поселения                     </w:t>
      </w:r>
      <w:r w:rsidR="00FD33B5"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                                                        </w:t>
      </w:r>
    </w:p>
    <w:p w:rsidR="00EA0782" w:rsidRPr="002F28D6" w:rsidRDefault="00E86A09" w:rsidP="002F2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Партизанского муниципального района</w:t>
      </w:r>
    </w:p>
    <w:p w:rsidR="001F0E65" w:rsidRDefault="001F0E65" w:rsidP="002F28D6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45" w:name="_GoBack"/>
      <w:bookmarkEnd w:id="45"/>
    </w:p>
    <w:p w:rsidR="001F0E65" w:rsidRDefault="001F0E65" w:rsidP="002F28D6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A0782" w:rsidRPr="002F28D6" w:rsidRDefault="002F28D6" w:rsidP="002F28D6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00.00.2021</w:t>
      </w:r>
    </w:p>
    <w:p w:rsidR="00E86A09" w:rsidRPr="002F28D6" w:rsidRDefault="002F28D6" w:rsidP="002F2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F28D6">
        <w:rPr>
          <w:rFonts w:ascii="Times New Roman" w:hAnsi="Times New Roman"/>
          <w:sz w:val="26"/>
          <w:szCs w:val="26"/>
          <w:lang w:val="ru-RU" w:eastAsia="ru-RU" w:bidi="ar-SA"/>
        </w:rPr>
        <w:t>№ 00</w:t>
      </w:r>
      <w:r w:rsidR="00EA0782" w:rsidRPr="002F28D6">
        <w:rPr>
          <w:rFonts w:ascii="Times New Roman" w:hAnsi="Times New Roman"/>
          <w:sz w:val="26"/>
          <w:szCs w:val="26"/>
          <w:lang w:val="ru-RU" w:eastAsia="ru-RU" w:bidi="ar-SA"/>
        </w:rPr>
        <w:t xml:space="preserve">-МПА </w:t>
      </w:r>
    </w:p>
    <w:sectPr w:rsidR="00E86A09" w:rsidRPr="002F28D6" w:rsidSect="001F0E6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E23"/>
    <w:multiLevelType w:val="hybridMultilevel"/>
    <w:tmpl w:val="BF36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553E"/>
    <w:multiLevelType w:val="hybridMultilevel"/>
    <w:tmpl w:val="F9C8100A"/>
    <w:lvl w:ilvl="0" w:tplc="9AD8D07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271923"/>
    <w:multiLevelType w:val="hybridMultilevel"/>
    <w:tmpl w:val="6E1CA592"/>
    <w:lvl w:ilvl="0" w:tplc="6532A5DC">
      <w:start w:val="1"/>
      <w:numFmt w:val="upperRoman"/>
      <w:lvlText w:val="%1."/>
      <w:lvlJc w:val="left"/>
      <w:pPr>
        <w:ind w:left="13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6EA873AE"/>
    <w:multiLevelType w:val="multilevel"/>
    <w:tmpl w:val="7C566E52"/>
    <w:lvl w:ilvl="0">
      <w:numFmt w:val="decimalZero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305"/>
    <w:rsid w:val="00082BB6"/>
    <w:rsid w:val="000A48C3"/>
    <w:rsid w:val="00103561"/>
    <w:rsid w:val="00153510"/>
    <w:rsid w:val="00177142"/>
    <w:rsid w:val="00194329"/>
    <w:rsid w:val="0019635B"/>
    <w:rsid w:val="001B0D23"/>
    <w:rsid w:val="001E7C7C"/>
    <w:rsid w:val="001F0E65"/>
    <w:rsid w:val="00224AEE"/>
    <w:rsid w:val="00225B1F"/>
    <w:rsid w:val="00230CBB"/>
    <w:rsid w:val="00234F21"/>
    <w:rsid w:val="0028460F"/>
    <w:rsid w:val="002B0CBF"/>
    <w:rsid w:val="002B77A2"/>
    <w:rsid w:val="002F28D6"/>
    <w:rsid w:val="00347792"/>
    <w:rsid w:val="003519B1"/>
    <w:rsid w:val="00354860"/>
    <w:rsid w:val="003D0C4A"/>
    <w:rsid w:val="003E144B"/>
    <w:rsid w:val="00417042"/>
    <w:rsid w:val="00550BBA"/>
    <w:rsid w:val="00561FC5"/>
    <w:rsid w:val="00562004"/>
    <w:rsid w:val="00592219"/>
    <w:rsid w:val="00596F25"/>
    <w:rsid w:val="005A4E7E"/>
    <w:rsid w:val="005E300E"/>
    <w:rsid w:val="006B69D8"/>
    <w:rsid w:val="006F323E"/>
    <w:rsid w:val="00707A8E"/>
    <w:rsid w:val="007450D1"/>
    <w:rsid w:val="007460D6"/>
    <w:rsid w:val="007B564C"/>
    <w:rsid w:val="00835DA9"/>
    <w:rsid w:val="00845BAD"/>
    <w:rsid w:val="0085505D"/>
    <w:rsid w:val="00890E26"/>
    <w:rsid w:val="008B5B22"/>
    <w:rsid w:val="00944946"/>
    <w:rsid w:val="00953CA0"/>
    <w:rsid w:val="009576BC"/>
    <w:rsid w:val="00992B89"/>
    <w:rsid w:val="00995E70"/>
    <w:rsid w:val="009C002D"/>
    <w:rsid w:val="009D56B2"/>
    <w:rsid w:val="00A37305"/>
    <w:rsid w:val="00A5656D"/>
    <w:rsid w:val="00A770EC"/>
    <w:rsid w:val="00A8796C"/>
    <w:rsid w:val="00A942BD"/>
    <w:rsid w:val="00AA5E5B"/>
    <w:rsid w:val="00B01080"/>
    <w:rsid w:val="00B13BF6"/>
    <w:rsid w:val="00B43CA7"/>
    <w:rsid w:val="00B8157E"/>
    <w:rsid w:val="00B94FF0"/>
    <w:rsid w:val="00C133D0"/>
    <w:rsid w:val="00C5065F"/>
    <w:rsid w:val="00CC2C44"/>
    <w:rsid w:val="00CD17B5"/>
    <w:rsid w:val="00D9757A"/>
    <w:rsid w:val="00DB6030"/>
    <w:rsid w:val="00DE738C"/>
    <w:rsid w:val="00DF2553"/>
    <w:rsid w:val="00E047C0"/>
    <w:rsid w:val="00E70B22"/>
    <w:rsid w:val="00E86A09"/>
    <w:rsid w:val="00E86E77"/>
    <w:rsid w:val="00EA0782"/>
    <w:rsid w:val="00EE0116"/>
    <w:rsid w:val="00F042C1"/>
    <w:rsid w:val="00F22FD3"/>
    <w:rsid w:val="00F3616A"/>
    <w:rsid w:val="00F679C4"/>
    <w:rsid w:val="00F81AE5"/>
    <w:rsid w:val="00FA0BF4"/>
    <w:rsid w:val="00FC6623"/>
    <w:rsid w:val="00FD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5F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5065F"/>
    <w:pPr>
      <w:spacing w:before="480" w:after="0"/>
      <w:contextualSpacing/>
      <w:outlineLvl w:val="0"/>
    </w:pPr>
    <w:rPr>
      <w:smallCaps/>
      <w:spacing w:val="5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65F"/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a3">
    <w:name w:val="List Paragraph"/>
    <w:basedOn w:val="a"/>
    <w:uiPriority w:val="34"/>
    <w:qFormat/>
    <w:rsid w:val="00EA07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09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lk">
    <w:name w:val="blk"/>
    <w:basedOn w:val="a0"/>
    <w:rsid w:val="00B94FF0"/>
  </w:style>
  <w:style w:type="character" w:customStyle="1" w:styleId="nobr">
    <w:name w:val="nobr"/>
    <w:basedOn w:val="a0"/>
    <w:rsid w:val="00B94FF0"/>
  </w:style>
  <w:style w:type="character" w:styleId="a6">
    <w:name w:val="Hyperlink"/>
    <w:basedOn w:val="a0"/>
    <w:uiPriority w:val="99"/>
    <w:semiHidden/>
    <w:unhideWhenUsed/>
    <w:rsid w:val="000A4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0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9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6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4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8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2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0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8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4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9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9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4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18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8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6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9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34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2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59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7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30</cp:revision>
  <cp:lastPrinted>2021-02-10T09:05:00Z</cp:lastPrinted>
  <dcterms:created xsi:type="dcterms:W3CDTF">2020-04-17T01:33:00Z</dcterms:created>
  <dcterms:modified xsi:type="dcterms:W3CDTF">2021-02-10T23:29:00Z</dcterms:modified>
</cp:coreProperties>
</file>