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33" w:rsidRDefault="00C91E33"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АДМИНИСТРАЦИЯ</w:t>
      </w:r>
    </w:p>
    <w:p w:rsidR="001F00F8" w:rsidRPr="000A3055" w:rsidRDefault="00045BE4" w:rsidP="00C91E3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ЕКАТЕРИНОВСКОГО</w:t>
      </w:r>
      <w:r w:rsidRPr="000A3055">
        <w:rPr>
          <w:rFonts w:ascii="Times New Roman" w:hAnsi="Times New Roman" w:cs="Times New Roman"/>
          <w:b/>
          <w:sz w:val="26"/>
          <w:szCs w:val="26"/>
        </w:rPr>
        <w:t xml:space="preserve"> СЕЛЬСКОГО ПОСЕЛЕНИЯ</w:t>
      </w:r>
    </w:p>
    <w:p w:rsidR="001F00F8" w:rsidRPr="000A3055" w:rsidRDefault="00045BE4"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ПАРТИЗАНСКОГО МУНИЦИПАЛЬНОГО РАЙОНА</w:t>
      </w:r>
    </w:p>
    <w:p w:rsidR="001F00F8" w:rsidRPr="000A3055" w:rsidRDefault="00045BE4" w:rsidP="003740D8">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ПРИМОРСКОГО КРАЯ</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b/>
          <w:sz w:val="26"/>
          <w:szCs w:val="26"/>
        </w:rPr>
      </w:pPr>
      <w:r w:rsidRPr="000A3055">
        <w:rPr>
          <w:rFonts w:ascii="Times New Roman" w:hAnsi="Times New Roman" w:cs="Times New Roman"/>
          <w:b/>
          <w:sz w:val="26"/>
          <w:szCs w:val="26"/>
        </w:rPr>
        <w:t>ПОСТАНОВЛЕНИЕ</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A3055" w:rsidRDefault="001F00F8" w:rsidP="00C91E33">
      <w:pPr>
        <w:spacing w:after="0" w:line="240" w:lineRule="auto"/>
        <w:jc w:val="center"/>
        <w:rPr>
          <w:rFonts w:ascii="Times New Roman" w:hAnsi="Times New Roman" w:cs="Times New Roman"/>
          <w:sz w:val="26"/>
          <w:szCs w:val="26"/>
        </w:rPr>
      </w:pPr>
    </w:p>
    <w:p w:rsidR="001F00F8" w:rsidRPr="000A3055" w:rsidRDefault="00881ADF" w:rsidP="00C91E33">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15.04.2019</w:t>
      </w:r>
      <w:r w:rsidR="00E07324" w:rsidRPr="00E07324">
        <w:rPr>
          <w:rFonts w:ascii="Times New Roman" w:hAnsi="Times New Roman" w:cs="Times New Roman"/>
          <w:sz w:val="26"/>
          <w:szCs w:val="26"/>
        </w:rPr>
        <w:t xml:space="preserve"> </w:t>
      </w:r>
      <w:r w:rsidR="001F00F8" w:rsidRPr="00E07324">
        <w:rPr>
          <w:rFonts w:ascii="Times New Roman" w:hAnsi="Times New Roman" w:cs="Times New Roman"/>
          <w:sz w:val="26"/>
          <w:szCs w:val="26"/>
        </w:rPr>
        <w:t xml:space="preserve">г.                    </w:t>
      </w:r>
      <w:r w:rsidR="00E02639" w:rsidRPr="00E07324">
        <w:rPr>
          <w:rFonts w:ascii="Times New Roman" w:hAnsi="Times New Roman" w:cs="Times New Roman"/>
          <w:sz w:val="26"/>
          <w:szCs w:val="26"/>
        </w:rPr>
        <w:t xml:space="preserve">     </w:t>
      </w:r>
      <w:r w:rsidR="001F00F8" w:rsidRPr="00E07324">
        <w:rPr>
          <w:rFonts w:ascii="Times New Roman" w:hAnsi="Times New Roman" w:cs="Times New Roman"/>
          <w:sz w:val="26"/>
          <w:szCs w:val="26"/>
        </w:rPr>
        <w:t xml:space="preserve">   </w:t>
      </w:r>
      <w:proofErr w:type="gramStart"/>
      <w:r w:rsidR="00E02639" w:rsidRPr="00E07324">
        <w:rPr>
          <w:rFonts w:ascii="Times New Roman" w:hAnsi="Times New Roman" w:cs="Times New Roman"/>
          <w:sz w:val="26"/>
          <w:szCs w:val="26"/>
        </w:rPr>
        <w:t>с</w:t>
      </w:r>
      <w:proofErr w:type="gramEnd"/>
      <w:r w:rsidR="00E02639" w:rsidRPr="00E07324">
        <w:rPr>
          <w:rFonts w:ascii="Times New Roman" w:hAnsi="Times New Roman" w:cs="Times New Roman"/>
          <w:sz w:val="26"/>
          <w:szCs w:val="26"/>
        </w:rPr>
        <w:t>. Екатериновка</w:t>
      </w:r>
      <w:r w:rsidR="001F00F8" w:rsidRPr="00E07324">
        <w:rPr>
          <w:rFonts w:ascii="Times New Roman" w:hAnsi="Times New Roman" w:cs="Times New Roman"/>
          <w:sz w:val="26"/>
          <w:szCs w:val="26"/>
        </w:rPr>
        <w:t xml:space="preserve">                         </w:t>
      </w:r>
      <w:r w:rsidR="00E02639" w:rsidRPr="00E07324">
        <w:rPr>
          <w:rFonts w:ascii="Times New Roman" w:hAnsi="Times New Roman" w:cs="Times New Roman"/>
          <w:sz w:val="26"/>
          <w:szCs w:val="26"/>
        </w:rPr>
        <w:t xml:space="preserve">                   </w:t>
      </w:r>
      <w:r w:rsidR="001F00F8" w:rsidRPr="00E07324">
        <w:rPr>
          <w:rFonts w:ascii="Times New Roman" w:hAnsi="Times New Roman" w:cs="Times New Roman"/>
          <w:sz w:val="26"/>
          <w:szCs w:val="26"/>
        </w:rPr>
        <w:t>№</w:t>
      </w:r>
      <w:r>
        <w:rPr>
          <w:rFonts w:ascii="Times New Roman" w:hAnsi="Times New Roman" w:cs="Times New Roman"/>
          <w:sz w:val="26"/>
          <w:szCs w:val="26"/>
        </w:rPr>
        <w:t xml:space="preserve"> 37</w:t>
      </w:r>
    </w:p>
    <w:p w:rsidR="001F00F8" w:rsidRPr="000A3055" w:rsidRDefault="001F00F8" w:rsidP="00C91E33">
      <w:pPr>
        <w:spacing w:after="0" w:line="240" w:lineRule="auto"/>
        <w:jc w:val="center"/>
        <w:rPr>
          <w:rFonts w:ascii="Times New Roman" w:hAnsi="Times New Roman" w:cs="Times New Roman"/>
          <w:b/>
          <w:sz w:val="26"/>
          <w:szCs w:val="26"/>
        </w:rPr>
      </w:pPr>
    </w:p>
    <w:p w:rsidR="001F00F8" w:rsidRPr="00045BE4" w:rsidRDefault="00534A6C" w:rsidP="00C91E33">
      <w:pPr>
        <w:spacing w:after="0"/>
        <w:jc w:val="center"/>
        <w:rPr>
          <w:rFonts w:ascii="Times New Roman" w:hAnsi="Times New Roman" w:cs="Times New Roman"/>
          <w:b/>
          <w:bCs/>
          <w:sz w:val="26"/>
          <w:szCs w:val="26"/>
          <w:lang w:bidi="ru-RU"/>
        </w:rPr>
      </w:pPr>
      <w:proofErr w:type="gramStart"/>
      <w:r w:rsidRPr="000D7A03">
        <w:rPr>
          <w:rFonts w:ascii="Times New Roman" w:hAnsi="Times New Roman" w:cs="Times New Roman"/>
          <w:b/>
          <w:sz w:val="26"/>
          <w:szCs w:val="26"/>
        </w:rPr>
        <w:t>О</w:t>
      </w:r>
      <w:r w:rsidR="003740D8">
        <w:rPr>
          <w:rFonts w:ascii="Times New Roman" w:hAnsi="Times New Roman" w:cs="Times New Roman"/>
          <w:b/>
          <w:sz w:val="26"/>
          <w:szCs w:val="26"/>
        </w:rPr>
        <w:t xml:space="preserve"> внесении изменений в</w:t>
      </w:r>
      <w:r w:rsidRPr="000D7A03">
        <w:rPr>
          <w:rFonts w:ascii="Times New Roman" w:hAnsi="Times New Roman" w:cs="Times New Roman"/>
          <w:b/>
          <w:sz w:val="26"/>
          <w:szCs w:val="26"/>
        </w:rPr>
        <w:t xml:space="preserve"> </w:t>
      </w:r>
      <w:r w:rsidRPr="000D7A03">
        <w:rPr>
          <w:rStyle w:val="10"/>
          <w:sz w:val="26"/>
          <w:szCs w:val="26"/>
        </w:rPr>
        <w:t>документаци</w:t>
      </w:r>
      <w:r w:rsidR="003740D8">
        <w:rPr>
          <w:rStyle w:val="10"/>
          <w:sz w:val="26"/>
          <w:szCs w:val="26"/>
        </w:rPr>
        <w:t>ю</w:t>
      </w:r>
      <w:r w:rsidRPr="000D7A03">
        <w:rPr>
          <w:rStyle w:val="10"/>
          <w:sz w:val="26"/>
          <w:szCs w:val="26"/>
        </w:rPr>
        <w:t xml:space="preserve"> </w:t>
      </w:r>
      <w:r w:rsidR="000D7A03" w:rsidRPr="000D7A03">
        <w:rPr>
          <w:rStyle w:val="10"/>
          <w:sz w:val="26"/>
          <w:szCs w:val="26"/>
        </w:rPr>
        <w:t>об электронном аукционе на</w:t>
      </w:r>
      <w:r w:rsidR="000D7A03" w:rsidRPr="000D7A03">
        <w:rPr>
          <w:rStyle w:val="10"/>
          <w:b w:val="0"/>
          <w:sz w:val="26"/>
          <w:szCs w:val="26"/>
        </w:rPr>
        <w:t xml:space="preserve"> </w:t>
      </w:r>
      <w:r w:rsidR="000D7A03" w:rsidRPr="000D7A03">
        <w:rPr>
          <w:rFonts w:ascii="Times New Roman" w:hAnsi="Times New Roman" w:cs="Times New Roman"/>
          <w:b/>
          <w:sz w:val="26"/>
          <w:szCs w:val="26"/>
        </w:rPr>
        <w:t xml:space="preserve">выполнение работ по </w:t>
      </w:r>
      <w:r w:rsidR="00045BE4" w:rsidRPr="00045BE4">
        <w:rPr>
          <w:rFonts w:ascii="Times New Roman" w:hAnsi="Times New Roman" w:cs="Times New Roman"/>
          <w:b/>
          <w:bCs/>
          <w:sz w:val="26"/>
          <w:szCs w:val="26"/>
          <w:lang w:bidi="ru-RU"/>
        </w:rPr>
        <w:t>Благоустройств</w:t>
      </w:r>
      <w:r w:rsidR="00045BE4">
        <w:rPr>
          <w:rFonts w:ascii="Times New Roman" w:hAnsi="Times New Roman" w:cs="Times New Roman"/>
          <w:b/>
          <w:bCs/>
          <w:sz w:val="26"/>
          <w:szCs w:val="26"/>
          <w:lang w:bidi="ru-RU"/>
        </w:rPr>
        <w:t>у</w:t>
      </w:r>
      <w:proofErr w:type="gramEnd"/>
      <w:r w:rsidR="00045BE4" w:rsidRPr="00045BE4">
        <w:rPr>
          <w:rFonts w:ascii="Times New Roman" w:hAnsi="Times New Roman" w:cs="Times New Roman"/>
          <w:b/>
          <w:bCs/>
          <w:sz w:val="26"/>
          <w:szCs w:val="26"/>
          <w:lang w:bidi="ru-RU"/>
        </w:rPr>
        <w:t xml:space="preserve"> </w:t>
      </w:r>
      <w:r w:rsidR="002C3196">
        <w:rPr>
          <w:rFonts w:ascii="Times New Roman" w:hAnsi="Times New Roman" w:cs="Times New Roman"/>
          <w:b/>
          <w:bCs/>
          <w:sz w:val="26"/>
          <w:szCs w:val="26"/>
          <w:lang w:bidi="ru-RU"/>
        </w:rPr>
        <w:t>детской площадки (установка малых архитектурных форм) по</w:t>
      </w:r>
      <w:r w:rsidR="00045BE4" w:rsidRPr="00045BE4">
        <w:rPr>
          <w:rFonts w:ascii="Times New Roman" w:hAnsi="Times New Roman" w:cs="Times New Roman"/>
          <w:b/>
          <w:bCs/>
          <w:sz w:val="26"/>
          <w:szCs w:val="26"/>
          <w:lang w:bidi="ru-RU"/>
        </w:rPr>
        <w:t xml:space="preserve"> </w:t>
      </w:r>
      <w:r w:rsidR="003D6CA2">
        <w:rPr>
          <w:rFonts w:ascii="Times New Roman" w:hAnsi="Times New Roman" w:cs="Times New Roman"/>
          <w:b/>
          <w:bCs/>
          <w:sz w:val="26"/>
          <w:szCs w:val="26"/>
          <w:lang w:bidi="ru-RU"/>
        </w:rPr>
        <w:t xml:space="preserve">адресу: </w:t>
      </w:r>
      <w:r w:rsidR="002C3196">
        <w:rPr>
          <w:rFonts w:ascii="Times New Roman" w:hAnsi="Times New Roman" w:cs="Times New Roman"/>
          <w:b/>
          <w:bCs/>
          <w:sz w:val="26"/>
          <w:szCs w:val="26"/>
          <w:lang w:bidi="ru-RU"/>
        </w:rPr>
        <w:t>д. 21</w:t>
      </w:r>
      <w:r w:rsidR="003D6CA2" w:rsidRPr="003D6CA2">
        <w:rPr>
          <w:rFonts w:ascii="Times New Roman" w:hAnsi="Times New Roman" w:cs="Times New Roman"/>
          <w:b/>
          <w:bCs/>
          <w:sz w:val="26"/>
          <w:szCs w:val="26"/>
          <w:lang w:bidi="ru-RU"/>
        </w:rPr>
        <w:t xml:space="preserve"> </w:t>
      </w:r>
      <w:r w:rsidR="003D6CA2" w:rsidRPr="00045BE4">
        <w:rPr>
          <w:rFonts w:ascii="Times New Roman" w:hAnsi="Times New Roman" w:cs="Times New Roman"/>
          <w:b/>
          <w:bCs/>
          <w:sz w:val="26"/>
          <w:szCs w:val="26"/>
          <w:lang w:bidi="ru-RU"/>
        </w:rPr>
        <w:t xml:space="preserve">ул. </w:t>
      </w:r>
      <w:r w:rsidR="003D6CA2">
        <w:rPr>
          <w:rFonts w:ascii="Times New Roman" w:hAnsi="Times New Roman" w:cs="Times New Roman"/>
          <w:b/>
          <w:bCs/>
          <w:sz w:val="26"/>
          <w:szCs w:val="26"/>
          <w:lang w:bidi="ru-RU"/>
        </w:rPr>
        <w:t>Партизанск</w:t>
      </w:r>
      <w:r w:rsidR="003D6CA2" w:rsidRPr="00045BE4">
        <w:rPr>
          <w:rFonts w:ascii="Times New Roman" w:hAnsi="Times New Roman" w:cs="Times New Roman"/>
          <w:b/>
          <w:bCs/>
          <w:sz w:val="26"/>
          <w:szCs w:val="26"/>
          <w:lang w:bidi="ru-RU"/>
        </w:rPr>
        <w:t>ая</w:t>
      </w:r>
      <w:r w:rsidR="003D6CA2">
        <w:rPr>
          <w:rFonts w:ascii="Times New Roman" w:hAnsi="Times New Roman" w:cs="Times New Roman"/>
          <w:b/>
          <w:bCs/>
          <w:sz w:val="26"/>
          <w:szCs w:val="26"/>
          <w:lang w:bidi="ru-RU"/>
        </w:rPr>
        <w:t xml:space="preserve"> </w:t>
      </w:r>
      <w:r w:rsidR="00045BE4" w:rsidRPr="00045BE4">
        <w:rPr>
          <w:rFonts w:ascii="Times New Roman" w:hAnsi="Times New Roman" w:cs="Times New Roman"/>
          <w:b/>
          <w:bCs/>
          <w:sz w:val="26"/>
          <w:szCs w:val="26"/>
          <w:lang w:bidi="ru-RU"/>
        </w:rPr>
        <w:t xml:space="preserve">с. Екатериновка </w:t>
      </w:r>
      <w:r w:rsidR="003D6CA2">
        <w:rPr>
          <w:rFonts w:ascii="Times New Roman" w:hAnsi="Times New Roman" w:cs="Times New Roman"/>
          <w:b/>
          <w:bCs/>
          <w:sz w:val="26"/>
          <w:szCs w:val="26"/>
          <w:lang w:bidi="ru-RU"/>
        </w:rPr>
        <w:t>Приморского края</w:t>
      </w:r>
    </w:p>
    <w:p w:rsidR="001F00F8" w:rsidRPr="000A3055" w:rsidRDefault="001F00F8" w:rsidP="001F00F8">
      <w:pPr>
        <w:spacing w:after="0" w:line="240" w:lineRule="auto"/>
        <w:rPr>
          <w:rFonts w:ascii="Times New Roman" w:hAnsi="Times New Roman" w:cs="Times New Roman"/>
          <w:sz w:val="26"/>
          <w:szCs w:val="26"/>
        </w:rPr>
      </w:pPr>
    </w:p>
    <w:p w:rsidR="001F00F8" w:rsidRDefault="001F00F8" w:rsidP="00045BE4">
      <w:pPr>
        <w:pStyle w:val="Style4"/>
        <w:widowControl/>
        <w:spacing w:line="360" w:lineRule="auto"/>
        <w:ind w:firstLine="459"/>
        <w:rPr>
          <w:rStyle w:val="FontStyle14"/>
          <w:spacing w:val="-4"/>
        </w:rPr>
      </w:pPr>
      <w:r w:rsidRPr="000A3055">
        <w:rPr>
          <w:sz w:val="26"/>
          <w:szCs w:val="26"/>
        </w:rPr>
        <w:tab/>
      </w:r>
      <w:r w:rsidR="00534A6C">
        <w:rPr>
          <w:sz w:val="26"/>
          <w:szCs w:val="26"/>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770DCD">
        <w:rPr>
          <w:sz w:val="26"/>
          <w:szCs w:val="26"/>
        </w:rPr>
        <w:t>»</w:t>
      </w:r>
      <w:r w:rsidRPr="000A3055">
        <w:rPr>
          <w:sz w:val="26"/>
          <w:szCs w:val="26"/>
        </w:rPr>
        <w:t xml:space="preserve">, руководствуясь Уставом </w:t>
      </w:r>
      <w:r w:rsidR="00045BE4">
        <w:rPr>
          <w:sz w:val="26"/>
          <w:szCs w:val="26"/>
        </w:rPr>
        <w:t>Екатериновского</w:t>
      </w:r>
      <w:r w:rsidRPr="000A3055">
        <w:rPr>
          <w:sz w:val="26"/>
          <w:szCs w:val="26"/>
        </w:rPr>
        <w:t xml:space="preserve"> сельского поселения Партизанского муниципального района</w:t>
      </w:r>
      <w:r>
        <w:rPr>
          <w:sz w:val="26"/>
          <w:szCs w:val="26"/>
        </w:rPr>
        <w:t xml:space="preserve">, </w:t>
      </w:r>
      <w:r w:rsidR="00770DCD">
        <w:rPr>
          <w:sz w:val="26"/>
          <w:szCs w:val="26"/>
        </w:rPr>
        <w:t>А</w:t>
      </w:r>
      <w:r w:rsidRPr="00F559C4">
        <w:rPr>
          <w:sz w:val="26"/>
          <w:szCs w:val="26"/>
        </w:rPr>
        <w:t xml:space="preserve">дминистрация </w:t>
      </w:r>
      <w:r w:rsidR="00045BE4">
        <w:rPr>
          <w:sz w:val="26"/>
          <w:szCs w:val="26"/>
        </w:rPr>
        <w:t>Екатериновского</w:t>
      </w:r>
      <w:r>
        <w:rPr>
          <w:sz w:val="26"/>
          <w:szCs w:val="26"/>
        </w:rPr>
        <w:t xml:space="preserve"> сельского поселения </w:t>
      </w:r>
      <w:r w:rsidRPr="00F559C4">
        <w:rPr>
          <w:sz w:val="26"/>
          <w:szCs w:val="26"/>
        </w:rPr>
        <w:t>Партизанского муниципального района</w:t>
      </w:r>
    </w:p>
    <w:p w:rsidR="001F00F8" w:rsidRPr="00770DCD" w:rsidRDefault="001F00F8" w:rsidP="00045BE4">
      <w:pPr>
        <w:spacing w:after="0" w:line="360" w:lineRule="auto"/>
        <w:ind w:firstLine="709"/>
        <w:jc w:val="both"/>
        <w:rPr>
          <w:rFonts w:ascii="Times New Roman" w:hAnsi="Times New Roman" w:cs="Times New Roman"/>
          <w:sz w:val="26"/>
          <w:szCs w:val="26"/>
        </w:rPr>
      </w:pPr>
      <w:r w:rsidRPr="00770DCD">
        <w:rPr>
          <w:rFonts w:ascii="Times New Roman" w:hAnsi="Times New Roman" w:cs="Times New Roman"/>
          <w:sz w:val="26"/>
          <w:szCs w:val="26"/>
        </w:rPr>
        <w:t>ПОСТАНОВЛЯЕТ:</w:t>
      </w:r>
    </w:p>
    <w:p w:rsidR="00770DCD" w:rsidRPr="0018187F" w:rsidRDefault="003740D8" w:rsidP="0018187F">
      <w:pPr>
        <w:pStyle w:val="a3"/>
        <w:numPr>
          <w:ilvl w:val="0"/>
          <w:numId w:val="1"/>
        </w:numPr>
        <w:spacing w:after="0" w:line="360" w:lineRule="auto"/>
        <w:ind w:left="0" w:firstLine="709"/>
        <w:jc w:val="both"/>
        <w:rPr>
          <w:rFonts w:ascii="Times New Roman" w:hAnsi="Times New Roman" w:cs="Times New Roman"/>
          <w:bCs/>
          <w:sz w:val="26"/>
          <w:szCs w:val="26"/>
          <w:lang w:bidi="ru-RU"/>
        </w:rPr>
      </w:pPr>
      <w:r>
        <w:rPr>
          <w:rFonts w:ascii="Times New Roman" w:hAnsi="Times New Roman" w:cs="Times New Roman"/>
          <w:sz w:val="26"/>
          <w:szCs w:val="26"/>
        </w:rPr>
        <w:t>Внести изменения и изложить в новой редакции</w:t>
      </w:r>
      <w:r w:rsidR="00770DCD" w:rsidRPr="0018187F">
        <w:rPr>
          <w:rFonts w:ascii="Times New Roman" w:hAnsi="Times New Roman" w:cs="Times New Roman"/>
          <w:sz w:val="26"/>
          <w:szCs w:val="26"/>
        </w:rPr>
        <w:t xml:space="preserve"> </w:t>
      </w:r>
      <w:r w:rsidR="000D7A03" w:rsidRPr="0018187F">
        <w:rPr>
          <w:rStyle w:val="10"/>
          <w:b w:val="0"/>
          <w:sz w:val="26"/>
          <w:szCs w:val="26"/>
        </w:rPr>
        <w:t>документацию об электронном аукционе на</w:t>
      </w:r>
      <w:r w:rsidR="000D7A03" w:rsidRPr="0018187F">
        <w:rPr>
          <w:rStyle w:val="10"/>
          <w:sz w:val="26"/>
          <w:szCs w:val="26"/>
        </w:rPr>
        <w:t xml:space="preserve"> </w:t>
      </w:r>
      <w:r w:rsidR="000D7A03" w:rsidRPr="0018187F">
        <w:rPr>
          <w:rFonts w:ascii="Times New Roman" w:hAnsi="Times New Roman" w:cs="Times New Roman"/>
          <w:sz w:val="26"/>
          <w:szCs w:val="26"/>
        </w:rPr>
        <w:t>выпо</w:t>
      </w:r>
      <w:r w:rsidR="00045BE4" w:rsidRPr="0018187F">
        <w:rPr>
          <w:rFonts w:ascii="Times New Roman" w:hAnsi="Times New Roman" w:cs="Times New Roman"/>
          <w:sz w:val="26"/>
          <w:szCs w:val="26"/>
        </w:rPr>
        <w:t>лнение работ по Благоустройству</w:t>
      </w:r>
      <w:r w:rsidR="0018187F" w:rsidRPr="0018187F">
        <w:rPr>
          <w:rFonts w:ascii="Times New Roman" w:hAnsi="Times New Roman" w:cs="Times New Roman"/>
          <w:bCs/>
          <w:sz w:val="26"/>
          <w:szCs w:val="26"/>
          <w:lang w:bidi="ru-RU"/>
        </w:rPr>
        <w:t xml:space="preserve"> детской площадки (установка малых архитектурных форм) по адресу: д. 21 ул. Партизанская </w:t>
      </w:r>
      <w:r>
        <w:rPr>
          <w:rFonts w:ascii="Times New Roman" w:hAnsi="Times New Roman" w:cs="Times New Roman"/>
          <w:bCs/>
          <w:sz w:val="26"/>
          <w:szCs w:val="26"/>
          <w:lang w:bidi="ru-RU"/>
        </w:rPr>
        <w:br/>
      </w:r>
      <w:proofErr w:type="gramStart"/>
      <w:r w:rsidR="0018187F" w:rsidRPr="0018187F">
        <w:rPr>
          <w:rFonts w:ascii="Times New Roman" w:hAnsi="Times New Roman" w:cs="Times New Roman"/>
          <w:bCs/>
          <w:sz w:val="26"/>
          <w:szCs w:val="26"/>
          <w:lang w:bidi="ru-RU"/>
        </w:rPr>
        <w:t>с</w:t>
      </w:r>
      <w:proofErr w:type="gramEnd"/>
      <w:r w:rsidR="0018187F" w:rsidRPr="0018187F">
        <w:rPr>
          <w:rFonts w:ascii="Times New Roman" w:hAnsi="Times New Roman" w:cs="Times New Roman"/>
          <w:bCs/>
          <w:sz w:val="26"/>
          <w:szCs w:val="26"/>
          <w:lang w:bidi="ru-RU"/>
        </w:rPr>
        <w:t xml:space="preserve">. </w:t>
      </w:r>
      <w:proofErr w:type="gramStart"/>
      <w:r w:rsidR="0018187F" w:rsidRPr="0018187F">
        <w:rPr>
          <w:rFonts w:ascii="Times New Roman" w:hAnsi="Times New Roman" w:cs="Times New Roman"/>
          <w:bCs/>
          <w:sz w:val="26"/>
          <w:szCs w:val="26"/>
          <w:lang w:bidi="ru-RU"/>
        </w:rPr>
        <w:t>Екатериновка</w:t>
      </w:r>
      <w:proofErr w:type="gramEnd"/>
      <w:r w:rsidR="0018187F" w:rsidRPr="0018187F">
        <w:rPr>
          <w:rFonts w:ascii="Times New Roman" w:hAnsi="Times New Roman" w:cs="Times New Roman"/>
          <w:bCs/>
          <w:sz w:val="26"/>
          <w:szCs w:val="26"/>
          <w:lang w:bidi="ru-RU"/>
        </w:rPr>
        <w:t xml:space="preserve"> Приморского края</w:t>
      </w:r>
      <w:r w:rsidR="00045BE4" w:rsidRPr="0018187F">
        <w:rPr>
          <w:rFonts w:ascii="Times New Roman" w:hAnsi="Times New Roman" w:cs="Times New Roman"/>
          <w:b/>
          <w:bCs/>
          <w:sz w:val="26"/>
          <w:szCs w:val="26"/>
          <w:lang w:bidi="ru-RU"/>
        </w:rPr>
        <w:t xml:space="preserve"> </w:t>
      </w:r>
      <w:r w:rsidR="00F40F7B" w:rsidRPr="0018187F">
        <w:rPr>
          <w:rFonts w:ascii="Times New Roman" w:hAnsi="Times New Roman" w:cs="Times New Roman"/>
          <w:sz w:val="26"/>
          <w:szCs w:val="26"/>
        </w:rPr>
        <w:t>(</w:t>
      </w:r>
      <w:r w:rsidR="000D7A03" w:rsidRPr="0018187F">
        <w:rPr>
          <w:rFonts w:ascii="Times New Roman" w:hAnsi="Times New Roman" w:cs="Times New Roman"/>
          <w:sz w:val="26"/>
          <w:szCs w:val="26"/>
        </w:rPr>
        <w:t>п</w:t>
      </w:r>
      <w:r w:rsidR="00F40F7B" w:rsidRPr="0018187F">
        <w:rPr>
          <w:rFonts w:ascii="Times New Roman" w:hAnsi="Times New Roman" w:cs="Times New Roman"/>
          <w:sz w:val="26"/>
          <w:szCs w:val="26"/>
        </w:rPr>
        <w:t>рилагается)</w:t>
      </w:r>
      <w:r w:rsidR="00770DCD" w:rsidRPr="0018187F">
        <w:rPr>
          <w:rFonts w:ascii="Times New Roman" w:hAnsi="Times New Roman" w:cs="Times New Roman"/>
          <w:sz w:val="26"/>
          <w:szCs w:val="26"/>
        </w:rPr>
        <w:t>.</w:t>
      </w:r>
    </w:p>
    <w:p w:rsidR="00770DCD" w:rsidRDefault="00770DCD" w:rsidP="0018187F">
      <w:pPr>
        <w:pStyle w:val="a3"/>
        <w:numPr>
          <w:ilvl w:val="0"/>
          <w:numId w:val="1"/>
        </w:numPr>
        <w:spacing w:after="0" w:line="360" w:lineRule="auto"/>
        <w:ind w:left="0" w:firstLine="709"/>
        <w:jc w:val="both"/>
        <w:rPr>
          <w:rFonts w:ascii="Times New Roman" w:hAnsi="Times New Roman" w:cs="Times New Roman"/>
          <w:sz w:val="26"/>
          <w:szCs w:val="26"/>
        </w:rPr>
      </w:pPr>
      <w:proofErr w:type="gramStart"/>
      <w:r w:rsidRPr="0018187F">
        <w:rPr>
          <w:rFonts w:ascii="Times New Roman" w:hAnsi="Times New Roman" w:cs="Times New Roman"/>
          <w:sz w:val="26"/>
          <w:szCs w:val="26"/>
        </w:rPr>
        <w:t>Разместить Извещение</w:t>
      </w:r>
      <w:r w:rsidRPr="00770DCD">
        <w:rPr>
          <w:rFonts w:ascii="Times New Roman" w:hAnsi="Times New Roman" w:cs="Times New Roman"/>
          <w:sz w:val="26"/>
          <w:szCs w:val="26"/>
        </w:rPr>
        <w:t xml:space="preserve"> о проведении электронного аукциона </w:t>
      </w:r>
      <w:r w:rsidR="000D7A03" w:rsidRPr="000D7A03">
        <w:rPr>
          <w:rStyle w:val="10"/>
          <w:b w:val="0"/>
          <w:sz w:val="26"/>
          <w:szCs w:val="26"/>
        </w:rPr>
        <w:t>на</w:t>
      </w:r>
      <w:r w:rsidR="000D7A03" w:rsidRPr="000D7A03">
        <w:rPr>
          <w:rStyle w:val="10"/>
          <w:sz w:val="26"/>
          <w:szCs w:val="26"/>
        </w:rPr>
        <w:t xml:space="preserve"> </w:t>
      </w:r>
      <w:r w:rsidR="000D7A03" w:rsidRPr="000D7A03">
        <w:rPr>
          <w:rFonts w:ascii="Times New Roman" w:hAnsi="Times New Roman" w:cs="Times New Roman"/>
          <w:sz w:val="26"/>
          <w:szCs w:val="26"/>
        </w:rPr>
        <w:t xml:space="preserve">выполнение работ по </w:t>
      </w:r>
      <w:r w:rsidR="002C3196">
        <w:rPr>
          <w:rFonts w:ascii="Times New Roman" w:hAnsi="Times New Roman" w:cs="Times New Roman"/>
          <w:sz w:val="26"/>
          <w:szCs w:val="26"/>
        </w:rPr>
        <w:t>Благоустройству</w:t>
      </w:r>
      <w:r w:rsidR="002C3196" w:rsidRPr="00045BE4">
        <w:rPr>
          <w:rFonts w:ascii="Times New Roman" w:hAnsi="Times New Roman" w:cs="Times New Roman"/>
          <w:b/>
          <w:bCs/>
          <w:sz w:val="26"/>
          <w:szCs w:val="26"/>
          <w:lang w:bidi="ru-RU"/>
        </w:rPr>
        <w:t xml:space="preserve"> </w:t>
      </w:r>
      <w:r w:rsidR="002C3196">
        <w:rPr>
          <w:rFonts w:ascii="Times New Roman" w:hAnsi="Times New Roman" w:cs="Times New Roman"/>
          <w:bCs/>
          <w:sz w:val="26"/>
          <w:szCs w:val="26"/>
          <w:lang w:bidi="ru-RU"/>
        </w:rPr>
        <w:t>детской площадки (установка малых архитектурных форм)</w:t>
      </w:r>
      <w:r w:rsidR="002C3196" w:rsidRPr="00045BE4">
        <w:rPr>
          <w:rFonts w:ascii="Times New Roman" w:hAnsi="Times New Roman" w:cs="Times New Roman"/>
          <w:bCs/>
          <w:sz w:val="26"/>
          <w:szCs w:val="26"/>
          <w:lang w:bidi="ru-RU"/>
        </w:rPr>
        <w:t xml:space="preserve"> по </w:t>
      </w:r>
      <w:r w:rsidR="003D6CA2">
        <w:rPr>
          <w:rFonts w:ascii="Times New Roman" w:hAnsi="Times New Roman" w:cs="Times New Roman"/>
          <w:bCs/>
          <w:sz w:val="26"/>
          <w:szCs w:val="26"/>
          <w:lang w:bidi="ru-RU"/>
        </w:rPr>
        <w:t xml:space="preserve">адресу: </w:t>
      </w:r>
      <w:r w:rsidR="002C3196">
        <w:rPr>
          <w:rFonts w:ascii="Times New Roman" w:hAnsi="Times New Roman" w:cs="Times New Roman"/>
          <w:bCs/>
          <w:sz w:val="26"/>
          <w:szCs w:val="26"/>
          <w:lang w:bidi="ru-RU"/>
        </w:rPr>
        <w:t>д. 21</w:t>
      </w:r>
      <w:r w:rsidR="002C3196" w:rsidRPr="00045BE4">
        <w:rPr>
          <w:rFonts w:ascii="Times New Roman" w:hAnsi="Times New Roman" w:cs="Times New Roman"/>
          <w:bCs/>
          <w:sz w:val="26"/>
          <w:szCs w:val="26"/>
          <w:lang w:bidi="ru-RU"/>
        </w:rPr>
        <w:t xml:space="preserve"> </w:t>
      </w:r>
      <w:r w:rsidR="003D6CA2" w:rsidRPr="00045BE4">
        <w:rPr>
          <w:rFonts w:ascii="Times New Roman" w:hAnsi="Times New Roman" w:cs="Times New Roman"/>
          <w:bCs/>
          <w:sz w:val="26"/>
          <w:szCs w:val="26"/>
          <w:lang w:bidi="ru-RU"/>
        </w:rPr>
        <w:t>ул</w:t>
      </w:r>
      <w:r w:rsidR="003D6CA2">
        <w:rPr>
          <w:rFonts w:ascii="Times New Roman" w:hAnsi="Times New Roman" w:cs="Times New Roman"/>
          <w:bCs/>
          <w:sz w:val="26"/>
          <w:szCs w:val="26"/>
          <w:lang w:bidi="ru-RU"/>
        </w:rPr>
        <w:t xml:space="preserve">. Партизанская </w:t>
      </w:r>
      <w:r w:rsidR="002C3196" w:rsidRPr="00045BE4">
        <w:rPr>
          <w:rFonts w:ascii="Times New Roman" w:hAnsi="Times New Roman" w:cs="Times New Roman"/>
          <w:bCs/>
          <w:sz w:val="26"/>
          <w:szCs w:val="26"/>
          <w:lang w:bidi="ru-RU"/>
        </w:rPr>
        <w:t>с. Екатериновка Приморского края</w:t>
      </w:r>
      <w:r w:rsidR="002C3196" w:rsidRPr="00045BE4">
        <w:rPr>
          <w:rFonts w:ascii="Times New Roman" w:hAnsi="Times New Roman" w:cs="Times New Roman"/>
          <w:sz w:val="26"/>
          <w:szCs w:val="26"/>
        </w:rPr>
        <w:t xml:space="preserve"> </w:t>
      </w:r>
      <w:r w:rsidRPr="00770DCD">
        <w:rPr>
          <w:rFonts w:ascii="Times New Roman" w:hAnsi="Times New Roman" w:cs="Times New Roman"/>
          <w:sz w:val="26"/>
          <w:szCs w:val="26"/>
        </w:rPr>
        <w:t xml:space="preserve">в Единой информационной системе и на сайте </w:t>
      </w:r>
      <w:r w:rsidR="00F40F7B">
        <w:rPr>
          <w:rFonts w:ascii="Times New Roman" w:hAnsi="Times New Roman" w:cs="Times New Roman"/>
          <w:sz w:val="26"/>
          <w:szCs w:val="26"/>
        </w:rPr>
        <w:t>А</w:t>
      </w:r>
      <w:r w:rsidRPr="00770DCD">
        <w:rPr>
          <w:rFonts w:ascii="Times New Roman" w:hAnsi="Times New Roman" w:cs="Times New Roman"/>
          <w:sz w:val="26"/>
          <w:szCs w:val="26"/>
        </w:rPr>
        <w:t xml:space="preserve">дминистрации </w:t>
      </w:r>
      <w:r w:rsidR="00045BE4">
        <w:rPr>
          <w:rFonts w:ascii="Times New Roman" w:hAnsi="Times New Roman" w:cs="Times New Roman"/>
          <w:sz w:val="26"/>
          <w:szCs w:val="26"/>
        </w:rPr>
        <w:t>Екатериновского</w:t>
      </w:r>
      <w:r w:rsidRPr="00770DCD">
        <w:rPr>
          <w:rFonts w:ascii="Times New Roman" w:hAnsi="Times New Roman" w:cs="Times New Roman"/>
          <w:sz w:val="26"/>
          <w:szCs w:val="26"/>
        </w:rPr>
        <w:t xml:space="preserve"> сельского поселения Партизанского муниципального района </w:t>
      </w:r>
      <w:r w:rsidR="003740D8">
        <w:rPr>
          <w:rFonts w:ascii="Times New Roman" w:hAnsi="Times New Roman" w:cs="Times New Roman"/>
          <w:sz w:val="26"/>
          <w:szCs w:val="26"/>
        </w:rPr>
        <w:t>1</w:t>
      </w:r>
      <w:r w:rsidR="00881ADF">
        <w:rPr>
          <w:rFonts w:ascii="Times New Roman" w:hAnsi="Times New Roman" w:cs="Times New Roman"/>
          <w:sz w:val="26"/>
          <w:szCs w:val="26"/>
        </w:rPr>
        <w:t>5</w:t>
      </w:r>
      <w:r w:rsidR="002C3196">
        <w:rPr>
          <w:rFonts w:ascii="Times New Roman" w:hAnsi="Times New Roman" w:cs="Times New Roman"/>
          <w:sz w:val="26"/>
          <w:szCs w:val="26"/>
        </w:rPr>
        <w:t>.04.2019</w:t>
      </w:r>
      <w:r w:rsidRPr="00770DCD">
        <w:rPr>
          <w:rFonts w:ascii="Times New Roman" w:hAnsi="Times New Roman" w:cs="Times New Roman"/>
          <w:sz w:val="26"/>
          <w:szCs w:val="26"/>
        </w:rPr>
        <w:t xml:space="preserve"> </w:t>
      </w:r>
      <w:r w:rsidR="00E07324">
        <w:rPr>
          <w:rFonts w:ascii="Times New Roman" w:hAnsi="Times New Roman" w:cs="Times New Roman"/>
          <w:sz w:val="26"/>
          <w:szCs w:val="26"/>
        </w:rPr>
        <w:t xml:space="preserve">года </w:t>
      </w:r>
      <w:r w:rsidRPr="00770DCD">
        <w:rPr>
          <w:rFonts w:ascii="Times New Roman" w:hAnsi="Times New Roman" w:cs="Times New Roman"/>
          <w:sz w:val="26"/>
          <w:szCs w:val="26"/>
        </w:rPr>
        <w:t>(</w:t>
      </w:r>
      <w:r w:rsidR="00045BE4">
        <w:rPr>
          <w:rFonts w:ascii="Times New Roman" w:hAnsi="Times New Roman" w:cs="Times New Roman"/>
          <w:sz w:val="26"/>
          <w:szCs w:val="26"/>
        </w:rPr>
        <w:t>Ощепкова</w:t>
      </w:r>
      <w:r w:rsidRPr="00770DCD">
        <w:rPr>
          <w:rFonts w:ascii="Times New Roman" w:hAnsi="Times New Roman" w:cs="Times New Roman"/>
          <w:sz w:val="26"/>
          <w:szCs w:val="26"/>
        </w:rPr>
        <w:t xml:space="preserve"> </w:t>
      </w:r>
      <w:r w:rsidR="00045BE4">
        <w:rPr>
          <w:rFonts w:ascii="Times New Roman" w:hAnsi="Times New Roman" w:cs="Times New Roman"/>
          <w:sz w:val="26"/>
          <w:szCs w:val="26"/>
        </w:rPr>
        <w:t>С</w:t>
      </w:r>
      <w:r w:rsidRPr="00770DCD">
        <w:rPr>
          <w:rFonts w:ascii="Times New Roman" w:hAnsi="Times New Roman" w:cs="Times New Roman"/>
          <w:sz w:val="26"/>
          <w:szCs w:val="26"/>
        </w:rPr>
        <w:t>.С.).</w:t>
      </w:r>
      <w:proofErr w:type="gramEnd"/>
    </w:p>
    <w:p w:rsidR="00F40F7B" w:rsidRPr="00F40F7B" w:rsidRDefault="00F40F7B" w:rsidP="00045BE4">
      <w:pPr>
        <w:pStyle w:val="a3"/>
        <w:numPr>
          <w:ilvl w:val="0"/>
          <w:numId w:val="1"/>
        </w:numPr>
        <w:spacing w:after="0" w:line="360" w:lineRule="auto"/>
        <w:ind w:left="0" w:firstLine="709"/>
        <w:jc w:val="both"/>
        <w:rPr>
          <w:rFonts w:ascii="Times New Roman" w:hAnsi="Times New Roman" w:cs="Times New Roman"/>
          <w:sz w:val="26"/>
          <w:szCs w:val="26"/>
        </w:rPr>
      </w:pPr>
      <w:r w:rsidRPr="00F40F7B">
        <w:rPr>
          <w:rFonts w:ascii="Times New Roman" w:eastAsia="Times New Roman" w:hAnsi="Times New Roman" w:cs="Times New Roman"/>
          <w:sz w:val="26"/>
          <w:szCs w:val="26"/>
        </w:rPr>
        <w:t xml:space="preserve">Утвердить местом проведения электронного аукциона и место подачи </w:t>
      </w:r>
      <w:r w:rsidRPr="00F40F7B">
        <w:rPr>
          <w:rFonts w:ascii="Times New Roman" w:eastAsia="Times New Roman" w:hAnsi="Times New Roman" w:cs="Times New Roman"/>
          <w:bCs/>
          <w:sz w:val="26"/>
          <w:szCs w:val="26"/>
        </w:rPr>
        <w:t xml:space="preserve">заявок на участие в </w:t>
      </w:r>
      <w:r w:rsidRPr="00F40F7B">
        <w:rPr>
          <w:rFonts w:ascii="Times New Roman" w:eastAsia="Times New Roman" w:hAnsi="Times New Roman" w:cs="Times New Roman"/>
          <w:sz w:val="26"/>
          <w:szCs w:val="26"/>
        </w:rPr>
        <w:t>электронном аукционе Электронную площадку</w:t>
      </w:r>
      <w:r>
        <w:rPr>
          <w:rFonts w:ascii="Times New Roman" w:eastAsia="Times New Roman" w:hAnsi="Times New Roman" w:cs="Times New Roman"/>
          <w:sz w:val="26"/>
          <w:szCs w:val="26"/>
        </w:rPr>
        <w:t xml:space="preserve"> в сети Интернет по</w:t>
      </w:r>
      <w:r w:rsidRPr="00F40F7B">
        <w:rPr>
          <w:rFonts w:ascii="Times New Roman" w:eastAsia="Times New Roman" w:hAnsi="Times New Roman" w:cs="Times New Roman"/>
          <w:sz w:val="26"/>
          <w:szCs w:val="26"/>
        </w:rPr>
        <w:t xml:space="preserve"> следующему адресу: </w:t>
      </w:r>
      <w:proofErr w:type="spellStart"/>
      <w:r w:rsidRPr="00F40F7B">
        <w:rPr>
          <w:rFonts w:ascii="Times New Roman" w:eastAsia="Times New Roman" w:hAnsi="Times New Roman" w:cs="Times New Roman"/>
          <w:sz w:val="26"/>
          <w:szCs w:val="26"/>
        </w:rPr>
        <w:t>www.sberbank-ast.ru</w:t>
      </w:r>
      <w:proofErr w:type="spellEnd"/>
      <w:r w:rsidRPr="00F40F7B">
        <w:rPr>
          <w:rFonts w:ascii="Times New Roman" w:eastAsia="Times New Roman" w:hAnsi="Times New Roman" w:cs="Times New Roman"/>
          <w:sz w:val="26"/>
          <w:szCs w:val="26"/>
        </w:rPr>
        <w:t xml:space="preserve"> (ЗАО "Сбербанк - Автоматизированная Система Торгов")</w:t>
      </w:r>
      <w:r>
        <w:rPr>
          <w:rFonts w:ascii="Times New Roman" w:eastAsia="Times New Roman" w:hAnsi="Times New Roman" w:cs="Times New Roman"/>
          <w:sz w:val="26"/>
          <w:szCs w:val="26"/>
        </w:rPr>
        <w:t>.</w:t>
      </w:r>
    </w:p>
    <w:p w:rsidR="00770DCD" w:rsidRPr="00770DCD" w:rsidRDefault="00770DCD" w:rsidP="00F40F7B">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r w:rsidRPr="00770DCD">
        <w:rPr>
          <w:rFonts w:ascii="Times New Roman" w:hAnsi="Times New Roman" w:cs="Times New Roman"/>
          <w:sz w:val="26"/>
          <w:szCs w:val="26"/>
        </w:rPr>
        <w:t>Обнародовать настоящее Постановление в установленном порядке.</w:t>
      </w:r>
    </w:p>
    <w:p w:rsidR="00770DCD" w:rsidRDefault="00770DCD" w:rsidP="00770DCD">
      <w:pPr>
        <w:pStyle w:val="a3"/>
        <w:widowControl w:val="0"/>
        <w:numPr>
          <w:ilvl w:val="0"/>
          <w:numId w:val="1"/>
        </w:numPr>
        <w:autoSpaceDE w:val="0"/>
        <w:autoSpaceDN w:val="0"/>
        <w:adjustRightInd w:val="0"/>
        <w:spacing w:after="0" w:line="360" w:lineRule="auto"/>
        <w:ind w:left="0" w:firstLine="709"/>
        <w:jc w:val="both"/>
        <w:rPr>
          <w:rFonts w:ascii="Times New Roman" w:hAnsi="Times New Roman" w:cs="Times New Roman"/>
          <w:sz w:val="26"/>
          <w:szCs w:val="26"/>
        </w:rPr>
      </w:pPr>
      <w:proofErr w:type="gramStart"/>
      <w:r w:rsidRPr="00770DCD">
        <w:rPr>
          <w:rFonts w:ascii="Times New Roman" w:hAnsi="Times New Roman" w:cs="Times New Roman"/>
          <w:sz w:val="26"/>
          <w:szCs w:val="26"/>
        </w:rPr>
        <w:t>Контроль за</w:t>
      </w:r>
      <w:proofErr w:type="gramEnd"/>
      <w:r w:rsidRPr="00770DCD">
        <w:rPr>
          <w:rFonts w:ascii="Times New Roman" w:hAnsi="Times New Roman" w:cs="Times New Roman"/>
          <w:sz w:val="26"/>
          <w:szCs w:val="26"/>
        </w:rPr>
        <w:t xml:space="preserve"> исполнением настоящего постановления оставляю за собой.</w:t>
      </w:r>
    </w:p>
    <w:p w:rsidR="00C91E33" w:rsidRPr="00770DCD" w:rsidRDefault="00C91E33" w:rsidP="00F40F7B">
      <w:pPr>
        <w:pStyle w:val="a3"/>
        <w:widowControl w:val="0"/>
        <w:autoSpaceDE w:val="0"/>
        <w:autoSpaceDN w:val="0"/>
        <w:adjustRightInd w:val="0"/>
        <w:spacing w:after="0" w:line="360" w:lineRule="auto"/>
        <w:ind w:left="709"/>
        <w:jc w:val="both"/>
        <w:rPr>
          <w:rFonts w:ascii="Times New Roman" w:hAnsi="Times New Roman" w:cs="Times New Roman"/>
          <w:sz w:val="26"/>
          <w:szCs w:val="26"/>
        </w:rPr>
      </w:pPr>
    </w:p>
    <w:p w:rsidR="00045BE4" w:rsidRPr="00045BE4" w:rsidRDefault="00045BE4" w:rsidP="00045BE4">
      <w:pPr>
        <w:spacing w:after="0" w:line="240" w:lineRule="auto"/>
        <w:jc w:val="both"/>
        <w:rPr>
          <w:rFonts w:ascii="Times New Roman" w:hAnsi="Times New Roman" w:cs="Times New Roman"/>
          <w:sz w:val="26"/>
          <w:szCs w:val="26"/>
        </w:rPr>
      </w:pPr>
      <w:r w:rsidRPr="00045BE4">
        <w:rPr>
          <w:rFonts w:ascii="Times New Roman" w:hAnsi="Times New Roman" w:cs="Times New Roman"/>
          <w:sz w:val="26"/>
          <w:szCs w:val="26"/>
        </w:rPr>
        <w:t>Глава</w:t>
      </w:r>
      <w:r w:rsidR="00770DCD" w:rsidRPr="00045BE4">
        <w:rPr>
          <w:rFonts w:ascii="Times New Roman" w:hAnsi="Times New Roman" w:cs="Times New Roman"/>
          <w:sz w:val="26"/>
          <w:szCs w:val="26"/>
        </w:rPr>
        <w:t xml:space="preserve"> </w:t>
      </w:r>
      <w:r w:rsidRPr="00045BE4">
        <w:rPr>
          <w:rFonts w:ascii="Times New Roman" w:hAnsi="Times New Roman" w:cs="Times New Roman"/>
          <w:sz w:val="26"/>
          <w:szCs w:val="26"/>
        </w:rPr>
        <w:t xml:space="preserve">Екатериновского                                                   </w:t>
      </w:r>
      <w:r>
        <w:rPr>
          <w:rFonts w:ascii="Times New Roman" w:hAnsi="Times New Roman" w:cs="Times New Roman"/>
          <w:sz w:val="26"/>
          <w:szCs w:val="26"/>
        </w:rPr>
        <w:t xml:space="preserve">       </w:t>
      </w:r>
      <w:r w:rsidRPr="00045BE4">
        <w:rPr>
          <w:rFonts w:ascii="Times New Roman" w:hAnsi="Times New Roman" w:cs="Times New Roman"/>
          <w:sz w:val="26"/>
          <w:szCs w:val="26"/>
        </w:rPr>
        <w:t xml:space="preserve">            О. Ф. Смыченко</w:t>
      </w:r>
    </w:p>
    <w:p w:rsidR="00F40F7B" w:rsidRPr="00045BE4" w:rsidRDefault="00770DCD" w:rsidP="00045BE4">
      <w:pPr>
        <w:spacing w:after="0" w:line="240" w:lineRule="auto"/>
        <w:jc w:val="both"/>
        <w:rPr>
          <w:rFonts w:ascii="Times New Roman" w:hAnsi="Times New Roman" w:cs="Times New Roman"/>
          <w:b/>
          <w:sz w:val="26"/>
          <w:szCs w:val="26"/>
        </w:rPr>
      </w:pPr>
      <w:r w:rsidRPr="00045BE4">
        <w:rPr>
          <w:rFonts w:ascii="Times New Roman" w:hAnsi="Times New Roman" w:cs="Times New Roman"/>
          <w:sz w:val="26"/>
          <w:szCs w:val="26"/>
        </w:rPr>
        <w:t>сельского поселения</w:t>
      </w:r>
      <w:r w:rsidRPr="00045BE4">
        <w:rPr>
          <w:rFonts w:ascii="Times New Roman" w:hAnsi="Times New Roman" w:cs="Times New Roman"/>
          <w:sz w:val="26"/>
          <w:szCs w:val="26"/>
        </w:rPr>
        <w:tab/>
      </w:r>
      <w:r w:rsidRPr="00045BE4">
        <w:rPr>
          <w:rFonts w:ascii="Times New Roman" w:hAnsi="Times New Roman" w:cs="Times New Roman"/>
          <w:sz w:val="26"/>
          <w:szCs w:val="26"/>
        </w:rPr>
        <w:tab/>
      </w:r>
      <w:r w:rsidRPr="00045BE4">
        <w:rPr>
          <w:rFonts w:ascii="Times New Roman" w:hAnsi="Times New Roman" w:cs="Times New Roman"/>
          <w:b/>
          <w:sz w:val="26"/>
          <w:szCs w:val="26"/>
        </w:rPr>
        <w:tab/>
      </w:r>
      <w:r w:rsidRPr="00045BE4">
        <w:rPr>
          <w:rFonts w:ascii="Times New Roman" w:hAnsi="Times New Roman" w:cs="Times New Roman"/>
          <w:b/>
          <w:sz w:val="26"/>
          <w:szCs w:val="26"/>
        </w:rPr>
        <w:tab/>
      </w:r>
      <w:r w:rsidR="00045BE4">
        <w:rPr>
          <w:rFonts w:ascii="Times New Roman" w:hAnsi="Times New Roman" w:cs="Times New Roman"/>
          <w:b/>
          <w:sz w:val="26"/>
          <w:szCs w:val="26"/>
        </w:rPr>
        <w:t xml:space="preserve">             </w:t>
      </w:r>
    </w:p>
    <w:p w:rsidR="00FE55F7" w:rsidRPr="00E37A37" w:rsidRDefault="00FE55F7" w:rsidP="00FE55F7">
      <w:pPr>
        <w:spacing w:after="0" w:line="240" w:lineRule="auto"/>
        <w:jc w:val="right"/>
        <w:rPr>
          <w:rFonts w:ascii="Times New Roman" w:eastAsia="Times New Roman" w:hAnsi="Times New Roman" w:cs="Times New Roman"/>
          <w:b/>
          <w:sz w:val="28"/>
          <w:szCs w:val="28"/>
        </w:rPr>
      </w:pPr>
      <w:bookmarkStart w:id="0" w:name="_Toc410210411"/>
      <w:bookmarkStart w:id="1" w:name="_Toc374530010"/>
      <w:bookmarkStart w:id="2" w:name="_Toc376104178"/>
      <w:bookmarkStart w:id="3" w:name="_Toc376104279"/>
      <w:bookmarkStart w:id="4" w:name="_Toc376104452"/>
      <w:bookmarkStart w:id="5" w:name="_Toc376104502"/>
      <w:bookmarkStart w:id="6" w:name="_Toc376104550"/>
      <w:bookmarkStart w:id="7" w:name="_Toc376104615"/>
      <w:bookmarkStart w:id="8" w:name="_Toc376187122"/>
      <w:bookmarkStart w:id="9" w:name="_Toc376187182"/>
      <w:bookmarkStart w:id="10" w:name="_Toc384051992"/>
      <w:r w:rsidRPr="00E37A37">
        <w:rPr>
          <w:rFonts w:ascii="Times New Roman" w:eastAsia="Times New Roman" w:hAnsi="Times New Roman" w:cs="Times New Roman"/>
          <w:b/>
          <w:sz w:val="28"/>
          <w:szCs w:val="28"/>
        </w:rPr>
        <w:lastRenderedPageBreak/>
        <w:t>Утверждаю</w:t>
      </w:r>
    </w:p>
    <w:p w:rsidR="00FE55F7" w:rsidRDefault="00FE55F7" w:rsidP="00FE55F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Глава Екатериновского </w:t>
      </w:r>
    </w:p>
    <w:p w:rsidR="00FE55F7" w:rsidRDefault="00FE55F7" w:rsidP="00FE55F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сельского поселения</w:t>
      </w:r>
    </w:p>
    <w:p w:rsidR="00FE55F7" w:rsidRPr="00391295" w:rsidRDefault="00FE55F7" w:rsidP="00FE55F7">
      <w:pPr>
        <w:spacing w:after="0" w:line="240" w:lineRule="auto"/>
        <w:jc w:val="right"/>
        <w:rPr>
          <w:rFonts w:ascii="Times New Roman" w:eastAsia="Times New Roman" w:hAnsi="Times New Roman" w:cs="Times New Roman"/>
          <w:sz w:val="26"/>
          <w:szCs w:val="26"/>
        </w:rPr>
      </w:pPr>
    </w:p>
    <w:p w:rsidR="00FE55F7" w:rsidRPr="00391295" w:rsidRDefault="00FE55F7" w:rsidP="00FE55F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  О.Ф. Смыченко</w:t>
      </w:r>
    </w:p>
    <w:p w:rsidR="00FE55F7" w:rsidRDefault="00FE55F7" w:rsidP="00FE55F7">
      <w:pPr>
        <w:spacing w:after="0" w:line="240" w:lineRule="auto"/>
        <w:jc w:val="right"/>
        <w:rPr>
          <w:rFonts w:ascii="Times New Roman" w:eastAsia="Times New Roman" w:hAnsi="Times New Roman" w:cs="Times New Roman"/>
          <w:sz w:val="26"/>
          <w:szCs w:val="26"/>
        </w:rPr>
      </w:pPr>
    </w:p>
    <w:p w:rsidR="00FE55F7" w:rsidRPr="00391295" w:rsidRDefault="00FE55F7" w:rsidP="00FE55F7">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 _____________ 2019</w:t>
      </w:r>
      <w:r w:rsidRPr="00391295">
        <w:rPr>
          <w:rFonts w:ascii="Times New Roman" w:eastAsia="Times New Roman" w:hAnsi="Times New Roman" w:cs="Times New Roman"/>
          <w:sz w:val="26"/>
          <w:szCs w:val="26"/>
        </w:rPr>
        <w:t xml:space="preserve"> г.</w:t>
      </w:r>
    </w:p>
    <w:p w:rsidR="00FE55F7" w:rsidRPr="00391295" w:rsidRDefault="00FE55F7" w:rsidP="00FE55F7">
      <w:pPr>
        <w:spacing w:after="0" w:line="240" w:lineRule="auto"/>
        <w:jc w:val="right"/>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м.п.</w:t>
      </w:r>
    </w:p>
    <w:p w:rsidR="00FE55F7" w:rsidRPr="00391295" w:rsidRDefault="00FE55F7" w:rsidP="00FE55F7">
      <w:pPr>
        <w:spacing w:after="0" w:line="240" w:lineRule="auto"/>
        <w:jc w:val="center"/>
        <w:rPr>
          <w:rFonts w:ascii="Times New Roman" w:eastAsia="Times New Roman" w:hAnsi="Times New Roman" w:cs="Times New Roman"/>
          <w:b/>
          <w:sz w:val="26"/>
          <w:szCs w:val="26"/>
        </w:rPr>
      </w:pPr>
    </w:p>
    <w:p w:rsidR="00FE55F7" w:rsidRPr="00391295" w:rsidRDefault="00FE55F7" w:rsidP="00FE55F7">
      <w:pPr>
        <w:spacing w:after="0" w:line="240" w:lineRule="auto"/>
        <w:jc w:val="both"/>
        <w:rPr>
          <w:rFonts w:ascii="Times New Roman" w:eastAsia="Times New Roman" w:hAnsi="Times New Roman" w:cs="Times New Roman"/>
          <w:b/>
          <w:sz w:val="26"/>
          <w:szCs w:val="26"/>
        </w:rPr>
      </w:pPr>
    </w:p>
    <w:p w:rsidR="00FE55F7" w:rsidRPr="00391295" w:rsidRDefault="00FE55F7" w:rsidP="00FE55F7">
      <w:pPr>
        <w:spacing w:after="0" w:line="240" w:lineRule="auto"/>
        <w:jc w:val="both"/>
        <w:rPr>
          <w:rFonts w:ascii="Times New Roman" w:eastAsia="Times New Roman" w:hAnsi="Times New Roman" w:cs="Times New Roman"/>
          <w:b/>
          <w:sz w:val="26"/>
          <w:szCs w:val="26"/>
        </w:rPr>
      </w:pPr>
    </w:p>
    <w:p w:rsidR="00FE55F7" w:rsidRPr="00391295" w:rsidRDefault="00FE55F7" w:rsidP="00FE55F7">
      <w:pPr>
        <w:spacing w:after="0" w:line="240" w:lineRule="auto"/>
        <w:jc w:val="both"/>
        <w:rPr>
          <w:rFonts w:ascii="Times New Roman" w:eastAsia="Times New Roman" w:hAnsi="Times New Roman" w:cs="Times New Roman"/>
          <w:b/>
          <w:sz w:val="26"/>
          <w:szCs w:val="26"/>
        </w:rPr>
      </w:pPr>
    </w:p>
    <w:p w:rsidR="00FE55F7" w:rsidRPr="00391295" w:rsidRDefault="00FE55F7" w:rsidP="00FE55F7">
      <w:pPr>
        <w:spacing w:after="0" w:line="240" w:lineRule="auto"/>
        <w:ind w:left="-342"/>
        <w:jc w:val="both"/>
        <w:rPr>
          <w:rFonts w:ascii="Times New Roman" w:eastAsia="Times New Roman" w:hAnsi="Times New Roman" w:cs="Times New Roman"/>
          <w:b/>
          <w:sz w:val="26"/>
          <w:szCs w:val="26"/>
        </w:rPr>
      </w:pPr>
    </w:p>
    <w:p w:rsidR="00FE55F7" w:rsidRPr="00391295" w:rsidRDefault="00FE55F7" w:rsidP="00FE55F7">
      <w:pPr>
        <w:spacing w:after="0" w:line="240" w:lineRule="auto"/>
        <w:jc w:val="both"/>
        <w:rPr>
          <w:rFonts w:ascii="Times New Roman" w:eastAsia="Times New Roman" w:hAnsi="Times New Roman" w:cs="Times New Roman"/>
          <w:i/>
          <w:sz w:val="26"/>
          <w:szCs w:val="26"/>
          <w:u w:val="single"/>
        </w:rPr>
      </w:pPr>
    </w:p>
    <w:p w:rsidR="00FE55F7" w:rsidRPr="00391295" w:rsidRDefault="00FE55F7" w:rsidP="00FE55F7">
      <w:pPr>
        <w:spacing w:after="0" w:line="240" w:lineRule="auto"/>
        <w:jc w:val="both"/>
        <w:rPr>
          <w:rFonts w:ascii="Times New Roman" w:eastAsia="Times New Roman" w:hAnsi="Times New Roman" w:cs="Times New Roman"/>
          <w:i/>
          <w:sz w:val="26"/>
          <w:szCs w:val="26"/>
          <w:u w:val="single"/>
        </w:rPr>
      </w:pPr>
    </w:p>
    <w:p w:rsidR="00FE55F7" w:rsidRPr="00391295" w:rsidRDefault="00FE55F7" w:rsidP="00FE55F7">
      <w:pPr>
        <w:shd w:val="clear" w:color="auto" w:fill="FFFFFF"/>
        <w:spacing w:after="0" w:line="240" w:lineRule="auto"/>
        <w:ind w:left="-540"/>
        <w:jc w:val="center"/>
        <w:rPr>
          <w:rFonts w:ascii="Times New Roman" w:eastAsia="Times New Roman" w:hAnsi="Times New Roman" w:cs="Times New Roman"/>
          <w:spacing w:val="6"/>
          <w:sz w:val="26"/>
          <w:szCs w:val="26"/>
          <w:u w:val="double"/>
        </w:rPr>
      </w:pPr>
    </w:p>
    <w:p w:rsidR="00FE55F7" w:rsidRPr="00E37A37" w:rsidRDefault="00FE55F7" w:rsidP="00FE55F7">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ДОКУМЕНТАЦИЯ ОБ АУКЦИОНЕ</w:t>
      </w:r>
    </w:p>
    <w:p w:rsidR="00FE55F7" w:rsidRDefault="00FE55F7" w:rsidP="00FE55F7">
      <w:pPr>
        <w:shd w:val="clear" w:color="auto" w:fill="FFFFFF"/>
        <w:spacing w:after="0" w:line="418" w:lineRule="exact"/>
        <w:ind w:left="-342"/>
        <w:jc w:val="center"/>
        <w:rPr>
          <w:rFonts w:ascii="Times New Roman" w:eastAsia="Times New Roman" w:hAnsi="Times New Roman" w:cs="Times New Roman"/>
          <w:b/>
          <w:sz w:val="28"/>
          <w:szCs w:val="28"/>
        </w:rPr>
      </w:pPr>
      <w:r w:rsidRPr="00E37A37">
        <w:rPr>
          <w:rFonts w:ascii="Times New Roman" w:eastAsia="Times New Roman" w:hAnsi="Times New Roman" w:cs="Times New Roman"/>
          <w:b/>
          <w:sz w:val="28"/>
          <w:szCs w:val="28"/>
        </w:rPr>
        <w:t>В ЭЛЕКТРОННОЙ ФОРМЕ</w:t>
      </w:r>
    </w:p>
    <w:p w:rsidR="00FE55F7" w:rsidRDefault="00FE55F7" w:rsidP="00FE55F7">
      <w:pPr>
        <w:shd w:val="clear" w:color="auto" w:fill="FFFFFF"/>
        <w:spacing w:after="0" w:line="418" w:lineRule="exact"/>
        <w:ind w:left="-34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Редакция 2</w:t>
      </w:r>
    </w:p>
    <w:p w:rsidR="00FE55F7" w:rsidRDefault="00FE55F7" w:rsidP="00FE55F7">
      <w:pPr>
        <w:shd w:val="clear" w:color="auto" w:fill="FFFFFF"/>
        <w:spacing w:after="0" w:line="418" w:lineRule="exact"/>
        <w:ind w:left="-342"/>
        <w:jc w:val="center"/>
        <w:rPr>
          <w:rFonts w:ascii="Times New Roman" w:eastAsia="Times New Roman" w:hAnsi="Times New Roman" w:cs="Times New Roman"/>
          <w:b/>
          <w:sz w:val="28"/>
          <w:szCs w:val="28"/>
        </w:rPr>
      </w:pPr>
    </w:p>
    <w:p w:rsidR="00FE55F7" w:rsidRPr="00E37A37" w:rsidRDefault="00FE55F7" w:rsidP="00FE55F7">
      <w:pPr>
        <w:shd w:val="clear" w:color="auto" w:fill="FFFFFF"/>
        <w:spacing w:after="0" w:line="418" w:lineRule="exact"/>
        <w:ind w:left="-342"/>
        <w:jc w:val="center"/>
        <w:rPr>
          <w:rFonts w:ascii="Times New Roman" w:eastAsia="Times New Roman" w:hAnsi="Times New Roman" w:cs="Times New Roman"/>
          <w:b/>
          <w:sz w:val="28"/>
          <w:szCs w:val="28"/>
        </w:rPr>
      </w:pPr>
    </w:p>
    <w:p w:rsidR="00FE55F7" w:rsidRPr="00E37A37" w:rsidRDefault="00FE55F7" w:rsidP="00FE55F7">
      <w:pPr>
        <w:spacing w:after="0" w:line="240" w:lineRule="auto"/>
        <w:ind w:left="-342"/>
        <w:jc w:val="center"/>
        <w:rPr>
          <w:rFonts w:ascii="Times New Roman" w:eastAsia="Times New Roman" w:hAnsi="Times New Roman" w:cs="Times New Roman"/>
          <w:b/>
          <w:sz w:val="28"/>
          <w:szCs w:val="28"/>
        </w:rPr>
      </w:pPr>
    </w:p>
    <w:p w:rsidR="00FE55F7" w:rsidRPr="00391295" w:rsidRDefault="00FE55F7" w:rsidP="00FE55F7">
      <w:pPr>
        <w:spacing w:after="0" w:line="360" w:lineRule="auto"/>
        <w:ind w:left="426"/>
        <w:jc w:val="center"/>
        <w:rPr>
          <w:rFonts w:ascii="Times New Roman" w:eastAsia="Times New Roman" w:hAnsi="Times New Roman" w:cs="Times New Roman"/>
          <w:b/>
          <w:sz w:val="26"/>
          <w:szCs w:val="26"/>
        </w:rPr>
      </w:pPr>
      <w:r w:rsidRPr="00E37A37">
        <w:rPr>
          <w:rFonts w:ascii="Times New Roman" w:eastAsia="Times New Roman" w:hAnsi="Times New Roman" w:cs="Times New Roman"/>
          <w:b/>
          <w:sz w:val="28"/>
          <w:szCs w:val="28"/>
        </w:rPr>
        <w:t>Объект закупки:</w:t>
      </w:r>
      <w:r w:rsidRPr="00391295">
        <w:rPr>
          <w:rFonts w:ascii="Times New Roman" w:eastAsia="Times New Roman" w:hAnsi="Times New Roman" w:cs="Times New Roman"/>
          <w:b/>
          <w:sz w:val="26"/>
          <w:szCs w:val="26"/>
        </w:rPr>
        <w:t xml:space="preserve"> </w:t>
      </w:r>
      <w:r w:rsidRPr="009D5C7B">
        <w:rPr>
          <w:rFonts w:ascii="Times New Roman" w:eastAsia="Times New Roman" w:hAnsi="Times New Roman" w:cs="Times New Roman"/>
          <w:b/>
          <w:bCs/>
          <w:sz w:val="28"/>
          <w:szCs w:val="28"/>
        </w:rPr>
        <w:t xml:space="preserve">Благоустройство </w:t>
      </w:r>
      <w:r>
        <w:rPr>
          <w:rFonts w:ascii="Times New Roman" w:eastAsia="Times New Roman" w:hAnsi="Times New Roman" w:cs="Times New Roman"/>
          <w:b/>
          <w:bCs/>
          <w:sz w:val="28"/>
          <w:szCs w:val="28"/>
        </w:rPr>
        <w:t>детской</w:t>
      </w:r>
      <w:r w:rsidRPr="009D5C7B">
        <w:rPr>
          <w:rFonts w:ascii="Times New Roman" w:eastAsia="Times New Roman" w:hAnsi="Times New Roman" w:cs="Times New Roman"/>
          <w:b/>
          <w:bCs/>
          <w:sz w:val="28"/>
          <w:szCs w:val="28"/>
        </w:rPr>
        <w:t xml:space="preserve"> площадки</w:t>
      </w:r>
      <w:r>
        <w:rPr>
          <w:rFonts w:ascii="Times New Roman" w:eastAsia="Times New Roman" w:hAnsi="Times New Roman" w:cs="Times New Roman"/>
          <w:b/>
          <w:bCs/>
          <w:sz w:val="28"/>
          <w:szCs w:val="28"/>
        </w:rPr>
        <w:t xml:space="preserve"> (установка малых архитектурных форм)</w:t>
      </w:r>
      <w:r w:rsidRPr="009D5C7B">
        <w:rPr>
          <w:rFonts w:ascii="Times New Roman" w:eastAsia="Times New Roman" w:hAnsi="Times New Roman" w:cs="Times New Roman"/>
          <w:b/>
          <w:bCs/>
          <w:sz w:val="28"/>
          <w:szCs w:val="28"/>
        </w:rPr>
        <w:t xml:space="preserve">, расположенной по адресу: </w:t>
      </w:r>
      <w:r>
        <w:rPr>
          <w:rFonts w:ascii="Times New Roman" w:eastAsia="Times New Roman" w:hAnsi="Times New Roman" w:cs="Times New Roman"/>
          <w:b/>
          <w:bCs/>
          <w:sz w:val="28"/>
          <w:szCs w:val="28"/>
        </w:rPr>
        <w:br/>
      </w:r>
      <w:proofErr w:type="gramStart"/>
      <w:r w:rsidRPr="009D5C7B">
        <w:rPr>
          <w:rFonts w:ascii="Times New Roman" w:eastAsia="Times New Roman" w:hAnsi="Times New Roman" w:cs="Times New Roman"/>
          <w:b/>
          <w:bCs/>
          <w:sz w:val="28"/>
          <w:szCs w:val="28"/>
        </w:rPr>
        <w:t>с</w:t>
      </w:r>
      <w:proofErr w:type="gramEnd"/>
      <w:r w:rsidRPr="009D5C7B">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Екатериновка, ул. Партизанская, д. 21</w:t>
      </w:r>
    </w:p>
    <w:p w:rsidR="00FE55F7" w:rsidRPr="00391295" w:rsidRDefault="00FE55F7" w:rsidP="00FE55F7">
      <w:pPr>
        <w:spacing w:after="0" w:line="240" w:lineRule="auto"/>
        <w:jc w:val="both"/>
        <w:rPr>
          <w:rFonts w:ascii="Times New Roman" w:eastAsia="Times New Roman" w:hAnsi="Times New Roman" w:cs="Times New Roman"/>
          <w:sz w:val="26"/>
          <w:szCs w:val="26"/>
          <w:highlight w:val="green"/>
        </w:rPr>
      </w:pPr>
    </w:p>
    <w:p w:rsidR="00FE55F7" w:rsidRPr="00391295" w:rsidRDefault="00FE55F7" w:rsidP="00FE55F7">
      <w:pPr>
        <w:spacing w:after="0" w:line="360" w:lineRule="auto"/>
        <w:ind w:left="-342"/>
        <w:jc w:val="both"/>
        <w:rPr>
          <w:rFonts w:ascii="Times New Roman" w:eastAsia="Times New Roman" w:hAnsi="Times New Roman" w:cs="Times New Roman"/>
          <w:b/>
          <w:sz w:val="26"/>
          <w:szCs w:val="26"/>
        </w:rPr>
      </w:pPr>
    </w:p>
    <w:p w:rsidR="00FE55F7" w:rsidRPr="00391295" w:rsidRDefault="00FE55F7" w:rsidP="00FE55F7">
      <w:pPr>
        <w:spacing w:after="0" w:line="360" w:lineRule="auto"/>
        <w:ind w:left="-342"/>
        <w:jc w:val="both"/>
        <w:rPr>
          <w:rFonts w:ascii="Times New Roman" w:eastAsia="Times New Roman" w:hAnsi="Times New Roman" w:cs="Times New Roman"/>
          <w:b/>
          <w:sz w:val="26"/>
          <w:szCs w:val="26"/>
        </w:rPr>
      </w:pPr>
    </w:p>
    <w:p w:rsidR="00FE55F7" w:rsidRPr="00391295" w:rsidRDefault="00FE55F7" w:rsidP="00FE55F7">
      <w:pPr>
        <w:spacing w:after="0" w:line="360" w:lineRule="auto"/>
        <w:ind w:left="-342"/>
        <w:jc w:val="both"/>
        <w:rPr>
          <w:rFonts w:ascii="Times New Roman" w:eastAsia="Times New Roman" w:hAnsi="Times New Roman" w:cs="Times New Roman"/>
          <w:b/>
          <w:sz w:val="26"/>
          <w:szCs w:val="26"/>
        </w:rPr>
      </w:pPr>
    </w:p>
    <w:p w:rsidR="00FE55F7" w:rsidRPr="00391295" w:rsidRDefault="00FE55F7" w:rsidP="00FE55F7">
      <w:pPr>
        <w:spacing w:after="0" w:line="360" w:lineRule="auto"/>
        <w:ind w:left="-342"/>
        <w:jc w:val="both"/>
        <w:rPr>
          <w:rFonts w:ascii="Times New Roman" w:eastAsia="Times New Roman" w:hAnsi="Times New Roman" w:cs="Times New Roman"/>
          <w:b/>
          <w:sz w:val="26"/>
          <w:szCs w:val="26"/>
        </w:rPr>
      </w:pPr>
    </w:p>
    <w:p w:rsidR="00FE55F7" w:rsidRPr="00391295" w:rsidRDefault="00FE55F7" w:rsidP="00FE55F7">
      <w:pPr>
        <w:spacing w:after="0" w:line="240" w:lineRule="auto"/>
        <w:jc w:val="both"/>
        <w:rPr>
          <w:rFonts w:ascii="Times New Roman" w:eastAsia="Times New Roman" w:hAnsi="Times New Roman" w:cs="Times New Roman"/>
          <w:b/>
          <w:sz w:val="26"/>
          <w:szCs w:val="26"/>
        </w:rPr>
      </w:pPr>
      <w:r w:rsidRPr="00391295">
        <w:rPr>
          <w:rFonts w:ascii="Times New Roman" w:eastAsia="Times New Roman" w:hAnsi="Times New Roman" w:cs="Times New Roman"/>
          <w:b/>
          <w:sz w:val="26"/>
          <w:szCs w:val="26"/>
        </w:rPr>
        <w:t>Заказчик:</w:t>
      </w:r>
    </w:p>
    <w:p w:rsidR="00FE55F7" w:rsidRPr="00391295" w:rsidRDefault="00FE55F7" w:rsidP="00FE55F7">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Администрация Екатериновского</w:t>
      </w:r>
      <w:r w:rsidRPr="00391295">
        <w:rPr>
          <w:rFonts w:ascii="Times New Roman" w:eastAsia="Times New Roman" w:hAnsi="Times New Roman" w:cs="Times New Roman"/>
          <w:sz w:val="26"/>
          <w:szCs w:val="26"/>
        </w:rPr>
        <w:t xml:space="preserve"> сельского поселения </w:t>
      </w:r>
    </w:p>
    <w:p w:rsidR="00FE55F7" w:rsidRPr="00391295" w:rsidRDefault="00FE55F7" w:rsidP="00FE55F7">
      <w:pPr>
        <w:spacing w:after="0" w:line="240" w:lineRule="auto"/>
        <w:jc w:val="both"/>
        <w:rPr>
          <w:rFonts w:ascii="Times New Roman" w:eastAsia="Times New Roman" w:hAnsi="Times New Roman" w:cs="Times New Roman"/>
          <w:sz w:val="26"/>
          <w:szCs w:val="26"/>
        </w:rPr>
      </w:pPr>
      <w:r w:rsidRPr="00391295">
        <w:rPr>
          <w:rFonts w:ascii="Times New Roman" w:eastAsia="Times New Roman" w:hAnsi="Times New Roman" w:cs="Times New Roman"/>
          <w:sz w:val="26"/>
          <w:szCs w:val="26"/>
        </w:rPr>
        <w:t>Партизанского муниципального района</w:t>
      </w:r>
    </w:p>
    <w:p w:rsidR="00FE55F7" w:rsidRDefault="00FE55F7" w:rsidP="00FE55F7">
      <w:pPr>
        <w:spacing w:after="0" w:line="240" w:lineRule="auto"/>
        <w:jc w:val="both"/>
        <w:rPr>
          <w:rFonts w:ascii="Times New Roman" w:eastAsia="Times New Roman" w:hAnsi="Times New Roman" w:cs="Times New Roman"/>
          <w:sz w:val="26"/>
          <w:szCs w:val="26"/>
        </w:rPr>
      </w:pPr>
    </w:p>
    <w:p w:rsidR="00FE55F7" w:rsidRDefault="00FE55F7" w:rsidP="00FE55F7">
      <w:pPr>
        <w:spacing w:after="0" w:line="240" w:lineRule="auto"/>
        <w:jc w:val="both"/>
        <w:rPr>
          <w:rFonts w:ascii="Times New Roman" w:eastAsia="Times New Roman" w:hAnsi="Times New Roman" w:cs="Times New Roman"/>
          <w:sz w:val="26"/>
          <w:szCs w:val="26"/>
        </w:rPr>
      </w:pPr>
    </w:p>
    <w:p w:rsidR="00FE55F7" w:rsidRDefault="00FE55F7" w:rsidP="00FE55F7">
      <w:pPr>
        <w:spacing w:after="0" w:line="240" w:lineRule="auto"/>
        <w:jc w:val="both"/>
        <w:rPr>
          <w:rFonts w:ascii="Times New Roman" w:eastAsia="Times New Roman" w:hAnsi="Times New Roman" w:cs="Times New Roman"/>
          <w:sz w:val="26"/>
          <w:szCs w:val="26"/>
        </w:rPr>
      </w:pPr>
    </w:p>
    <w:p w:rsidR="00FE55F7" w:rsidRDefault="00FE55F7" w:rsidP="00FE55F7">
      <w:pPr>
        <w:spacing w:after="0" w:line="240" w:lineRule="auto"/>
        <w:jc w:val="both"/>
        <w:rPr>
          <w:rFonts w:ascii="Times New Roman" w:eastAsia="Times New Roman" w:hAnsi="Times New Roman" w:cs="Times New Roman"/>
          <w:sz w:val="26"/>
          <w:szCs w:val="26"/>
        </w:rPr>
      </w:pPr>
    </w:p>
    <w:p w:rsidR="00FE55F7" w:rsidRDefault="00FE55F7" w:rsidP="00FE55F7">
      <w:pPr>
        <w:spacing w:after="0" w:line="240" w:lineRule="auto"/>
        <w:jc w:val="both"/>
        <w:rPr>
          <w:rFonts w:ascii="Times New Roman" w:eastAsia="Times New Roman" w:hAnsi="Times New Roman" w:cs="Times New Roman"/>
          <w:sz w:val="26"/>
          <w:szCs w:val="26"/>
        </w:rPr>
      </w:pPr>
    </w:p>
    <w:p w:rsidR="00FE55F7" w:rsidRDefault="00FE55F7" w:rsidP="00FE55F7">
      <w:pPr>
        <w:spacing w:after="0" w:line="240" w:lineRule="auto"/>
        <w:jc w:val="both"/>
        <w:rPr>
          <w:rFonts w:ascii="Times New Roman" w:eastAsia="Times New Roman" w:hAnsi="Times New Roman" w:cs="Times New Roman"/>
          <w:sz w:val="26"/>
          <w:szCs w:val="26"/>
        </w:rPr>
      </w:pPr>
    </w:p>
    <w:p w:rsidR="00FE55F7" w:rsidRDefault="00FE55F7" w:rsidP="00FE55F7">
      <w:pPr>
        <w:spacing w:after="0" w:line="240" w:lineRule="auto"/>
        <w:jc w:val="both"/>
        <w:rPr>
          <w:rFonts w:ascii="Times New Roman" w:eastAsia="Times New Roman" w:hAnsi="Times New Roman" w:cs="Times New Roman"/>
          <w:sz w:val="26"/>
          <w:szCs w:val="26"/>
        </w:rPr>
      </w:pPr>
    </w:p>
    <w:p w:rsidR="00FE55F7" w:rsidRPr="00391295" w:rsidRDefault="00FE55F7" w:rsidP="00FE55F7">
      <w:pPr>
        <w:spacing w:after="0" w:line="240" w:lineRule="auto"/>
        <w:jc w:val="both"/>
        <w:rPr>
          <w:rFonts w:ascii="Times New Roman" w:eastAsia="Times New Roman" w:hAnsi="Times New Roman" w:cs="Times New Roman"/>
          <w:sz w:val="26"/>
          <w:szCs w:val="26"/>
        </w:rPr>
      </w:pPr>
    </w:p>
    <w:p w:rsidR="00FE55F7" w:rsidRPr="00391295" w:rsidRDefault="00FE55F7" w:rsidP="00FE55F7">
      <w:pPr>
        <w:spacing w:after="0" w:line="240" w:lineRule="auto"/>
        <w:ind w:left="-342"/>
        <w:jc w:val="center"/>
        <w:rPr>
          <w:rFonts w:ascii="Times New Roman" w:eastAsia="Times New Roman" w:hAnsi="Times New Roman" w:cs="Times New Roman"/>
          <w:b/>
          <w:sz w:val="26"/>
          <w:szCs w:val="26"/>
        </w:rPr>
      </w:pPr>
    </w:p>
    <w:p w:rsidR="00FE55F7" w:rsidRPr="00391295" w:rsidRDefault="00FE55F7" w:rsidP="00FE55F7">
      <w:pPr>
        <w:spacing w:after="0" w:line="240" w:lineRule="auto"/>
        <w:ind w:left="-342"/>
        <w:jc w:val="center"/>
        <w:rPr>
          <w:rFonts w:ascii="Times New Roman" w:eastAsia="Times New Roman" w:hAnsi="Times New Roman" w:cs="Times New Roman"/>
          <w:b/>
          <w:sz w:val="26"/>
          <w:szCs w:val="26"/>
        </w:rPr>
      </w:pPr>
      <w:proofErr w:type="gramStart"/>
      <w:r w:rsidRPr="00391295">
        <w:rPr>
          <w:rFonts w:ascii="Times New Roman" w:eastAsia="Times New Roman" w:hAnsi="Times New Roman" w:cs="Times New Roman"/>
          <w:b/>
          <w:sz w:val="26"/>
          <w:szCs w:val="26"/>
        </w:rPr>
        <w:t>с</w:t>
      </w:r>
      <w:proofErr w:type="gramEnd"/>
      <w:r w:rsidRPr="00391295">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Екатериновка</w:t>
      </w:r>
    </w:p>
    <w:p w:rsidR="00FE55F7" w:rsidRPr="00FF05F5" w:rsidRDefault="00FE55F7" w:rsidP="00FE55F7">
      <w:pPr>
        <w:pStyle w:val="24"/>
        <w:shd w:val="clear" w:color="auto" w:fill="auto"/>
        <w:spacing w:after="0" w:line="240" w:lineRule="auto"/>
        <w:jc w:val="center"/>
        <w:rPr>
          <w:b/>
        </w:rPr>
      </w:pPr>
      <w:r>
        <w:rPr>
          <w:rFonts w:eastAsia="Times New Roman"/>
          <w:b/>
          <w:sz w:val="26"/>
          <w:szCs w:val="26"/>
        </w:rPr>
        <w:t>2019</w:t>
      </w:r>
      <w:r w:rsidRPr="00391295">
        <w:rPr>
          <w:rFonts w:eastAsia="Times New Roman"/>
          <w:b/>
          <w:sz w:val="26"/>
          <w:szCs w:val="26"/>
        </w:rPr>
        <w:t xml:space="preserve"> год</w:t>
      </w:r>
      <w:r w:rsidRPr="00391295">
        <w:rPr>
          <w:rFonts w:eastAsia="Times New Roman"/>
          <w:sz w:val="24"/>
          <w:szCs w:val="24"/>
        </w:rPr>
        <w:br w:type="page"/>
      </w:r>
      <w:bookmarkStart w:id="11" w:name="_Toc374530008"/>
      <w:bookmarkStart w:id="12" w:name="_Toc375898289"/>
      <w:bookmarkStart w:id="13" w:name="_Toc375898873"/>
      <w:bookmarkStart w:id="14" w:name="_Toc376103895"/>
      <w:bookmarkStart w:id="15" w:name="_Toc376103992"/>
      <w:bookmarkStart w:id="16" w:name="_Toc376104150"/>
      <w:bookmarkStart w:id="17" w:name="_Toc376104276"/>
      <w:bookmarkStart w:id="18" w:name="_Toc376104424"/>
      <w:bookmarkStart w:id="19" w:name="_Toc376104501"/>
      <w:bookmarkStart w:id="20" w:name="_Toc376104549"/>
      <w:bookmarkStart w:id="21" w:name="_Toc376104614"/>
      <w:bookmarkStart w:id="22" w:name="_Toc376187121"/>
      <w:bookmarkStart w:id="23" w:name="_Toc376187181"/>
      <w:bookmarkStart w:id="24" w:name="_Toc384051991"/>
    </w:p>
    <w:p w:rsidR="00FE55F7" w:rsidRPr="00D96566" w:rsidRDefault="00FE55F7" w:rsidP="00FE55F7">
      <w:pPr>
        <w:spacing w:line="360" w:lineRule="auto"/>
        <w:jc w:val="center"/>
        <w:rPr>
          <w:rFonts w:ascii="Times New Roman" w:hAnsi="Times New Roman" w:cs="Times New Roman"/>
          <w:b/>
          <w:sz w:val="24"/>
          <w:szCs w:val="24"/>
        </w:rPr>
      </w:pPr>
      <w:r w:rsidRPr="00D96566">
        <w:rPr>
          <w:rFonts w:ascii="Times New Roman" w:hAnsi="Times New Roman" w:cs="Times New Roman"/>
          <w:b/>
          <w:sz w:val="24"/>
          <w:szCs w:val="24"/>
        </w:rPr>
        <w:lastRenderedPageBreak/>
        <w:t>СОДЕРЖАНИЕ</w:t>
      </w:r>
    </w:p>
    <w:p w:rsidR="00FE55F7" w:rsidRPr="00D96566" w:rsidRDefault="00FE55F7" w:rsidP="00FE55F7">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I.</w:t>
      </w:r>
      <w:r w:rsidRPr="00D96566">
        <w:rPr>
          <w:rFonts w:ascii="Times New Roman" w:hAnsi="Times New Roman" w:cs="Times New Roman"/>
          <w:sz w:val="24"/>
          <w:szCs w:val="24"/>
        </w:rPr>
        <w:tab/>
        <w:t>ОБЩИЕ УСЛОВИЯ ПРОВЕДЕНИЯ АУКЦИОНА</w:t>
      </w:r>
      <w:r>
        <w:rPr>
          <w:rFonts w:ascii="Times New Roman" w:hAnsi="Times New Roman" w:cs="Times New Roman"/>
          <w:sz w:val="24"/>
          <w:szCs w:val="24"/>
        </w:rPr>
        <w:t>…………………………………...3</w:t>
      </w:r>
    </w:p>
    <w:p w:rsidR="00FE55F7" w:rsidRPr="00D96566" w:rsidRDefault="00FE55F7" w:rsidP="00FE55F7">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II.</w:t>
      </w:r>
      <w:r w:rsidRPr="00D96566">
        <w:rPr>
          <w:rFonts w:ascii="Times New Roman" w:hAnsi="Times New Roman" w:cs="Times New Roman"/>
          <w:sz w:val="24"/>
          <w:szCs w:val="24"/>
        </w:rPr>
        <w:tab/>
        <w:t>ИНФОРМАЦИОННАЯ КАРТА</w:t>
      </w:r>
      <w:r>
        <w:rPr>
          <w:rFonts w:ascii="Times New Roman" w:hAnsi="Times New Roman" w:cs="Times New Roman"/>
          <w:sz w:val="24"/>
          <w:szCs w:val="24"/>
        </w:rPr>
        <w:t>……………………………………………………….20</w:t>
      </w:r>
    </w:p>
    <w:p w:rsidR="00FE55F7" w:rsidRPr="00D96566" w:rsidRDefault="00FE55F7" w:rsidP="00FE55F7">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III. </w:t>
      </w:r>
      <w:r>
        <w:rPr>
          <w:rFonts w:ascii="Times New Roman" w:hAnsi="Times New Roman" w:cs="Times New Roman"/>
          <w:sz w:val="24"/>
          <w:szCs w:val="24"/>
        </w:rPr>
        <w:t xml:space="preserve"> </w:t>
      </w:r>
      <w:r w:rsidRPr="00D96566">
        <w:rPr>
          <w:rFonts w:ascii="Times New Roman" w:hAnsi="Times New Roman" w:cs="Times New Roman"/>
          <w:sz w:val="24"/>
          <w:szCs w:val="24"/>
        </w:rPr>
        <w:t>ИНСТРУКЦИЯ ПО ЗАПОЛНЕНИЮ ЗАЯВКИ НА УЧАСТИЕ В ЭЛЕКТРОННОМ АУКЦИОНЕ</w:t>
      </w:r>
      <w:r w:rsidRPr="00D96566">
        <w:rPr>
          <w:rFonts w:ascii="Times New Roman" w:hAnsi="Times New Roman" w:cs="Times New Roman"/>
          <w:sz w:val="24"/>
          <w:szCs w:val="24"/>
        </w:rPr>
        <w:tab/>
      </w:r>
      <w:r>
        <w:rPr>
          <w:rFonts w:ascii="Times New Roman" w:hAnsi="Times New Roman" w:cs="Times New Roman"/>
          <w:sz w:val="24"/>
          <w:szCs w:val="24"/>
        </w:rPr>
        <w:t>……………………………………………………………………………………31</w:t>
      </w:r>
    </w:p>
    <w:p w:rsidR="00FE55F7" w:rsidRPr="00D96566" w:rsidRDefault="00FE55F7" w:rsidP="00FE55F7">
      <w:pPr>
        <w:spacing w:after="0" w:line="360" w:lineRule="auto"/>
        <w:jc w:val="both"/>
        <w:rPr>
          <w:rFonts w:ascii="Times New Roman" w:hAnsi="Times New Roman" w:cs="Times New Roman"/>
          <w:sz w:val="24"/>
          <w:szCs w:val="24"/>
        </w:rPr>
      </w:pPr>
      <w:r w:rsidRPr="00D96566">
        <w:rPr>
          <w:rFonts w:ascii="Times New Roman" w:hAnsi="Times New Roman" w:cs="Times New Roman"/>
          <w:sz w:val="24"/>
          <w:szCs w:val="24"/>
        </w:rPr>
        <w:t xml:space="preserve">IV. </w:t>
      </w:r>
      <w:r>
        <w:rPr>
          <w:rFonts w:ascii="Times New Roman" w:hAnsi="Times New Roman" w:cs="Times New Roman"/>
          <w:sz w:val="24"/>
          <w:szCs w:val="24"/>
        </w:rPr>
        <w:t xml:space="preserve">     ПРОЕКТ КОНТРАКТА……………………………………………………………...…36</w:t>
      </w:r>
    </w:p>
    <w:p w:rsidR="00FE55F7" w:rsidRPr="001816D4" w:rsidRDefault="00FE55F7" w:rsidP="00FE55F7">
      <w:pPr>
        <w:pStyle w:val="1a"/>
        <w:spacing w:line="360" w:lineRule="auto"/>
        <w:rPr>
          <w:rFonts w:eastAsia="Times New Roman" w:cs="Times New Roman"/>
          <w:color w:val="auto"/>
        </w:rPr>
      </w:pPr>
      <w:r w:rsidRPr="00FF05F5">
        <w:rPr>
          <w:rFonts w:cs="Times New Roman"/>
          <w:b w:val="0"/>
          <w:sz w:val="24"/>
          <w:szCs w:val="24"/>
        </w:rPr>
        <w:t xml:space="preserve">V.  </w:t>
      </w:r>
      <w:r>
        <w:rPr>
          <w:rFonts w:cs="Times New Roman"/>
          <w:b w:val="0"/>
          <w:sz w:val="24"/>
          <w:szCs w:val="24"/>
        </w:rPr>
        <w:t xml:space="preserve">     </w:t>
      </w:r>
      <w:r w:rsidRPr="00FF05F5">
        <w:rPr>
          <w:rFonts w:cs="Times New Roman"/>
          <w:b w:val="0"/>
          <w:sz w:val="24"/>
          <w:szCs w:val="24"/>
        </w:rPr>
        <w:t>ТЕХНИЧЕСКОЕ ЗАДАНИЕ (ПРИЛОЖЕНИЕ № 1 К МУНИЦИПАЛЬНОМУ КОНТРАКТУ)……………………………………………………………………………….….</w:t>
      </w:r>
      <w:r>
        <w:rPr>
          <w:rFonts w:cs="Times New Roman"/>
          <w:b w:val="0"/>
          <w:sz w:val="24"/>
          <w:szCs w:val="24"/>
        </w:rPr>
        <w:t>47</w:t>
      </w:r>
      <w:r w:rsidRPr="00FF05F5">
        <w:rPr>
          <w:sz w:val="24"/>
          <w:szCs w:val="24"/>
        </w:rPr>
        <w:br w:type="page"/>
      </w:r>
      <w:bookmarkStart w:id="25" w:name="_Toc411350452"/>
      <w:bookmarkStart w:id="26" w:name="_Toc508801476"/>
      <w:bookmarkEnd w:id="11"/>
      <w:bookmarkEnd w:id="12"/>
      <w:bookmarkEnd w:id="13"/>
      <w:bookmarkEnd w:id="14"/>
      <w:bookmarkEnd w:id="15"/>
      <w:bookmarkEnd w:id="16"/>
      <w:bookmarkEnd w:id="17"/>
      <w:bookmarkEnd w:id="18"/>
      <w:bookmarkEnd w:id="19"/>
      <w:bookmarkEnd w:id="20"/>
      <w:bookmarkEnd w:id="21"/>
      <w:bookmarkEnd w:id="22"/>
      <w:bookmarkEnd w:id="23"/>
      <w:bookmarkEnd w:id="24"/>
      <w:r>
        <w:rPr>
          <w:sz w:val="24"/>
          <w:szCs w:val="24"/>
        </w:rPr>
        <w:lastRenderedPageBreak/>
        <w:t xml:space="preserve">                         </w:t>
      </w:r>
      <w:r w:rsidRPr="001816D4">
        <w:t>I.</w:t>
      </w:r>
      <w:r>
        <w:t xml:space="preserve"> </w:t>
      </w:r>
      <w:r w:rsidRPr="00D95400">
        <w:t>ОБЩИЕ УСЛОВИЯ ПРОВЕДЕНИЯ АУКЦИОНА</w:t>
      </w:r>
      <w:bookmarkEnd w:id="25"/>
      <w:bookmarkEnd w:id="26"/>
    </w:p>
    <w:p w:rsidR="00FE55F7" w:rsidRPr="00D95400" w:rsidRDefault="00FE55F7" w:rsidP="00FE55F7">
      <w:pPr>
        <w:pStyle w:val="2"/>
        <w:spacing w:before="0" w:after="0"/>
      </w:pPr>
      <w:bookmarkStart w:id="27" w:name="_Toc411350453"/>
      <w:bookmarkStart w:id="28" w:name="_Toc508801477"/>
      <w:r w:rsidRPr="00D95400">
        <w:t>1. Общие сведения</w:t>
      </w:r>
      <w:bookmarkEnd w:id="27"/>
      <w:bookmarkEnd w:id="28"/>
    </w:p>
    <w:p w:rsidR="00FE55F7" w:rsidRPr="00DA0425" w:rsidRDefault="00FE55F7" w:rsidP="00FE55F7">
      <w:pPr>
        <w:pStyle w:val="3"/>
        <w:spacing w:before="0" w:after="0"/>
        <w:ind w:firstLine="709"/>
        <w:rPr>
          <w:rFonts w:ascii="Times New Roman" w:hAnsi="Times New Roman"/>
          <w:sz w:val="22"/>
          <w:szCs w:val="22"/>
        </w:rPr>
      </w:pPr>
      <w:bookmarkStart w:id="29" w:name="_Toc411350454"/>
      <w:bookmarkStart w:id="30" w:name="_Toc508801478"/>
      <w:r w:rsidRPr="00DA0425">
        <w:rPr>
          <w:rFonts w:ascii="Times New Roman" w:hAnsi="Times New Roman"/>
          <w:sz w:val="22"/>
          <w:szCs w:val="22"/>
        </w:rPr>
        <w:t>1.1. Законодательное регулирование</w:t>
      </w:r>
      <w:bookmarkEnd w:id="29"/>
      <w:bookmarkEnd w:id="30"/>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1.1.1. </w:t>
      </w:r>
      <w:proofErr w:type="gramStart"/>
      <w:r w:rsidRPr="00DA0425">
        <w:rPr>
          <w:rFonts w:ascii="Times New Roman" w:hAnsi="Times New Roman" w:cs="Times New Roman"/>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других федеральных законов</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 xml:space="preserve">регулирующих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1.1.2. Настоящий аукцион проводится в соответствии с законодательством Российской Федерации, в части, прямо не урегулированной законодательством Российской Федерации, проведение аукциона Заказчиком регулируется настоящей документацией об аукционе.</w:t>
      </w:r>
    </w:p>
    <w:p w:rsidR="00FE55F7" w:rsidRPr="00DA0425" w:rsidRDefault="00FE55F7" w:rsidP="00FE55F7">
      <w:pPr>
        <w:pStyle w:val="3"/>
        <w:spacing w:before="0" w:after="0"/>
        <w:ind w:firstLine="709"/>
        <w:rPr>
          <w:rFonts w:ascii="Times New Roman" w:hAnsi="Times New Roman"/>
          <w:sz w:val="22"/>
          <w:szCs w:val="22"/>
        </w:rPr>
      </w:pPr>
      <w:bookmarkStart w:id="31" w:name="_Toc411350455"/>
      <w:bookmarkStart w:id="32" w:name="_Toc508801479"/>
      <w:r w:rsidRPr="00DA0425">
        <w:rPr>
          <w:rFonts w:ascii="Times New Roman" w:hAnsi="Times New Roman"/>
          <w:sz w:val="22"/>
          <w:szCs w:val="22"/>
        </w:rPr>
        <w:t>1.2. Контрольный орган</w:t>
      </w:r>
      <w:bookmarkEnd w:id="31"/>
      <w:bookmarkEnd w:id="32"/>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Контрольный орган – орган местного самоуправления городского округа, уполномоченный на осуществление контроля в сфере закупок.</w:t>
      </w:r>
    </w:p>
    <w:p w:rsidR="00FE55F7" w:rsidRPr="00DA0425" w:rsidRDefault="00FE55F7" w:rsidP="00FE55F7">
      <w:pPr>
        <w:pStyle w:val="3"/>
        <w:spacing w:before="0" w:after="0"/>
        <w:ind w:firstLine="709"/>
        <w:jc w:val="both"/>
        <w:rPr>
          <w:rFonts w:ascii="Times New Roman" w:hAnsi="Times New Roman"/>
          <w:sz w:val="22"/>
          <w:szCs w:val="22"/>
        </w:rPr>
      </w:pPr>
      <w:bookmarkStart w:id="33" w:name="_Toc411350456"/>
      <w:bookmarkStart w:id="34" w:name="_Toc508801480"/>
      <w:r w:rsidRPr="00DA0425">
        <w:rPr>
          <w:rFonts w:ascii="Times New Roman" w:hAnsi="Times New Roman"/>
          <w:sz w:val="22"/>
          <w:szCs w:val="22"/>
        </w:rPr>
        <w:t>1.3. Заказчик,  Уполномоченный орган</w:t>
      </w:r>
      <w:bookmarkEnd w:id="33"/>
      <w:bookmarkEnd w:id="34"/>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b/>
        </w:rPr>
        <w:t>Заказчик</w:t>
      </w:r>
      <w:r w:rsidRPr="00DA0425">
        <w:rPr>
          <w:rFonts w:ascii="Times New Roman" w:hAnsi="Times New Roman" w:cs="Times New Roman"/>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а также бюджетные учреждения, муниципальные унитарные предприятия, осуществляющие закупки.</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Заказчика,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FE55F7" w:rsidRPr="00DA0425" w:rsidRDefault="00FE55F7" w:rsidP="00FE55F7">
      <w:pPr>
        <w:spacing w:after="0" w:line="240" w:lineRule="auto"/>
        <w:ind w:firstLine="709"/>
        <w:jc w:val="both"/>
        <w:rPr>
          <w:rFonts w:ascii="Times New Roman" w:eastAsia="Calibri" w:hAnsi="Times New Roman" w:cs="Times New Roman"/>
          <w:lang w:eastAsia="en-US"/>
        </w:rPr>
      </w:pPr>
      <w:r w:rsidRPr="00DA0425">
        <w:rPr>
          <w:rFonts w:ascii="Times New Roman" w:eastAsia="Calibri" w:hAnsi="Times New Roman" w:cs="Times New Roman"/>
          <w:b/>
          <w:lang w:eastAsia="en-US"/>
        </w:rPr>
        <w:t>Уполномоченный орган</w:t>
      </w:r>
      <w:r w:rsidRPr="00DA0425">
        <w:rPr>
          <w:rFonts w:ascii="Times New Roman" w:eastAsia="Calibri" w:hAnsi="Times New Roman" w:cs="Times New Roman"/>
          <w:lang w:eastAsia="en-US"/>
        </w:rPr>
        <w:t xml:space="preserve"> – муниципальный орган, уполномоченный на определение поставщиков (подрядчиков, исполнителей) для Заказчиков.</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Наименование Уполномоченного органа, его место нахождения, почтовый адрес, адрес электронной почты, номер контактного телефона, ответственное должностное лицо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FE55F7" w:rsidRPr="00DA0425" w:rsidRDefault="00FE55F7" w:rsidP="00FE55F7">
      <w:pPr>
        <w:pStyle w:val="3"/>
        <w:spacing w:before="0" w:after="0"/>
        <w:ind w:firstLine="709"/>
        <w:rPr>
          <w:rFonts w:ascii="Times New Roman" w:hAnsi="Times New Roman"/>
          <w:sz w:val="22"/>
          <w:szCs w:val="22"/>
        </w:rPr>
      </w:pPr>
      <w:bookmarkStart w:id="35" w:name="_Toc411350457"/>
      <w:bookmarkStart w:id="36" w:name="_Toc508801481"/>
      <w:r w:rsidRPr="00DA0425">
        <w:rPr>
          <w:rFonts w:ascii="Times New Roman" w:hAnsi="Times New Roman"/>
          <w:sz w:val="22"/>
          <w:szCs w:val="22"/>
        </w:rPr>
        <w:t>1.4. Предмет аукциона. Место, условия и сроки поставки товаров, выполнения работ, оказания услуг</w:t>
      </w:r>
      <w:bookmarkEnd w:id="35"/>
      <w:bookmarkEnd w:id="36"/>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1.4.1. Заказчик осуществляет выбор поставщика (подрядчика, исполнителя) товаров (работ, услуг), информация о которых содержится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в соответствии с процедурами и условиями, приведенными в настоящей документации об электронном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1.4.2. Сведения о месте, условиях и сроках (периодах) поставки товаров (выполнения работ, оказания услуг), которые победивший участник аукциона должен будет поставить  (выполнить, оказать),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FE55F7" w:rsidRPr="00DA0425" w:rsidRDefault="00FE55F7" w:rsidP="00FE55F7">
      <w:pPr>
        <w:pStyle w:val="3"/>
        <w:spacing w:before="0" w:after="0"/>
        <w:ind w:firstLine="709"/>
        <w:rPr>
          <w:rFonts w:ascii="Times New Roman" w:hAnsi="Times New Roman"/>
          <w:sz w:val="22"/>
          <w:szCs w:val="22"/>
        </w:rPr>
      </w:pPr>
      <w:bookmarkStart w:id="37" w:name="_Toc411350458"/>
      <w:bookmarkStart w:id="38" w:name="_Toc508801482"/>
      <w:r w:rsidRPr="00DA0425">
        <w:rPr>
          <w:rFonts w:ascii="Times New Roman" w:hAnsi="Times New Roman"/>
          <w:sz w:val="22"/>
          <w:szCs w:val="22"/>
        </w:rPr>
        <w:t>1.5. Начальная (максимальная) цена контракта</w:t>
      </w:r>
      <w:bookmarkEnd w:id="37"/>
      <w:bookmarkEnd w:id="38"/>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1.5.1.Начальная (максимальная) цена контракта указана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1.5.2. Валютой, используемой для формирования цены контракта и расчетов с </w:t>
      </w:r>
      <w:r w:rsidRPr="00C91F0D">
        <w:rPr>
          <w:rFonts w:ascii="Times New Roman" w:hAnsi="Times New Roman" w:cs="Times New Roman"/>
        </w:rPr>
        <w:t>поставщика</w:t>
      </w:r>
      <w:r>
        <w:rPr>
          <w:rFonts w:ascii="Times New Roman" w:hAnsi="Times New Roman" w:cs="Times New Roman"/>
        </w:rPr>
        <w:t>ми</w:t>
      </w:r>
      <w:r w:rsidRPr="00C91F0D">
        <w:rPr>
          <w:rFonts w:ascii="Times New Roman" w:hAnsi="Times New Roman" w:cs="Times New Roman"/>
        </w:rPr>
        <w:t xml:space="preserve"> (подрядчика</w:t>
      </w:r>
      <w:r>
        <w:rPr>
          <w:rFonts w:ascii="Times New Roman" w:hAnsi="Times New Roman" w:cs="Times New Roman"/>
        </w:rPr>
        <w:t>ми</w:t>
      </w:r>
      <w:r w:rsidRPr="00C91F0D">
        <w:rPr>
          <w:rFonts w:ascii="Times New Roman" w:hAnsi="Times New Roman" w:cs="Times New Roman"/>
        </w:rPr>
        <w:t>, исполнителя</w:t>
      </w:r>
      <w:r>
        <w:rPr>
          <w:rFonts w:ascii="Times New Roman" w:hAnsi="Times New Roman" w:cs="Times New Roman"/>
        </w:rPr>
        <w:t>ми</w:t>
      </w:r>
      <w:r w:rsidRPr="00C91F0D">
        <w:rPr>
          <w:rFonts w:ascii="Times New Roman" w:hAnsi="Times New Roman" w:cs="Times New Roman"/>
        </w:rPr>
        <w:t>)</w:t>
      </w:r>
      <w:r w:rsidRPr="00DA0425">
        <w:rPr>
          <w:rFonts w:ascii="Times New Roman" w:hAnsi="Times New Roman" w:cs="Times New Roman"/>
        </w:rPr>
        <w:t>, является Российский рубль.</w:t>
      </w:r>
    </w:p>
    <w:p w:rsidR="00FE55F7" w:rsidRPr="00DA0425" w:rsidRDefault="00FE55F7" w:rsidP="00FE55F7">
      <w:pPr>
        <w:pStyle w:val="3"/>
        <w:spacing w:before="0" w:after="0"/>
        <w:ind w:firstLine="709"/>
        <w:rPr>
          <w:rFonts w:ascii="Times New Roman" w:hAnsi="Times New Roman"/>
          <w:sz w:val="22"/>
          <w:szCs w:val="22"/>
        </w:rPr>
      </w:pPr>
      <w:bookmarkStart w:id="39" w:name="_Toc411350459"/>
      <w:bookmarkStart w:id="40" w:name="_Toc508801483"/>
      <w:r w:rsidRPr="00DA0425">
        <w:rPr>
          <w:rFonts w:ascii="Times New Roman" w:hAnsi="Times New Roman"/>
          <w:sz w:val="22"/>
          <w:szCs w:val="22"/>
        </w:rPr>
        <w:t>1.6. Источник финансирования, форма, срок и порядок оплаты товаров (работ, услуг)</w:t>
      </w:r>
      <w:bookmarkEnd w:id="39"/>
      <w:bookmarkEnd w:id="40"/>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1.6.1. Финансирование контракта, который будет заключен по результатам настоящего аукциона, будет осуществляться из источника, указанного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1.6.2. Форма, сроки и порядок оплаты товаров (работ, услуг)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аукциона.</w:t>
      </w:r>
    </w:p>
    <w:p w:rsidR="00FE55F7" w:rsidRPr="00DA0425" w:rsidRDefault="00FE55F7" w:rsidP="00FE55F7">
      <w:pPr>
        <w:pStyle w:val="3"/>
        <w:spacing w:before="0" w:after="0"/>
        <w:ind w:firstLine="709"/>
        <w:rPr>
          <w:rFonts w:ascii="Times New Roman" w:hAnsi="Times New Roman"/>
          <w:sz w:val="22"/>
          <w:szCs w:val="22"/>
        </w:rPr>
      </w:pPr>
      <w:bookmarkStart w:id="41" w:name="_Toc508801484"/>
      <w:r w:rsidRPr="00DA0425">
        <w:rPr>
          <w:rFonts w:ascii="Times New Roman" w:hAnsi="Times New Roman"/>
          <w:sz w:val="22"/>
          <w:szCs w:val="22"/>
        </w:rPr>
        <w:t>1.7. Требования к участникам электронного аукциона</w:t>
      </w:r>
      <w:bookmarkEnd w:id="41"/>
    </w:p>
    <w:p w:rsidR="00FE55F7" w:rsidRPr="00F31C33"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1.7.1. </w:t>
      </w:r>
      <w:proofErr w:type="gramStart"/>
      <w:r w:rsidRPr="00DA0425">
        <w:rPr>
          <w:rFonts w:ascii="Times New Roman" w:hAnsi="Times New Roman" w:cs="Times New Roman"/>
        </w:rPr>
        <w:t>В настоящем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DA0425">
        <w:rPr>
          <w:rFonts w:ascii="Times New Roman" w:hAnsi="Times New Roman" w:cs="Times New Roman"/>
        </w:rPr>
        <w:t>) не предусматривающих раскрытия и предоставления информации при проведении финансовых операций (</w:t>
      </w:r>
      <w:proofErr w:type="spellStart"/>
      <w:r w:rsidRPr="00DA0425">
        <w:rPr>
          <w:rFonts w:ascii="Times New Roman" w:hAnsi="Times New Roman" w:cs="Times New Roman"/>
        </w:rPr>
        <w:t>офшорные</w:t>
      </w:r>
      <w:proofErr w:type="spellEnd"/>
      <w:r w:rsidRPr="00DA0425">
        <w:rPr>
          <w:rFonts w:ascii="Times New Roman" w:hAnsi="Times New Roman" w:cs="Times New Roman"/>
        </w:rPr>
        <w:t xml:space="preserve"> зоны) в </w:t>
      </w:r>
      <w:r w:rsidRPr="00DA0425">
        <w:rPr>
          <w:rFonts w:ascii="Times New Roman" w:hAnsi="Times New Roman" w:cs="Times New Roman"/>
        </w:rPr>
        <w:lastRenderedPageBreak/>
        <w:t xml:space="preserve">отношении юридических лиц (далее - </w:t>
      </w:r>
      <w:proofErr w:type="spellStart"/>
      <w:r w:rsidRPr="00DA0425">
        <w:rPr>
          <w:rFonts w:ascii="Times New Roman" w:hAnsi="Times New Roman" w:cs="Times New Roman"/>
        </w:rPr>
        <w:t>офшорная</w:t>
      </w:r>
      <w:proofErr w:type="spellEnd"/>
      <w:r w:rsidRPr="00DA0425">
        <w:rPr>
          <w:rFonts w:ascii="Times New Roman" w:hAnsi="Times New Roman" w:cs="Times New Roman"/>
        </w:rPr>
        <w:t xml:space="preserve"> компания), или любое физическое лицо, в том числе зарегистрированное в качестве </w:t>
      </w:r>
      <w:r>
        <w:rPr>
          <w:rFonts w:ascii="Times New Roman" w:hAnsi="Times New Roman" w:cs="Times New Roman"/>
        </w:rPr>
        <w:t>индивидуального предпринимателя.</w:t>
      </w:r>
    </w:p>
    <w:p w:rsidR="00FE55F7" w:rsidRPr="001B173B" w:rsidRDefault="00FE55F7" w:rsidP="00FE55F7">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Участники электронного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8" w:history="1">
        <w:r w:rsidRPr="001B173B">
          <w:rPr>
            <w:rFonts w:ascii="Times New Roman" w:hAnsi="Times New Roman" w:cs="Times New Roman"/>
          </w:rPr>
          <w:t>законодательством</w:t>
        </w:r>
      </w:hyperlink>
      <w:r w:rsidRPr="001B173B">
        <w:rPr>
          <w:rFonts w:ascii="Times New Roman" w:hAnsi="Times New Roman" w:cs="Times New Roman"/>
        </w:rPr>
        <w:t>.</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ab/>
        <w:t>1.7.2. К участникам электронного аукциона установлены следующие единые требования:</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оказания услуг), являющихся объектом закупки. Если такие требования установлены, информация о них содержится в </w:t>
      </w:r>
      <w:r w:rsidRPr="00DA0425">
        <w:rPr>
          <w:rFonts w:ascii="Times New Roman" w:hAnsi="Times New Roman" w:cs="Times New Roman"/>
          <w:i/>
        </w:rPr>
        <w:t>Информационной карте</w:t>
      </w:r>
      <w:r>
        <w:rPr>
          <w:rFonts w:ascii="Times New Roman" w:hAnsi="Times New Roman" w:cs="Times New Roman"/>
        </w:rPr>
        <w:t xml:space="preserve"> электронного аукциона.</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 xml:space="preserve">2) </w:t>
      </w:r>
      <w:proofErr w:type="spellStart"/>
      <w:r w:rsidRPr="00DA0425">
        <w:rPr>
          <w:rFonts w:ascii="Times New Roman" w:hAnsi="Times New Roman" w:cs="Times New Roman"/>
        </w:rPr>
        <w:t>непроведение</w:t>
      </w:r>
      <w:proofErr w:type="spellEnd"/>
      <w:r w:rsidRPr="00DA0425">
        <w:rPr>
          <w:rFonts w:ascii="Times New Roman" w:hAnsi="Times New Roman" w:cs="Times New Roman"/>
        </w:rPr>
        <w:t xml:space="preserve"> ликвидации участника </w:t>
      </w:r>
      <w:r>
        <w:rPr>
          <w:rFonts w:ascii="Times New Roman" w:hAnsi="Times New Roman" w:cs="Times New Roman"/>
        </w:rPr>
        <w:t>закупки</w:t>
      </w:r>
      <w:r w:rsidRPr="00DA0425">
        <w:rPr>
          <w:rFonts w:ascii="Times New Roman" w:hAnsi="Times New Roman" w:cs="Times New Roman"/>
        </w:rPr>
        <w:t xml:space="preserve">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ascii="Times New Roman" w:hAnsi="Times New Roman" w:cs="Times New Roman"/>
        </w:rPr>
        <w:t>крытии конкурсного производства.</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 xml:space="preserve">3) </w:t>
      </w:r>
      <w:proofErr w:type="spellStart"/>
      <w:r w:rsidRPr="00DA0425">
        <w:rPr>
          <w:rFonts w:ascii="Times New Roman" w:hAnsi="Times New Roman" w:cs="Times New Roman"/>
        </w:rPr>
        <w:t>неприостановление</w:t>
      </w:r>
      <w:proofErr w:type="spellEnd"/>
      <w:r w:rsidRPr="00DA0425">
        <w:rPr>
          <w:rFonts w:ascii="Times New Roman" w:hAnsi="Times New Roman" w:cs="Times New Roman"/>
        </w:rPr>
        <w:t xml:space="preserve"> деятельности участника </w:t>
      </w:r>
      <w:r>
        <w:rPr>
          <w:rFonts w:ascii="Times New Roman" w:hAnsi="Times New Roman" w:cs="Times New Roman"/>
        </w:rPr>
        <w:t>закупки</w:t>
      </w:r>
      <w:r w:rsidRPr="00DA042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под</w:t>
      </w:r>
      <w:r>
        <w:rPr>
          <w:rFonts w:ascii="Times New Roman" w:hAnsi="Times New Roman" w:cs="Times New Roman"/>
        </w:rPr>
        <w:t>ачи заявки на участие в закупке.</w:t>
      </w:r>
    </w:p>
    <w:p w:rsidR="00FE55F7" w:rsidRPr="00DA0425" w:rsidRDefault="00FE55F7" w:rsidP="00FE55F7">
      <w:pPr>
        <w:spacing w:after="0" w:line="240" w:lineRule="auto"/>
        <w:jc w:val="both"/>
        <w:rPr>
          <w:rFonts w:ascii="Times New Roman" w:hAnsi="Times New Roman" w:cs="Times New Roman"/>
        </w:rPr>
      </w:pPr>
      <w:proofErr w:type="gramStart"/>
      <w:r w:rsidRPr="00DA0425">
        <w:rPr>
          <w:rFonts w:ascii="Times New Roman" w:hAnsi="Times New Roman" w:cs="Times New Roman"/>
        </w:rPr>
        <w:t xml:space="preserve">4) отсутствие у участника </w:t>
      </w:r>
      <w:r>
        <w:rPr>
          <w:rFonts w:ascii="Times New Roman" w:hAnsi="Times New Roman" w:cs="Times New Roman"/>
        </w:rPr>
        <w:t>закупки</w:t>
      </w:r>
      <w:r w:rsidRPr="00DA042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A0425">
        <w:rPr>
          <w:rFonts w:ascii="Times New Roman" w:hAnsi="Times New Roman" w:cs="Times New Roman"/>
        </w:rPr>
        <w:t xml:space="preserve"> обязанности </w:t>
      </w:r>
      <w:proofErr w:type="gramStart"/>
      <w:r w:rsidRPr="00DA0425">
        <w:rPr>
          <w:rFonts w:ascii="Times New Roman" w:hAnsi="Times New Roman" w:cs="Times New Roman"/>
        </w:rPr>
        <w:t>заявителя</w:t>
      </w:r>
      <w:proofErr w:type="gramEnd"/>
      <w:r w:rsidRPr="00DA0425">
        <w:rPr>
          <w:rFonts w:ascii="Times New Roman" w:hAnsi="Times New Roman" w:cs="Times New Roma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0425">
        <w:rPr>
          <w:rFonts w:ascii="Times New Roman" w:hAnsi="Times New Roman" w:cs="Times New Roman"/>
        </w:rPr>
        <w:t>указанных</w:t>
      </w:r>
      <w:proofErr w:type="gramEnd"/>
      <w:r w:rsidRPr="00DA0425">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w:t>
      </w:r>
      <w:r>
        <w:rPr>
          <w:rFonts w:ascii="Times New Roman" w:hAnsi="Times New Roman" w:cs="Times New Roman"/>
        </w:rPr>
        <w:t>ядчика, исполнителя) не принято.</w:t>
      </w:r>
    </w:p>
    <w:p w:rsidR="00FE55F7" w:rsidRPr="00DA0425" w:rsidRDefault="00FE55F7" w:rsidP="00FE55F7">
      <w:pPr>
        <w:autoSpaceDE w:val="0"/>
        <w:autoSpaceDN w:val="0"/>
        <w:adjustRightInd w:val="0"/>
        <w:spacing w:after="0" w:line="240" w:lineRule="auto"/>
        <w:jc w:val="both"/>
        <w:rPr>
          <w:rFonts w:ascii="Times New Roman" w:eastAsia="Calibri" w:hAnsi="Times New Roman" w:cs="Times New Roman"/>
          <w:lang w:eastAsia="en-US"/>
        </w:rPr>
      </w:pPr>
      <w:proofErr w:type="gramStart"/>
      <w:r w:rsidRPr="00DA0425">
        <w:rPr>
          <w:rFonts w:ascii="Times New Roman" w:hAnsi="Times New Roman" w:cs="Times New Roman"/>
        </w:rPr>
        <w:t xml:space="preserve">5) </w:t>
      </w:r>
      <w:r w:rsidRPr="00DA0425">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DA0425">
          <w:rPr>
            <w:rFonts w:ascii="Times New Roman" w:eastAsia="Calibri" w:hAnsi="Times New Roman" w:cs="Times New Roman"/>
            <w:lang w:eastAsia="en-US"/>
          </w:rPr>
          <w:t>статьями 289</w:t>
        </w:r>
      </w:hyperlink>
      <w:r w:rsidRPr="00DA0425">
        <w:rPr>
          <w:rFonts w:ascii="Times New Roman" w:eastAsia="Calibri" w:hAnsi="Times New Roman" w:cs="Times New Roman"/>
          <w:lang w:eastAsia="en-US"/>
        </w:rPr>
        <w:t xml:space="preserve">, </w:t>
      </w:r>
      <w:hyperlink r:id="rId10" w:history="1">
        <w:r w:rsidRPr="00DA0425">
          <w:rPr>
            <w:rFonts w:ascii="Times New Roman" w:eastAsia="Calibri" w:hAnsi="Times New Roman" w:cs="Times New Roman"/>
            <w:lang w:eastAsia="en-US"/>
          </w:rPr>
          <w:t>290</w:t>
        </w:r>
      </w:hyperlink>
      <w:r w:rsidRPr="00DA0425">
        <w:rPr>
          <w:rFonts w:ascii="Times New Roman" w:eastAsia="Calibri" w:hAnsi="Times New Roman" w:cs="Times New Roman"/>
          <w:lang w:eastAsia="en-US"/>
        </w:rPr>
        <w:t xml:space="preserve">, </w:t>
      </w:r>
      <w:hyperlink r:id="rId11" w:history="1">
        <w:r w:rsidRPr="00DA0425">
          <w:rPr>
            <w:rFonts w:ascii="Times New Roman" w:eastAsia="Calibri" w:hAnsi="Times New Roman" w:cs="Times New Roman"/>
            <w:lang w:eastAsia="en-US"/>
          </w:rPr>
          <w:t>291</w:t>
        </w:r>
      </w:hyperlink>
      <w:r w:rsidRPr="00DA0425">
        <w:rPr>
          <w:rFonts w:ascii="Times New Roman" w:eastAsia="Calibri" w:hAnsi="Times New Roman" w:cs="Times New Roman"/>
          <w:lang w:eastAsia="en-US"/>
        </w:rPr>
        <w:t xml:space="preserve">, </w:t>
      </w:r>
      <w:hyperlink r:id="rId12" w:history="1">
        <w:r w:rsidRPr="00DA0425">
          <w:rPr>
            <w:rFonts w:ascii="Times New Roman" w:eastAsia="Calibri" w:hAnsi="Times New Roman" w:cs="Times New Roman"/>
            <w:lang w:eastAsia="en-US"/>
          </w:rPr>
          <w:t>291.1</w:t>
        </w:r>
      </w:hyperlink>
      <w:r w:rsidRPr="00DA0425">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DA0425">
        <w:rPr>
          <w:rFonts w:ascii="Times New Roman" w:eastAsia="Calibri" w:hAnsi="Times New Roman" w:cs="Times New Roman"/>
          <w:lang w:eastAsia="en-US"/>
        </w:rPr>
        <w:t xml:space="preserve"> </w:t>
      </w:r>
      <w:proofErr w:type="gramStart"/>
      <w:r w:rsidRPr="00DA0425">
        <w:rPr>
          <w:rFonts w:ascii="Times New Roman" w:eastAsia="Calibri" w:hAnsi="Times New Roman" w:cs="Times New Roman"/>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w:t>
      </w:r>
      <w:r>
        <w:rPr>
          <w:rFonts w:ascii="Times New Roman" w:eastAsia="Calibri" w:hAnsi="Times New Roman" w:cs="Times New Roman"/>
          <w:lang w:eastAsia="en-US"/>
        </w:rPr>
        <w:t>аказания в виде дисквалификации.</w:t>
      </w:r>
      <w:proofErr w:type="gramEnd"/>
    </w:p>
    <w:p w:rsidR="00FE55F7" w:rsidRPr="00DA0425" w:rsidRDefault="00FE55F7" w:rsidP="00FE55F7">
      <w:pPr>
        <w:autoSpaceDE w:val="0"/>
        <w:autoSpaceDN w:val="0"/>
        <w:adjustRightInd w:val="0"/>
        <w:spacing w:after="0" w:line="240" w:lineRule="auto"/>
        <w:jc w:val="both"/>
        <w:rPr>
          <w:rFonts w:ascii="Times New Roman" w:eastAsia="Calibri" w:hAnsi="Times New Roman" w:cs="Times New Roman"/>
          <w:lang w:eastAsia="en-US"/>
        </w:rPr>
      </w:pPr>
      <w:r w:rsidRPr="00DA0425">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DA0425">
          <w:rPr>
            <w:rFonts w:ascii="Times New Roman" w:eastAsia="Calibri" w:hAnsi="Times New Roman" w:cs="Times New Roman"/>
            <w:lang w:eastAsia="en-US"/>
          </w:rPr>
          <w:t>статьей 19.28</w:t>
        </w:r>
      </w:hyperlink>
      <w:r w:rsidRPr="00DA0425">
        <w:rPr>
          <w:rFonts w:ascii="Times New Roman" w:eastAsia="Calibri" w:hAnsi="Times New Roman" w:cs="Times New Roman"/>
          <w:lang w:eastAsia="en-US"/>
        </w:rPr>
        <w:t xml:space="preserve"> Кодекса Российской Федерации об а</w:t>
      </w:r>
      <w:r>
        <w:rPr>
          <w:rFonts w:ascii="Times New Roman" w:eastAsia="Calibri" w:hAnsi="Times New Roman" w:cs="Times New Roman"/>
          <w:lang w:eastAsia="en-US"/>
        </w:rPr>
        <w:t>дминистративных правонарушениях.</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 xml:space="preserve">7) обладание участником </w:t>
      </w:r>
      <w:r>
        <w:rPr>
          <w:rFonts w:ascii="Times New Roman" w:hAnsi="Times New Roman" w:cs="Times New Roman"/>
        </w:rPr>
        <w:t>закупки</w:t>
      </w:r>
      <w:r w:rsidRPr="00DA0425">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если такое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w:t>
      </w:r>
    </w:p>
    <w:p w:rsidR="00FE55F7" w:rsidRPr="00DA0425" w:rsidRDefault="00FE55F7" w:rsidP="00FE55F7">
      <w:pPr>
        <w:spacing w:after="0" w:line="240" w:lineRule="auto"/>
        <w:jc w:val="both"/>
        <w:rPr>
          <w:rFonts w:ascii="Times New Roman" w:hAnsi="Times New Roman" w:cs="Times New Roman"/>
        </w:rPr>
      </w:pPr>
      <w:proofErr w:type="gramStart"/>
      <w:r w:rsidRPr="00DA0425">
        <w:rPr>
          <w:rFonts w:ascii="Times New Roman" w:hAnsi="Times New Roman" w:cs="Times New Roman"/>
        </w:rPr>
        <w:t xml:space="preserve">8) отсутствие между участником </w:t>
      </w:r>
      <w:r>
        <w:rPr>
          <w:rFonts w:ascii="Times New Roman" w:hAnsi="Times New Roman" w:cs="Times New Roman"/>
        </w:rPr>
        <w:t>закупки</w:t>
      </w:r>
      <w:r w:rsidRPr="00DA0425">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DA0425">
        <w:rPr>
          <w:rFonts w:ascii="Times New Roman" w:hAnsi="Times New Roman" w:cs="Times New Roman"/>
        </w:rPr>
        <w:t>выгодоприобретателями</w:t>
      </w:r>
      <w:proofErr w:type="spellEnd"/>
      <w:r w:rsidRPr="00DA0425">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A0425">
        <w:rPr>
          <w:rFonts w:ascii="Times New Roman" w:hAnsi="Times New Roman" w:cs="Times New Roman"/>
        </w:rPr>
        <w:t>неполнородными</w:t>
      </w:r>
      <w:proofErr w:type="spellEnd"/>
      <w:r w:rsidRPr="00DA042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A0425">
        <w:rPr>
          <w:rFonts w:ascii="Times New Roman" w:hAnsi="Times New Roman" w:cs="Times New Roman"/>
        </w:rPr>
        <w:t xml:space="preserve"> Под </w:t>
      </w:r>
      <w:proofErr w:type="spellStart"/>
      <w:r w:rsidRPr="00DA0425">
        <w:rPr>
          <w:rFonts w:ascii="Times New Roman" w:hAnsi="Times New Roman" w:cs="Times New Roman"/>
        </w:rPr>
        <w:t>выгодоприобретателями</w:t>
      </w:r>
      <w:proofErr w:type="spellEnd"/>
      <w:r w:rsidRPr="00DA0425">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w:t>
      </w:r>
      <w:r w:rsidRPr="00DA0425">
        <w:rPr>
          <w:rFonts w:ascii="Times New Roman" w:hAnsi="Times New Roman" w:cs="Times New Roman"/>
        </w:rPr>
        <w:lastRenderedPageBreak/>
        <w:t>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cs="Times New Roman"/>
        </w:rPr>
        <w:t>апитале хозяйственного общества.</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 xml:space="preserve">9) участник закупки не является </w:t>
      </w:r>
      <w:proofErr w:type="spellStart"/>
      <w:r w:rsidRPr="00DA0425">
        <w:rPr>
          <w:rFonts w:ascii="Times New Roman" w:hAnsi="Times New Roman" w:cs="Times New Roman"/>
        </w:rPr>
        <w:t>офшорной</w:t>
      </w:r>
      <w:proofErr w:type="spellEnd"/>
      <w:r w:rsidRPr="00DA0425">
        <w:rPr>
          <w:rFonts w:ascii="Times New Roman" w:hAnsi="Times New Roman" w:cs="Times New Roman"/>
        </w:rPr>
        <w:t xml:space="preserve"> компанией.</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ab/>
        <w:t>1.7.3. Если Заказчик устанавливает требование об отсутствии в предусмотренном Законом реестре недобросовестных поставщиков</w:t>
      </w:r>
      <w:r>
        <w:rPr>
          <w:rFonts w:ascii="Times New Roman" w:hAnsi="Times New Roman" w:cs="Times New Roman"/>
        </w:rPr>
        <w:t xml:space="preserve"> (подрядчиков, исполнителей)</w:t>
      </w:r>
      <w:r w:rsidRPr="00DA0425">
        <w:rPr>
          <w:rFonts w:ascii="Times New Roman" w:hAnsi="Times New Roman" w:cs="Times New Roman"/>
        </w:rPr>
        <w:t xml:space="preserve">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то такое требование указано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ab/>
        <w:t xml:space="preserve">1.7.4.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могут быть установлены дополнительные требования к участнику закупки, если  такие требования предусмотрены Законом.</w:t>
      </w:r>
    </w:p>
    <w:p w:rsidR="00FE55F7"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1.7.5. </w:t>
      </w:r>
      <w:r w:rsidRPr="009B4E2B">
        <w:rPr>
          <w:rFonts w:ascii="Times New Roman" w:hAnsi="Times New Roman" w:cs="Times New Roman"/>
        </w:rPr>
        <w:t>Электронные 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Обмен информацией, связанной с проведением электронных процедур, между участником закупки, заказчиком, оператором электронной площадки, осуществляется на электронной площадке в форме электронных документов. </w:t>
      </w:r>
    </w:p>
    <w:p w:rsidR="00FE55F7" w:rsidRPr="00DA0425" w:rsidRDefault="00FE55F7" w:rsidP="00FE55F7">
      <w:pPr>
        <w:pStyle w:val="3"/>
        <w:spacing w:before="0" w:after="0"/>
        <w:ind w:firstLine="709"/>
        <w:rPr>
          <w:rFonts w:ascii="Times New Roman" w:hAnsi="Times New Roman"/>
          <w:sz w:val="22"/>
          <w:szCs w:val="22"/>
        </w:rPr>
      </w:pPr>
      <w:bookmarkStart w:id="42" w:name="_Toc411350461"/>
      <w:bookmarkStart w:id="43" w:name="_Toc508801485"/>
      <w:r w:rsidRPr="00DA0425">
        <w:rPr>
          <w:rFonts w:ascii="Times New Roman" w:hAnsi="Times New Roman"/>
          <w:sz w:val="22"/>
          <w:szCs w:val="22"/>
        </w:rPr>
        <w:t>1.8. Преимущества, предоставляемые  Заказчиком в соответствии с Законом учреждениям и предприятиям уголовно-исполнительной системы</w:t>
      </w:r>
      <w:bookmarkEnd w:id="42"/>
      <w:bookmarkEnd w:id="43"/>
    </w:p>
    <w:p w:rsidR="00FE55F7" w:rsidRPr="00DA0425" w:rsidRDefault="00FE55F7" w:rsidP="00FE55F7">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учреждениям и предприятиям уголовно-исполнительной системы предоставляются преимущества, то преимущества предоставляются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FE55F7" w:rsidRPr="00DA0425" w:rsidRDefault="00FE55F7" w:rsidP="00FE55F7">
      <w:pPr>
        <w:pStyle w:val="3"/>
        <w:spacing w:before="0" w:after="0"/>
        <w:ind w:firstLine="709"/>
        <w:rPr>
          <w:rFonts w:ascii="Times New Roman" w:hAnsi="Times New Roman"/>
          <w:sz w:val="22"/>
          <w:szCs w:val="22"/>
        </w:rPr>
      </w:pPr>
      <w:bookmarkStart w:id="44" w:name="_Toc411350462"/>
      <w:bookmarkStart w:id="45" w:name="_Toc508801486"/>
      <w:r w:rsidRPr="00DA0425">
        <w:rPr>
          <w:rFonts w:ascii="Times New Roman" w:hAnsi="Times New Roman"/>
          <w:sz w:val="22"/>
          <w:szCs w:val="22"/>
        </w:rPr>
        <w:t>1.9. Преимущества, предоставляемые  Заказчиком в соответствии с Законом организациям инвалидов.</w:t>
      </w:r>
      <w:bookmarkEnd w:id="44"/>
      <w:bookmarkEnd w:id="45"/>
    </w:p>
    <w:p w:rsidR="00FE55F7" w:rsidRPr="00DA0425" w:rsidRDefault="00FE55F7" w:rsidP="00FE55F7">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Если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указано, что организациям инвалидов, предоставляются преимущества в отношении предлагаемой ими цены контракта в размере до 15% в порядке, установленном Правительством Российской Федерации, то если победителем электронного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w:t>
      </w:r>
      <w:proofErr w:type="gramEnd"/>
      <w:r w:rsidRPr="00DA0425">
        <w:rPr>
          <w:rFonts w:ascii="Times New Roman" w:hAnsi="Times New Roman" w:cs="Times New Roman"/>
        </w:rPr>
        <w:t xml:space="preserve"> в извещении об осуществлении закупки.</w:t>
      </w:r>
    </w:p>
    <w:p w:rsidR="00FE55F7" w:rsidRPr="00DA0425" w:rsidRDefault="00FE55F7" w:rsidP="00FE55F7">
      <w:pPr>
        <w:pStyle w:val="3"/>
        <w:spacing w:before="0" w:after="0"/>
        <w:ind w:firstLine="709"/>
        <w:rPr>
          <w:rFonts w:ascii="Times New Roman" w:hAnsi="Times New Roman"/>
          <w:sz w:val="22"/>
          <w:szCs w:val="22"/>
        </w:rPr>
      </w:pPr>
      <w:bookmarkStart w:id="46" w:name="_Toc411350463"/>
      <w:bookmarkStart w:id="47" w:name="_Toc508801487"/>
      <w:r w:rsidRPr="00DA0425">
        <w:rPr>
          <w:rFonts w:ascii="Times New Roman" w:hAnsi="Times New Roman"/>
          <w:sz w:val="22"/>
          <w:szCs w:val="22"/>
        </w:rPr>
        <w:t>1.10. Ограничение участия в определении поставщика, установленное Законом</w:t>
      </w:r>
      <w:bookmarkEnd w:id="46"/>
      <w:bookmarkEnd w:id="47"/>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w:t>
      </w:r>
      <w:r w:rsidRPr="00DA0425">
        <w:rPr>
          <w:rFonts w:ascii="Times New Roman" w:hAnsi="Times New Roman" w:cs="Times New Roman"/>
        </w:rPr>
        <w:t xml:space="preserve">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r>
        <w:rPr>
          <w:rFonts w:ascii="Times New Roman" w:hAnsi="Times New Roman" w:cs="Times New Roman"/>
        </w:rPr>
        <w:t xml:space="preserve"> указано</w:t>
      </w:r>
      <w:r w:rsidRPr="00DA0425">
        <w:rPr>
          <w:rFonts w:ascii="Times New Roman" w:hAnsi="Times New Roman" w:cs="Times New Roman"/>
        </w:rPr>
        <w:t>, что действует ограничение в отношении участников электронного аукциона, которыми могут быть только субъекты малого предпринимательства, социально ориентированные некоммерческие организации. В этом случае участники электронного аукциона обязаны декларировать в заявках на участие в электронном аукционе свою принадлежность к субъектам малого предпринимательства или социально ориентированным некоммерческим организациям.</w:t>
      </w:r>
    </w:p>
    <w:p w:rsidR="00FE55F7" w:rsidRPr="00DA0425" w:rsidRDefault="00FE55F7" w:rsidP="00FE55F7">
      <w:pPr>
        <w:pStyle w:val="3"/>
        <w:spacing w:before="0" w:after="0"/>
        <w:ind w:firstLine="709"/>
        <w:rPr>
          <w:rFonts w:ascii="Times New Roman" w:hAnsi="Times New Roman"/>
          <w:sz w:val="22"/>
          <w:szCs w:val="22"/>
        </w:rPr>
      </w:pPr>
      <w:bookmarkStart w:id="48" w:name="_Toc411350464"/>
      <w:bookmarkStart w:id="49" w:name="_Toc508801488"/>
      <w:r w:rsidRPr="00DA0425">
        <w:rPr>
          <w:rFonts w:ascii="Times New Roman" w:hAnsi="Times New Roman"/>
          <w:sz w:val="22"/>
          <w:szCs w:val="22"/>
        </w:rPr>
        <w:t>1.11. Расходы на участие в аукционе</w:t>
      </w:r>
      <w:bookmarkEnd w:id="48"/>
      <w:bookmarkEnd w:id="49"/>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Участник закупки несет все расходы, связанные с подготовкой и подачей заявки на участие в аукционе и участием в аукционе. Заказчик не несет ответственности и не имеет обязатель</w:t>
      </w:r>
      <w:proofErr w:type="gramStart"/>
      <w:r w:rsidRPr="00DA0425">
        <w:rPr>
          <w:rFonts w:ascii="Times New Roman" w:hAnsi="Times New Roman" w:cs="Times New Roman"/>
        </w:rPr>
        <w:t>ств в св</w:t>
      </w:r>
      <w:proofErr w:type="gramEnd"/>
      <w:r w:rsidRPr="00DA0425">
        <w:rPr>
          <w:rFonts w:ascii="Times New Roman" w:hAnsi="Times New Roman" w:cs="Times New Roman"/>
        </w:rPr>
        <w:t xml:space="preserve">язи с </w:t>
      </w:r>
      <w:r>
        <w:rPr>
          <w:rFonts w:ascii="Times New Roman" w:hAnsi="Times New Roman" w:cs="Times New Roman"/>
        </w:rPr>
        <w:t>расходами участника закупки, связанными с участием в электронном аукционе</w:t>
      </w:r>
      <w:r w:rsidRPr="00DA0425">
        <w:rPr>
          <w:rFonts w:ascii="Times New Roman" w:hAnsi="Times New Roman" w:cs="Times New Roman"/>
        </w:rPr>
        <w:t>.</w:t>
      </w:r>
    </w:p>
    <w:p w:rsidR="00FE55F7" w:rsidRDefault="00FE55F7" w:rsidP="00FE55F7">
      <w:pPr>
        <w:pStyle w:val="2"/>
        <w:spacing w:before="0" w:after="0"/>
        <w:rPr>
          <w:sz w:val="22"/>
          <w:szCs w:val="22"/>
        </w:rPr>
      </w:pPr>
      <w:bookmarkStart w:id="50" w:name="_Toc411350465"/>
      <w:bookmarkStart w:id="51" w:name="_Toc508801489"/>
      <w:r w:rsidRPr="00DA0425">
        <w:rPr>
          <w:sz w:val="22"/>
          <w:szCs w:val="22"/>
        </w:rPr>
        <w:t>2. Документация об электронном аукционе</w:t>
      </w:r>
      <w:bookmarkEnd w:id="50"/>
      <w:bookmarkEnd w:id="51"/>
    </w:p>
    <w:p w:rsidR="00FE55F7" w:rsidRPr="00DA0425" w:rsidRDefault="00FE55F7" w:rsidP="00FE55F7">
      <w:pPr>
        <w:pStyle w:val="3"/>
        <w:spacing w:before="0" w:after="0"/>
        <w:ind w:firstLine="709"/>
        <w:rPr>
          <w:rFonts w:ascii="Times New Roman" w:hAnsi="Times New Roman"/>
          <w:sz w:val="22"/>
          <w:szCs w:val="22"/>
        </w:rPr>
      </w:pPr>
      <w:bookmarkStart w:id="52" w:name="_Toc411350466"/>
      <w:bookmarkStart w:id="53" w:name="_Toc508801490"/>
      <w:r w:rsidRPr="00DA0425">
        <w:rPr>
          <w:rFonts w:ascii="Times New Roman" w:hAnsi="Times New Roman"/>
          <w:sz w:val="22"/>
          <w:szCs w:val="22"/>
        </w:rPr>
        <w:t>2.1. Сроки размещения документации об аукционе</w:t>
      </w:r>
      <w:bookmarkEnd w:id="52"/>
      <w:bookmarkEnd w:id="53"/>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2.1.1.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начальная (максимальная) цена контракта не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FE55F7" w:rsidRPr="00DA0425" w:rsidRDefault="00FE55F7" w:rsidP="00FE55F7">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2.1.2.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начальная (максимальная) цена контракта превышает три миллиона рублей, </w:t>
      </w:r>
      <w:r>
        <w:rPr>
          <w:rFonts w:ascii="Times New Roman" w:hAnsi="Times New Roman" w:cs="Times New Roman"/>
        </w:rPr>
        <w:t>Заказчик</w:t>
      </w:r>
      <w:r w:rsidRPr="00DA0425">
        <w:rPr>
          <w:rFonts w:ascii="Times New Roman" w:hAnsi="Times New Roman" w:cs="Times New Roman"/>
        </w:rPr>
        <w:t xml:space="preserve">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FE55F7" w:rsidRPr="00DA0425" w:rsidRDefault="00FE55F7" w:rsidP="00FE55F7">
      <w:pPr>
        <w:pStyle w:val="3"/>
        <w:spacing w:before="0" w:after="0"/>
        <w:ind w:firstLine="709"/>
        <w:rPr>
          <w:rFonts w:ascii="Times New Roman" w:hAnsi="Times New Roman"/>
          <w:sz w:val="22"/>
          <w:szCs w:val="22"/>
        </w:rPr>
      </w:pPr>
      <w:bookmarkStart w:id="54" w:name="_Toc411350467"/>
      <w:bookmarkStart w:id="55" w:name="_Toc508801491"/>
      <w:r w:rsidRPr="00DA0425">
        <w:rPr>
          <w:rFonts w:ascii="Times New Roman" w:hAnsi="Times New Roman"/>
          <w:sz w:val="22"/>
          <w:szCs w:val="22"/>
        </w:rPr>
        <w:lastRenderedPageBreak/>
        <w:t>2.2. Разъяснения положений документации об аукционе</w:t>
      </w:r>
      <w:bookmarkEnd w:id="54"/>
      <w:bookmarkEnd w:id="55"/>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2.2.1. Проведение переговоров Заказчиком, Уполномоченным органом</w:t>
      </w:r>
      <w:r>
        <w:rPr>
          <w:rFonts w:ascii="Times New Roman" w:hAnsi="Times New Roman" w:cs="Times New Roman"/>
        </w:rPr>
        <w:t>,</w:t>
      </w:r>
      <w:r w:rsidRPr="00DA0425">
        <w:rPr>
          <w:rFonts w:ascii="Times New Roman" w:hAnsi="Times New Roman" w:cs="Times New Roman"/>
        </w:rPr>
        <w:t xml:space="preserve">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2.2.2. При проведении электронных процедур проведение переговоров </w:t>
      </w:r>
      <w:proofErr w:type="gramStart"/>
      <w:r w:rsidRPr="00DA0425">
        <w:rPr>
          <w:rFonts w:ascii="Times New Roman" w:hAnsi="Times New Roman" w:cs="Times New Roman"/>
        </w:rPr>
        <w:t>Заказчика,  уполномоченного органа с оператором электронной площадки и оператора электронной площадки с участником закупки не допускается</w:t>
      </w:r>
      <w:proofErr w:type="gramEnd"/>
      <w:r w:rsidRPr="00DA0425">
        <w:rPr>
          <w:rFonts w:ascii="Times New Roman" w:hAnsi="Times New Roman" w:cs="Times New Roman"/>
        </w:rPr>
        <w:t xml:space="preserve">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ab/>
        <w:t xml:space="preserve">2.2.3.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2.2.4. В течение одного часа с момента поступления указанного запроса он направляется оператором электронной площадки </w:t>
      </w:r>
      <w:proofErr w:type="gramStart"/>
      <w:r w:rsidRPr="00DA0425">
        <w:rPr>
          <w:rFonts w:ascii="Times New Roman" w:hAnsi="Times New Roman" w:cs="Times New Roman"/>
        </w:rPr>
        <w:t>в</w:t>
      </w:r>
      <w:proofErr w:type="gramEnd"/>
      <w:r w:rsidRPr="00DA0425">
        <w:rPr>
          <w:rFonts w:ascii="Times New Roman" w:hAnsi="Times New Roman" w:cs="Times New Roman"/>
        </w:rPr>
        <w:t xml:space="preserve"> </w:t>
      </w:r>
      <w:r>
        <w:rPr>
          <w:rFonts w:ascii="Times New Roman" w:hAnsi="Times New Roman" w:cs="Times New Roman"/>
        </w:rPr>
        <w:t>Заказчику</w:t>
      </w:r>
      <w:r w:rsidRPr="00DA0425">
        <w:rPr>
          <w:rFonts w:ascii="Times New Roman" w:hAnsi="Times New Roman" w:cs="Times New Roman"/>
        </w:rPr>
        <w:t xml:space="preserve">. В течение двух дней </w:t>
      </w:r>
      <w:proofErr w:type="gramStart"/>
      <w:r w:rsidRPr="00DA0425">
        <w:rPr>
          <w:rFonts w:ascii="Times New Roman" w:hAnsi="Times New Roman" w:cs="Times New Roman"/>
        </w:rPr>
        <w:t>с даты поступления</w:t>
      </w:r>
      <w:proofErr w:type="gramEnd"/>
      <w:r w:rsidRPr="00DA0425">
        <w:rPr>
          <w:rFonts w:ascii="Times New Roman" w:hAnsi="Times New Roman" w:cs="Times New Roman"/>
        </w:rPr>
        <w:t xml:space="preserve"> от оператора электронной площадки запроса </w:t>
      </w:r>
      <w:r>
        <w:rPr>
          <w:rFonts w:ascii="Times New Roman" w:hAnsi="Times New Roman" w:cs="Times New Roman"/>
        </w:rPr>
        <w:t>Заказчик</w:t>
      </w:r>
      <w:r w:rsidRPr="00DA0425">
        <w:rPr>
          <w:rFonts w:ascii="Times New Roman" w:hAnsi="Times New Roman" w:cs="Times New Roman"/>
        </w:rPr>
        <w:t xml:space="preserve"> размещает</w:t>
      </w:r>
      <w:r>
        <w:rPr>
          <w:rFonts w:ascii="Times New Roman" w:hAnsi="Times New Roman" w:cs="Times New Roman"/>
        </w:rPr>
        <w:t xml:space="preserve"> в</w:t>
      </w:r>
      <w:r w:rsidRPr="00DA0425">
        <w:rPr>
          <w:rFonts w:ascii="Times New Roman" w:hAnsi="Times New Roman" w:cs="Times New Roman"/>
        </w:rPr>
        <w:t xml:space="preserve"> </w:t>
      </w:r>
      <w:r w:rsidRPr="00E4550D">
        <w:rPr>
          <w:rFonts w:ascii="Times New Roman" w:hAnsi="Times New Roman" w:cs="Times New Roman"/>
        </w:rPr>
        <w:t>единой информационной системе</w:t>
      </w:r>
      <w:r>
        <w:rPr>
          <w:rFonts w:ascii="Times New Roman" w:hAnsi="Times New Roman" w:cs="Times New Roman"/>
        </w:rPr>
        <w:t xml:space="preserve"> </w:t>
      </w:r>
      <w:r w:rsidRPr="00DA0425">
        <w:rPr>
          <w:rFonts w:ascii="Times New Roman" w:hAnsi="Times New Roman" w:cs="Times New Roman"/>
        </w:rPr>
        <w:t xml:space="preserve">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Даты начала и окончания срока предоставления участникам электронного аукциона разъяснений положений документации указаны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2.2.5. Разъяснение положений документации об аукционе не должно изменять ее суть.</w:t>
      </w:r>
    </w:p>
    <w:p w:rsidR="00FE55F7" w:rsidRPr="00DA0425" w:rsidRDefault="00FE55F7" w:rsidP="00FE55F7">
      <w:pPr>
        <w:pStyle w:val="3"/>
        <w:spacing w:before="0" w:after="0"/>
        <w:ind w:firstLine="709"/>
        <w:rPr>
          <w:rFonts w:ascii="Times New Roman" w:hAnsi="Times New Roman"/>
          <w:sz w:val="22"/>
          <w:szCs w:val="22"/>
        </w:rPr>
      </w:pPr>
      <w:bookmarkStart w:id="56" w:name="_Toc411350468"/>
      <w:bookmarkStart w:id="57" w:name="_Toc508801492"/>
      <w:r w:rsidRPr="00DA0425">
        <w:rPr>
          <w:rFonts w:ascii="Times New Roman" w:hAnsi="Times New Roman"/>
          <w:sz w:val="22"/>
          <w:szCs w:val="22"/>
        </w:rPr>
        <w:t>2.3. Внесение изменений в извещение и в документацию об аукционе</w:t>
      </w:r>
      <w:bookmarkEnd w:id="56"/>
      <w:bookmarkEnd w:id="57"/>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Заказчик вправе принять решение о внесении изменений в документацию об аукционе не </w:t>
      </w:r>
      <w:proofErr w:type="gramStart"/>
      <w:r w:rsidRPr="00DA0425">
        <w:rPr>
          <w:rFonts w:ascii="Times New Roman" w:hAnsi="Times New Roman" w:cs="Times New Roman"/>
        </w:rPr>
        <w:t>позднее</w:t>
      </w:r>
      <w:proofErr w:type="gramEnd"/>
      <w:r w:rsidRPr="00DA042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A0425">
        <w:rPr>
          <w:rFonts w:ascii="Times New Roman" w:hAnsi="Times New Roman" w:cs="Times New Roman"/>
        </w:rPr>
        <w:t>с даты принятия</w:t>
      </w:r>
      <w:proofErr w:type="gramEnd"/>
      <w:r w:rsidRPr="00DA0425">
        <w:rPr>
          <w:rFonts w:ascii="Times New Roman" w:hAnsi="Times New Roman" w:cs="Times New Roman"/>
        </w:rPr>
        <w:t xml:space="preserve">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w:t>
      </w:r>
      <w:proofErr w:type="gramStart"/>
      <w:r w:rsidRPr="00DA0425">
        <w:rPr>
          <w:rFonts w:ascii="Times New Roman" w:hAnsi="Times New Roman" w:cs="Times New Roman"/>
        </w:rPr>
        <w:t xml:space="preserve">максимальная) </w:t>
      </w:r>
      <w:proofErr w:type="gramEnd"/>
      <w:r w:rsidRPr="00DA0425">
        <w:rPr>
          <w:rFonts w:ascii="Times New Roman" w:hAnsi="Times New Roman" w:cs="Times New Roman"/>
        </w:rPr>
        <w:t>цена контракта не превышает три миллиона рублей, не менее чем семь дней.</w:t>
      </w:r>
    </w:p>
    <w:p w:rsidR="00FE55F7" w:rsidRPr="00DA0425" w:rsidRDefault="00FE55F7" w:rsidP="00FE55F7">
      <w:pPr>
        <w:pStyle w:val="3"/>
        <w:spacing w:before="0" w:after="0"/>
        <w:ind w:firstLine="709"/>
        <w:rPr>
          <w:rFonts w:ascii="Times New Roman" w:hAnsi="Times New Roman"/>
          <w:sz w:val="22"/>
          <w:szCs w:val="22"/>
        </w:rPr>
      </w:pPr>
      <w:bookmarkStart w:id="58" w:name="_Toc411350469"/>
      <w:bookmarkStart w:id="59" w:name="_Toc508801493"/>
      <w:r w:rsidRPr="00DA0425">
        <w:rPr>
          <w:rFonts w:ascii="Times New Roman" w:hAnsi="Times New Roman"/>
          <w:sz w:val="22"/>
          <w:szCs w:val="22"/>
        </w:rPr>
        <w:t>2.4. Отказ от проведения аукциона</w:t>
      </w:r>
      <w:bookmarkEnd w:id="58"/>
      <w:bookmarkEnd w:id="59"/>
      <w:r w:rsidRPr="00DA0425">
        <w:rPr>
          <w:rFonts w:ascii="Times New Roman" w:hAnsi="Times New Roman"/>
          <w:sz w:val="22"/>
          <w:szCs w:val="22"/>
        </w:rPr>
        <w:t xml:space="preserve">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2.4.1. Заказчик вправе отменить электронный аукцион не позднее, чем за пять дней до даты окончания срока подачи заявок на участие в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2.4.2. Уполномоченный размещает решение об отмене аукциона в единой информационной системе в день принятия этого решения.</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2.4.3. Заказчик не позднее следующего рабочего дня после даты принятия решения об отмене аукциона вносит соответствующие изменения в план-график.</w:t>
      </w:r>
    </w:p>
    <w:p w:rsidR="00FE55F7" w:rsidRPr="00CC38F4" w:rsidRDefault="00FE55F7" w:rsidP="00FE55F7">
      <w:pPr>
        <w:pStyle w:val="2"/>
        <w:spacing w:before="0" w:after="0"/>
        <w:ind w:firstLine="709"/>
        <w:rPr>
          <w:color w:val="auto"/>
          <w:sz w:val="22"/>
          <w:szCs w:val="22"/>
        </w:rPr>
      </w:pPr>
      <w:bookmarkStart w:id="60" w:name="_Toc411350470"/>
      <w:bookmarkStart w:id="61" w:name="_Toc508801494"/>
      <w:bookmarkStart w:id="62" w:name="_Toc411350472"/>
      <w:bookmarkStart w:id="63" w:name="_Toc508801496"/>
      <w:r w:rsidRPr="00CC38F4">
        <w:rPr>
          <w:color w:val="auto"/>
          <w:sz w:val="22"/>
          <w:szCs w:val="22"/>
        </w:rPr>
        <w:t>3.Требования к содержанию и составу заявки на участие в электронном аукционе, обеспечение заявок нас участие в аукционе.</w:t>
      </w:r>
      <w:bookmarkEnd w:id="60"/>
      <w:bookmarkEnd w:id="61"/>
    </w:p>
    <w:p w:rsidR="00FE55F7" w:rsidRPr="00CC38F4" w:rsidRDefault="00FE55F7" w:rsidP="00FE55F7">
      <w:pPr>
        <w:pStyle w:val="3"/>
        <w:spacing w:before="0" w:after="0"/>
        <w:ind w:firstLine="709"/>
        <w:rPr>
          <w:rFonts w:ascii="Times New Roman" w:hAnsi="Times New Roman"/>
          <w:color w:val="auto"/>
          <w:sz w:val="22"/>
          <w:szCs w:val="22"/>
        </w:rPr>
      </w:pPr>
      <w:bookmarkStart w:id="64" w:name="_Toc411350471"/>
      <w:bookmarkStart w:id="65" w:name="_Toc508801495"/>
      <w:r w:rsidRPr="00CC38F4">
        <w:rPr>
          <w:rFonts w:ascii="Times New Roman" w:hAnsi="Times New Roman"/>
          <w:color w:val="auto"/>
          <w:sz w:val="22"/>
          <w:szCs w:val="22"/>
        </w:rPr>
        <w:t>3.1. Обеспечение заявок на участие в аукционе.</w:t>
      </w:r>
      <w:bookmarkEnd w:id="64"/>
      <w:bookmarkEnd w:id="65"/>
    </w:p>
    <w:p w:rsidR="00FE55F7" w:rsidRPr="00CC38F4" w:rsidRDefault="00FE55F7" w:rsidP="00FE55F7">
      <w:pPr>
        <w:spacing w:after="0" w:line="240" w:lineRule="auto"/>
        <w:ind w:firstLine="709"/>
        <w:jc w:val="both"/>
        <w:rPr>
          <w:rFonts w:ascii="Times New Roman" w:hAnsi="Times New Roman" w:cs="Times New Roman"/>
        </w:rPr>
      </w:pPr>
      <w:r w:rsidRPr="00CC38F4">
        <w:rPr>
          <w:rFonts w:ascii="Times New Roman" w:hAnsi="Times New Roman" w:cs="Times New Roman"/>
        </w:rPr>
        <w:t>3.1.1.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электронном аукционе.</w:t>
      </w:r>
    </w:p>
    <w:p w:rsidR="00FE55F7" w:rsidRPr="00CC38F4" w:rsidRDefault="00FE55F7" w:rsidP="00FE55F7">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3.1.2. При превышении значения начальной (максимальной) цены контракта одного миллиона рублей, Заказчик устанавливает требование к обеспечению заявок на участие в аукционах.</w:t>
      </w:r>
    </w:p>
    <w:p w:rsidR="00FE55F7" w:rsidRPr="00CC38F4" w:rsidRDefault="00FE55F7" w:rsidP="00FE55F7">
      <w:pPr>
        <w:autoSpaceDE w:val="0"/>
        <w:autoSpaceDN w:val="0"/>
        <w:adjustRightInd w:val="0"/>
        <w:spacing w:after="0" w:line="240" w:lineRule="auto"/>
        <w:ind w:firstLine="709"/>
        <w:jc w:val="both"/>
        <w:rPr>
          <w:rFonts w:ascii="Times New Roman" w:hAnsi="Times New Roman" w:cs="Times New Roman"/>
        </w:rPr>
      </w:pPr>
      <w:r w:rsidRPr="00CC38F4">
        <w:rPr>
          <w:rFonts w:ascii="Times New Roman" w:hAnsi="Times New Roman" w:cs="Times New Roman"/>
        </w:rPr>
        <w:t xml:space="preserve">Порядок внесения денежных средств установлен  </w:t>
      </w:r>
      <w:r w:rsidRPr="00CC38F4">
        <w:rPr>
          <w:rFonts w:ascii="Times New Roman" w:hAnsi="Times New Roman" w:cs="Times New Roman"/>
          <w:i/>
        </w:rPr>
        <w:t>Информационной картой</w:t>
      </w:r>
      <w:r w:rsidRPr="00CC38F4">
        <w:rPr>
          <w:rFonts w:ascii="Times New Roman" w:hAnsi="Times New Roman" w:cs="Times New Roman"/>
        </w:rPr>
        <w:t xml:space="preserve"> Документации об аукционе. </w:t>
      </w:r>
    </w:p>
    <w:p w:rsidR="00FE55F7" w:rsidRPr="00460AA1" w:rsidRDefault="00FE55F7" w:rsidP="00FE55F7">
      <w:pPr>
        <w:pStyle w:val="3"/>
        <w:spacing w:before="0" w:after="0"/>
        <w:ind w:firstLine="709"/>
        <w:rPr>
          <w:rFonts w:ascii="Times New Roman" w:hAnsi="Times New Roman"/>
          <w:color w:val="auto"/>
          <w:sz w:val="22"/>
          <w:szCs w:val="22"/>
        </w:rPr>
      </w:pPr>
      <w:r w:rsidRPr="00460AA1">
        <w:rPr>
          <w:rFonts w:ascii="Times New Roman" w:hAnsi="Times New Roman"/>
          <w:color w:val="auto"/>
          <w:sz w:val="22"/>
          <w:szCs w:val="22"/>
        </w:rPr>
        <w:t>3.2. Требования к содержанию и составу заявки на участие в электронном аукционе.</w:t>
      </w:r>
      <w:bookmarkEnd w:id="62"/>
      <w:bookmarkEnd w:id="63"/>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3.2.1. Заявка на участие в электронном аукционе состоит из двух частей.</w:t>
      </w:r>
    </w:p>
    <w:p w:rsidR="00FE55F7" w:rsidRPr="00DA0425" w:rsidRDefault="00FE55F7" w:rsidP="00FE55F7">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3.2.2. Первая часть заявки на участие в электронном аукционе должна содержать</w:t>
      </w:r>
      <w:r w:rsidRPr="00DA0425">
        <w:rPr>
          <w:rFonts w:ascii="Times New Roman" w:hAnsi="Times New Roman" w:cs="Times New Roman"/>
          <w:b/>
          <w:u w:val="single"/>
        </w:rPr>
        <w:t xml:space="preserve"> (конкретизированный перечень сведений и документов для 1 части заявки на участие в данном аукционе установлен в Информационной карте аукциона):</w:t>
      </w:r>
    </w:p>
    <w:p w:rsidR="00FE55F7" w:rsidRPr="00DA0425" w:rsidRDefault="00FE55F7" w:rsidP="00FE55F7">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FE55F7" w:rsidRPr="00DA0425" w:rsidRDefault="00FE55F7" w:rsidP="00FE55F7">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lastRenderedPageBreak/>
        <w:t>2) при осуществлении закупки товара или закупки работы, услуги, для выполнения, оказания которых используется товар:</w:t>
      </w:r>
    </w:p>
    <w:p w:rsidR="00FE55F7" w:rsidRPr="00DA0425" w:rsidRDefault="00FE55F7" w:rsidP="00FE55F7">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 xml:space="preserve">а) наименование страны происхождения товара (в случае установления заказчиком в извещении о проведении электронного </w:t>
      </w:r>
      <w:r w:rsidRPr="008647BA">
        <w:rPr>
          <w:rFonts w:ascii="Times New Roman" w:hAnsi="Times New Roman" w:cs="Times New Roman"/>
        </w:rPr>
        <w:t xml:space="preserve">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14" w:history="1">
        <w:r w:rsidRPr="008647BA">
          <w:rPr>
            <w:rFonts w:ascii="Times New Roman" w:hAnsi="Times New Roman" w:cs="Times New Roman"/>
          </w:rPr>
          <w:t>статьей 14</w:t>
        </w:r>
      </w:hyperlink>
      <w:r w:rsidRPr="008647BA">
        <w:rPr>
          <w:rFonts w:ascii="Times New Roman" w:hAnsi="Times New Roman" w:cs="Times New Roman"/>
        </w:rPr>
        <w:t xml:space="preserve"> Закона</w:t>
      </w:r>
      <w:r w:rsidRPr="00DA0425">
        <w:rPr>
          <w:rFonts w:ascii="Times New Roman" w:hAnsi="Times New Roman" w:cs="Times New Roman"/>
        </w:rPr>
        <w:t>);</w:t>
      </w:r>
    </w:p>
    <w:p w:rsidR="00FE55F7" w:rsidRPr="00DA0425" w:rsidRDefault="00FE55F7" w:rsidP="00FE55F7">
      <w:pPr>
        <w:autoSpaceDE w:val="0"/>
        <w:autoSpaceDN w:val="0"/>
        <w:adjustRightInd w:val="0"/>
        <w:spacing w:after="0" w:line="240" w:lineRule="auto"/>
        <w:ind w:firstLine="540"/>
        <w:jc w:val="both"/>
        <w:rPr>
          <w:rFonts w:ascii="Times New Roman" w:hAnsi="Times New Roman" w:cs="Times New Roman"/>
        </w:rPr>
      </w:pPr>
      <w:r w:rsidRPr="00DA0425">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FE55F7" w:rsidRPr="00DA0425" w:rsidRDefault="00FE55F7" w:rsidP="00FE55F7">
      <w:pPr>
        <w:spacing w:after="0" w:line="240" w:lineRule="auto"/>
        <w:ind w:firstLine="540"/>
        <w:jc w:val="both"/>
        <w:rPr>
          <w:rFonts w:ascii="Times New Roman" w:hAnsi="Times New Roman" w:cs="Times New Roman"/>
        </w:rPr>
      </w:pPr>
      <w:r w:rsidRPr="00DA0425">
        <w:rPr>
          <w:rFonts w:ascii="Times New Roman" w:hAnsi="Times New Roman" w:cs="Times New Roman"/>
        </w:rPr>
        <w:t>Первая часть заявки на участие в аукционе, может содержать эскиз, рисунок, чертеж, фотографию, иное изображение товара, на поставку которого осуществляется закупка.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3.2.3. Вторая часть заявки на участие в электронном аукционе должна содержать следующие документы и информацию:</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ab/>
      </w:r>
      <w:proofErr w:type="gramStart"/>
      <w:r w:rsidRPr="00DA0425">
        <w:rPr>
          <w:rFonts w:ascii="Times New Roman" w:hAnsi="Times New Roman" w:cs="Times New Roman"/>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DA0425">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 в соответствии с п.1 ч.5 ст. 66 Закона № 44-ФЗ;</w:t>
      </w:r>
    </w:p>
    <w:p w:rsidR="00FE55F7" w:rsidRPr="00DA0425" w:rsidRDefault="00FE55F7" w:rsidP="00FE55F7">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2) документы, указанные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подтверждающие соответствие участника такого аукциона требованиям, установленным пунктом 1 части 1, частями 2 и 2.1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 (указанная декларация предоставляется с использованием программно-аппаратных средств электронной</w:t>
      </w:r>
      <w:proofErr w:type="gramEnd"/>
      <w:r w:rsidRPr="00DA0425">
        <w:rPr>
          <w:rFonts w:ascii="Times New Roman" w:hAnsi="Times New Roman" w:cs="Times New Roman"/>
        </w:rPr>
        <w:t xml:space="preserve"> площадки);</w:t>
      </w:r>
    </w:p>
    <w:p w:rsidR="00FE55F7" w:rsidRPr="00DA0425" w:rsidRDefault="00FE55F7" w:rsidP="00FE55F7">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w:t>
      </w:r>
      <w:proofErr w:type="gramEnd"/>
    </w:p>
    <w:p w:rsidR="00FE55F7" w:rsidRPr="00DA0425" w:rsidRDefault="00FE55F7" w:rsidP="00FE55F7">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A0425">
        <w:rPr>
          <w:rFonts w:ascii="Times New Roman" w:hAnsi="Times New Roman" w:cs="Times New Roman"/>
        </w:rPr>
        <w:t xml:space="preserve"> контракта является крупной сделкой;</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FE55F7" w:rsidRPr="00DA0425" w:rsidRDefault="00FE55F7" w:rsidP="00FE55F7">
      <w:pPr>
        <w:spacing w:after="0" w:line="240" w:lineRule="auto"/>
        <w:ind w:firstLine="709"/>
        <w:jc w:val="both"/>
        <w:rPr>
          <w:rFonts w:ascii="Times New Roman" w:hAnsi="Times New Roman" w:cs="Times New Roman"/>
          <w:color w:val="00B0F0"/>
        </w:rPr>
      </w:pPr>
      <w:r w:rsidRPr="00DA0425">
        <w:rPr>
          <w:rFonts w:ascii="Times New Roman" w:hAnsi="Times New Roman" w:cs="Times New Roman"/>
        </w:rPr>
        <w:t xml:space="preserve">6) документы, предусмотренные нормативными правовыми актами, принятыми в соответствии со статьей 14 Закона, в случае закупки товаров, работ, услуг, на которые распространяется действие указанных нормативных правовых актов, или копии таких документов. </w:t>
      </w:r>
      <w:proofErr w:type="gramStart"/>
      <w:r w:rsidRPr="00DA0425">
        <w:rPr>
          <w:rFonts w:ascii="Times New Roman" w:hAnsi="Times New Roman" w:cs="Times New Roman"/>
        </w:rPr>
        <w:t xml:space="preserve">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DA0425">
        <w:rPr>
          <w:rFonts w:ascii="Times New Roman" w:hAnsi="Times New Roman" w:cs="Times New Roman"/>
          <w:color w:val="00B0F0"/>
        </w:rPr>
        <w:t xml:space="preserve">если предоставление таких преимуществ предусмотрено в </w:t>
      </w:r>
      <w:r w:rsidRPr="00DA0425">
        <w:rPr>
          <w:rFonts w:ascii="Times New Roman" w:hAnsi="Times New Roman" w:cs="Times New Roman"/>
          <w:i/>
          <w:color w:val="00B0F0"/>
        </w:rPr>
        <w:t>Информационной карте</w:t>
      </w:r>
      <w:r w:rsidRPr="00DA0425">
        <w:rPr>
          <w:rFonts w:ascii="Times New Roman" w:hAnsi="Times New Roman" w:cs="Times New Roman"/>
          <w:color w:val="00B0F0"/>
        </w:rPr>
        <w:t xml:space="preserve"> электронного аукциона.</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(указанная декларация предоставляется с использованием программно-аппаратных средств электронной площадки).</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ab/>
        <w:t xml:space="preserve">3.2.4. Заявка на участие в электронном аукционе заполняется в соответствии с инструкцией по ее заполнению, приведенной в Инструкции по заполнению заявки на участие в электронном аукционе. </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lastRenderedPageBreak/>
        <w:tab/>
        <w:t xml:space="preserve">3.2.5. Заявка на участие в электронном аукционе, подготовленная участником электронного аукциона, а также все запросы о разъяснении положений документации об электронном аукционе должны быть написаны на русском языке, если иное не предусмотрено в Инструкции по заполнению заявки на участие в электронном аукционе. </w:t>
      </w:r>
    </w:p>
    <w:p w:rsidR="00FE55F7" w:rsidRPr="00DA0425" w:rsidRDefault="00FE55F7" w:rsidP="00FE55F7">
      <w:pPr>
        <w:pStyle w:val="2"/>
        <w:spacing w:before="0" w:after="0"/>
        <w:rPr>
          <w:sz w:val="22"/>
          <w:szCs w:val="22"/>
        </w:rPr>
      </w:pPr>
      <w:bookmarkStart w:id="66" w:name="_Toc411350473"/>
      <w:bookmarkStart w:id="67" w:name="_Toc508801497"/>
      <w:r w:rsidRPr="00DA0425">
        <w:rPr>
          <w:sz w:val="22"/>
          <w:szCs w:val="22"/>
        </w:rPr>
        <w:t>4. Срок, место и порядок подачи заявки на участие в электронном аукционе.</w:t>
      </w:r>
      <w:bookmarkEnd w:id="66"/>
      <w:bookmarkEnd w:id="67"/>
    </w:p>
    <w:p w:rsidR="00FE55F7" w:rsidRPr="00DA0425" w:rsidRDefault="00FE55F7" w:rsidP="00FE55F7">
      <w:pPr>
        <w:pStyle w:val="3"/>
        <w:spacing w:before="0" w:after="0"/>
        <w:ind w:firstLine="709"/>
        <w:rPr>
          <w:rFonts w:ascii="Times New Roman" w:hAnsi="Times New Roman"/>
          <w:sz w:val="22"/>
          <w:szCs w:val="22"/>
        </w:rPr>
      </w:pPr>
      <w:bookmarkStart w:id="68" w:name="_Toc411350474"/>
      <w:bookmarkStart w:id="69" w:name="_Toc508801498"/>
      <w:r w:rsidRPr="00DA0425">
        <w:rPr>
          <w:rFonts w:ascii="Times New Roman" w:hAnsi="Times New Roman"/>
          <w:sz w:val="22"/>
          <w:szCs w:val="22"/>
        </w:rPr>
        <w:t>4.1. Порядок подачи заявки на участие в электронном аукционе.</w:t>
      </w:r>
      <w:bookmarkEnd w:id="68"/>
      <w:bookmarkEnd w:id="69"/>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4.1.1. 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4.1.2.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4.1.3. Участник электронного аукциона вправе подать только одну заявку на участие в таком аукционе.</w:t>
      </w:r>
    </w:p>
    <w:p w:rsidR="00FE55F7"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4.1.4.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1) подачи данной заявки с нарушением требований, предусмотренных частью 6 статьи 24.1 Закона</w:t>
      </w:r>
      <w:r>
        <w:rPr>
          <w:rFonts w:ascii="Times New Roman" w:hAnsi="Times New Roman" w:cs="Times New Roman"/>
        </w:rPr>
        <w:t xml:space="preserve">, а именно, </w:t>
      </w:r>
      <w:r w:rsidRPr="00DA0425">
        <w:rPr>
          <w:rFonts w:ascii="Times New Roman" w:hAnsi="Times New Roman" w:cs="Times New Roman"/>
        </w:rPr>
        <w:t xml:space="preserve"> если заявка не подписана усиленной электронной подписью лица, имеющего право действовать от имени соответственно участника такого аукциона;</w:t>
      </w:r>
    </w:p>
    <w:p w:rsidR="00FE55F7"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 xml:space="preserve">2) подачи одним участником такого аукциона двух и более заявок на участие в </w:t>
      </w:r>
      <w:r>
        <w:rPr>
          <w:rFonts w:ascii="Times New Roman" w:hAnsi="Times New Roman" w:cs="Times New Roman"/>
        </w:rPr>
        <w:t>аукционе</w:t>
      </w:r>
      <w:r w:rsidRPr="00DA0425">
        <w:rPr>
          <w:rFonts w:ascii="Times New Roman" w:hAnsi="Times New Roman" w:cs="Times New Roman"/>
        </w:rPr>
        <w:t xml:space="preserve">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FE55F7" w:rsidRPr="00DA0425" w:rsidRDefault="00FE55F7" w:rsidP="00FE55F7">
      <w:pPr>
        <w:spacing w:after="0" w:line="240" w:lineRule="auto"/>
        <w:jc w:val="both"/>
        <w:rPr>
          <w:rFonts w:ascii="Times New Roman" w:hAnsi="Times New Roman" w:cs="Times New Roman"/>
        </w:rPr>
      </w:pPr>
      <w:r>
        <w:rPr>
          <w:rFonts w:ascii="Times New Roman" w:hAnsi="Times New Roman" w:cs="Times New Roman"/>
        </w:rPr>
        <w:t xml:space="preserve">3) </w:t>
      </w:r>
      <w:r w:rsidRPr="004E5DB2">
        <w:rPr>
          <w:rFonts w:ascii="Times New Roman" w:hAnsi="Times New Roman" w:cs="Times New Roman"/>
        </w:rPr>
        <w:t>получения данной заявки после даты или времени окончания срока подачи заявок на участие в аукционе</w:t>
      </w:r>
      <w:r>
        <w:rPr>
          <w:rFonts w:ascii="Times New Roman" w:hAnsi="Times New Roman" w:cs="Times New Roman"/>
        </w:rPr>
        <w:t>;</w:t>
      </w:r>
    </w:p>
    <w:p w:rsidR="00FE55F7" w:rsidRPr="00DA0425" w:rsidRDefault="00FE55F7" w:rsidP="00FE55F7">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w:t>
      </w:r>
      <w:r w:rsidRPr="00DA0425">
        <w:rPr>
          <w:rFonts w:ascii="Times New Roman" w:hAnsi="Times New Roman" w:cs="Times New Roman"/>
        </w:rPr>
        <w:t xml:space="preserve">) наличия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5" w:history="1">
        <w:r w:rsidRPr="00DA0425">
          <w:rPr>
            <w:rFonts w:ascii="Times New Roman" w:hAnsi="Times New Roman" w:cs="Times New Roman"/>
          </w:rPr>
          <w:t>частью 1.1 статьи 31</w:t>
        </w:r>
      </w:hyperlink>
      <w:r w:rsidRPr="00DA0425">
        <w:rPr>
          <w:rFonts w:ascii="Times New Roman" w:hAnsi="Times New Roman" w:cs="Times New Roman"/>
        </w:rPr>
        <w:t xml:space="preserve"> Закона.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4.1.5.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4.1.6.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первую часть заявки на участие в аукционе.</w:t>
      </w:r>
    </w:p>
    <w:p w:rsidR="00FE55F7" w:rsidRPr="00DA0425" w:rsidRDefault="00FE55F7" w:rsidP="00FE55F7">
      <w:pPr>
        <w:pStyle w:val="3"/>
        <w:spacing w:before="0" w:after="0"/>
        <w:ind w:firstLine="709"/>
        <w:rPr>
          <w:rFonts w:ascii="Times New Roman" w:hAnsi="Times New Roman"/>
          <w:sz w:val="22"/>
          <w:szCs w:val="22"/>
        </w:rPr>
      </w:pPr>
      <w:bookmarkStart w:id="70" w:name="_Toc411350475"/>
      <w:bookmarkStart w:id="71" w:name="_Toc508801499"/>
      <w:r w:rsidRPr="00DA0425">
        <w:rPr>
          <w:rFonts w:ascii="Times New Roman" w:hAnsi="Times New Roman"/>
          <w:sz w:val="22"/>
          <w:szCs w:val="22"/>
        </w:rPr>
        <w:t>4.2. Срок подачи заявок на участие в электронном аукционе.</w:t>
      </w:r>
      <w:bookmarkEnd w:id="70"/>
      <w:bookmarkEnd w:id="71"/>
    </w:p>
    <w:p w:rsidR="00FE55F7" w:rsidRPr="00DA0425" w:rsidRDefault="00FE55F7" w:rsidP="00FE55F7">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 даты и времени окончания срока подачи заявок.</w:t>
      </w:r>
      <w:proofErr w:type="gramEnd"/>
    </w:p>
    <w:p w:rsidR="00FE55F7" w:rsidRPr="00DA0425" w:rsidRDefault="00FE55F7" w:rsidP="00FE55F7">
      <w:pPr>
        <w:pStyle w:val="3"/>
        <w:spacing w:before="0" w:after="0"/>
        <w:ind w:firstLine="709"/>
        <w:rPr>
          <w:rFonts w:ascii="Times New Roman" w:hAnsi="Times New Roman"/>
          <w:sz w:val="22"/>
          <w:szCs w:val="22"/>
        </w:rPr>
      </w:pPr>
      <w:bookmarkStart w:id="72" w:name="_Toc411350476"/>
      <w:bookmarkStart w:id="73" w:name="_Toc508801500"/>
      <w:r w:rsidRPr="00DA0425">
        <w:rPr>
          <w:rFonts w:ascii="Times New Roman" w:hAnsi="Times New Roman"/>
          <w:sz w:val="22"/>
          <w:szCs w:val="22"/>
        </w:rPr>
        <w:t>4.3. Место подачи заявок на участие в электронном аукционе.</w:t>
      </w:r>
      <w:bookmarkEnd w:id="72"/>
      <w:bookmarkEnd w:id="73"/>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ab/>
        <w:t xml:space="preserve">Заявка на участие в электронном аукционе направляется участником закупки оператору по адресу электронной площадки в информационно-телекоммуникационной сети «Интернет», указанному в </w:t>
      </w:r>
      <w:r w:rsidRPr="00DA0425">
        <w:rPr>
          <w:rFonts w:ascii="Times New Roman" w:hAnsi="Times New Roman" w:cs="Times New Roman"/>
          <w:i/>
        </w:rPr>
        <w:t>Информационной карте</w:t>
      </w:r>
      <w:r w:rsidRPr="00DA0425">
        <w:rPr>
          <w:rFonts w:ascii="Times New Roman" w:hAnsi="Times New Roman" w:cs="Times New Roman"/>
        </w:rPr>
        <w:t xml:space="preserve"> электронного аукциона.</w:t>
      </w:r>
    </w:p>
    <w:p w:rsidR="00FE55F7" w:rsidRPr="00DA0425" w:rsidRDefault="00FE55F7" w:rsidP="00FE55F7">
      <w:pPr>
        <w:pStyle w:val="3"/>
        <w:spacing w:before="0" w:after="0"/>
        <w:ind w:firstLine="709"/>
        <w:rPr>
          <w:rFonts w:ascii="Times New Roman" w:hAnsi="Times New Roman"/>
          <w:sz w:val="22"/>
          <w:szCs w:val="22"/>
        </w:rPr>
      </w:pPr>
      <w:bookmarkStart w:id="74" w:name="_Toc411350477"/>
      <w:bookmarkStart w:id="75" w:name="_Toc508801501"/>
      <w:r w:rsidRPr="00DA0425">
        <w:rPr>
          <w:rFonts w:ascii="Times New Roman" w:hAnsi="Times New Roman"/>
          <w:sz w:val="22"/>
          <w:szCs w:val="22"/>
        </w:rPr>
        <w:t>4.4.</w:t>
      </w:r>
      <w:r>
        <w:rPr>
          <w:rFonts w:ascii="Times New Roman" w:hAnsi="Times New Roman"/>
          <w:sz w:val="22"/>
          <w:szCs w:val="22"/>
        </w:rPr>
        <w:t xml:space="preserve"> Изменение и отзыв</w:t>
      </w:r>
      <w:r w:rsidRPr="00DA0425">
        <w:rPr>
          <w:rFonts w:ascii="Times New Roman" w:hAnsi="Times New Roman"/>
          <w:sz w:val="22"/>
          <w:szCs w:val="22"/>
        </w:rPr>
        <w:t xml:space="preserve"> заявок на участие в аукционе.</w:t>
      </w:r>
      <w:bookmarkEnd w:id="74"/>
      <w:bookmarkEnd w:id="75"/>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4.4.1.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4.4.2. Участник закупки вправе изменить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E55F7" w:rsidRPr="00DA0425" w:rsidRDefault="00FE55F7" w:rsidP="00FE55F7">
      <w:pPr>
        <w:pStyle w:val="2"/>
        <w:spacing w:before="0" w:after="0"/>
        <w:rPr>
          <w:color w:val="auto"/>
          <w:sz w:val="22"/>
          <w:szCs w:val="22"/>
        </w:rPr>
      </w:pPr>
      <w:bookmarkStart w:id="76" w:name="_Toc411350478"/>
      <w:bookmarkStart w:id="77" w:name="_Toc508801502"/>
      <w:r w:rsidRPr="00DA0425">
        <w:rPr>
          <w:sz w:val="22"/>
          <w:szCs w:val="22"/>
        </w:rPr>
        <w:t xml:space="preserve">5. Рассмотрение первых частей заявок на участие в аукционе  </w:t>
      </w:r>
      <w:r w:rsidRPr="00DA0425">
        <w:rPr>
          <w:color w:val="auto"/>
          <w:sz w:val="22"/>
          <w:szCs w:val="22"/>
        </w:rPr>
        <w:t>и порядок проведения аукциона</w:t>
      </w:r>
      <w:bookmarkEnd w:id="76"/>
      <w:bookmarkEnd w:id="77"/>
    </w:p>
    <w:p w:rsidR="00FE55F7" w:rsidRPr="00DA0425" w:rsidRDefault="00FE55F7" w:rsidP="00FE55F7">
      <w:pPr>
        <w:pStyle w:val="3"/>
        <w:spacing w:before="0" w:after="0"/>
        <w:ind w:firstLine="709"/>
        <w:rPr>
          <w:rFonts w:ascii="Times New Roman" w:hAnsi="Times New Roman"/>
          <w:sz w:val="22"/>
          <w:szCs w:val="22"/>
        </w:rPr>
      </w:pPr>
      <w:bookmarkStart w:id="78" w:name="_Toc411350479"/>
      <w:bookmarkStart w:id="79" w:name="_Toc508801503"/>
      <w:r w:rsidRPr="00DA0425">
        <w:rPr>
          <w:rFonts w:ascii="Times New Roman" w:hAnsi="Times New Roman"/>
          <w:sz w:val="22"/>
          <w:szCs w:val="22"/>
        </w:rPr>
        <w:t xml:space="preserve">5.1. Порядок </w:t>
      </w:r>
      <w:r>
        <w:rPr>
          <w:rFonts w:ascii="Times New Roman" w:hAnsi="Times New Roman"/>
          <w:sz w:val="22"/>
          <w:szCs w:val="22"/>
        </w:rPr>
        <w:t xml:space="preserve">и срок </w:t>
      </w:r>
      <w:r w:rsidRPr="00DA0425">
        <w:rPr>
          <w:rFonts w:ascii="Times New Roman" w:hAnsi="Times New Roman"/>
          <w:sz w:val="22"/>
          <w:szCs w:val="22"/>
        </w:rPr>
        <w:t>рассмотрения  первых частей заявок на участие в аукционе</w:t>
      </w:r>
      <w:bookmarkEnd w:id="78"/>
      <w:bookmarkEnd w:id="79"/>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5.1.1. Аукционная комиссия проверяет первые части заявок на участие в аукционе на соответствие требованиям, установленным документацией об аукционе в отношении закупаемых товаров, работ, услуг.</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5.1.2. Срок рассмотрения первых частей заявок на участие в электронном аукционе не может превышать семь дней </w:t>
      </w:r>
      <w:proofErr w:type="gramStart"/>
      <w:r w:rsidRPr="00DA0425">
        <w:rPr>
          <w:rFonts w:ascii="Times New Roman" w:hAnsi="Times New Roman" w:cs="Times New Roman"/>
        </w:rPr>
        <w:t>с даты окончания</w:t>
      </w:r>
      <w:proofErr w:type="gramEnd"/>
      <w:r w:rsidRPr="00DA0425">
        <w:rPr>
          <w:rFonts w:ascii="Times New Roman" w:hAnsi="Times New Roman" w:cs="Times New Roman"/>
        </w:rPr>
        <w:t xml:space="preserve">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FE55F7" w:rsidRPr="00DA0425" w:rsidRDefault="00FE55F7" w:rsidP="00FE55F7">
      <w:pPr>
        <w:pStyle w:val="3"/>
        <w:spacing w:before="0" w:after="0"/>
        <w:ind w:firstLine="709"/>
        <w:rPr>
          <w:rFonts w:ascii="Times New Roman" w:hAnsi="Times New Roman"/>
          <w:sz w:val="22"/>
          <w:szCs w:val="22"/>
        </w:rPr>
      </w:pPr>
      <w:bookmarkStart w:id="80" w:name="_Toc411350480"/>
      <w:bookmarkStart w:id="81" w:name="_Toc508801504"/>
      <w:r w:rsidRPr="00DA0425">
        <w:rPr>
          <w:rFonts w:ascii="Times New Roman" w:hAnsi="Times New Roman"/>
          <w:sz w:val="22"/>
          <w:szCs w:val="22"/>
        </w:rPr>
        <w:lastRenderedPageBreak/>
        <w:t>5.2. Допуск к участию в аукционе</w:t>
      </w:r>
      <w:bookmarkEnd w:id="80"/>
      <w:bookmarkEnd w:id="81"/>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5.2.1. </w:t>
      </w:r>
      <w:proofErr w:type="gramStart"/>
      <w:r w:rsidRPr="00DA0425">
        <w:rPr>
          <w:rFonts w:ascii="Times New Roman" w:hAnsi="Times New Roman" w:cs="Times New Roman"/>
        </w:rPr>
        <w:t>На основании результатов рассмотрения первых частей заявок на участие в  аукционе, содержащих сведения, предусмотренные документацией об аукционе, аукционной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5.2.2. Участник закупки не допускается к участию в аукционе  в случае:</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 xml:space="preserve">1) </w:t>
      </w:r>
      <w:proofErr w:type="spellStart"/>
      <w:r w:rsidRPr="00DA0425">
        <w:rPr>
          <w:rFonts w:ascii="Times New Roman" w:hAnsi="Times New Roman" w:cs="Times New Roman"/>
        </w:rPr>
        <w:t>непредоставления</w:t>
      </w:r>
      <w:proofErr w:type="spellEnd"/>
      <w:r w:rsidRPr="00DA0425">
        <w:rPr>
          <w:rFonts w:ascii="Times New Roman" w:hAnsi="Times New Roman" w:cs="Times New Roman"/>
        </w:rPr>
        <w:t xml:space="preserve"> сведений, предусмотренных пунктом 3.2.2. Раздела 3 настоящих условий проведения аукциона или предоставления недостоверных сведений;</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сведений, предусмотренных пунктом 3.2.2. Раздела 3 настоящих условий проведения аукциона, требованиям документации об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5.2.3.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кционной комиссии ее членами не позднее даты окончания срока рассмотрения данных заявок.</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5.2.4.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w:t>
      </w:r>
      <w:proofErr w:type="gramStart"/>
      <w:r w:rsidRPr="00DA0425">
        <w:rPr>
          <w:rFonts w:ascii="Times New Roman" w:hAnsi="Times New Roman" w:cs="Times New Roman"/>
        </w:rPr>
        <w:t>несостоявшимся</w:t>
      </w:r>
      <w:proofErr w:type="gramEnd"/>
      <w:r w:rsidRPr="00DA0425">
        <w:rPr>
          <w:rFonts w:ascii="Times New Roman" w:hAnsi="Times New Roman" w:cs="Times New Roman"/>
        </w:rPr>
        <w:t>.</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FE55F7" w:rsidRPr="00DA0425" w:rsidRDefault="00FE55F7" w:rsidP="00FE55F7">
      <w:pPr>
        <w:pStyle w:val="3"/>
        <w:spacing w:before="0" w:after="0"/>
        <w:ind w:firstLine="709"/>
        <w:rPr>
          <w:rFonts w:ascii="Times New Roman" w:hAnsi="Times New Roman"/>
          <w:sz w:val="22"/>
          <w:szCs w:val="22"/>
        </w:rPr>
      </w:pPr>
      <w:bookmarkStart w:id="82" w:name="_Toc411350481"/>
      <w:bookmarkStart w:id="83" w:name="_Toc508801505"/>
      <w:r w:rsidRPr="00DA0425">
        <w:rPr>
          <w:rFonts w:ascii="Times New Roman" w:hAnsi="Times New Roman"/>
          <w:sz w:val="22"/>
          <w:szCs w:val="22"/>
        </w:rPr>
        <w:t>5.3. Порядок проведения электронного аукциона</w:t>
      </w:r>
      <w:bookmarkEnd w:id="82"/>
      <w:bookmarkEnd w:id="83"/>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5.3.2. Электронный аукцион проводится на электронной площадке в указанный в извещен</w:t>
      </w:r>
      <w:proofErr w:type="gramStart"/>
      <w:r w:rsidRPr="00DA0425">
        <w:rPr>
          <w:rFonts w:ascii="Times New Roman" w:hAnsi="Times New Roman" w:cs="Times New Roman"/>
        </w:rPr>
        <w:t>ии о е</w:t>
      </w:r>
      <w:proofErr w:type="gramEnd"/>
      <w:r w:rsidRPr="00DA0425">
        <w:rPr>
          <w:rFonts w:ascii="Times New Roman" w:hAnsi="Times New Roman" w:cs="Times New Roman"/>
        </w:rPr>
        <w:t>го проведении день. Время начала проведения такого аукциона устанавливается оператором электронной площадки.</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5.3.3. Днем проведения электронного аукциона является рабочий день, следующий после истечения двух дней с даты </w:t>
      </w:r>
      <w:proofErr w:type="gramStart"/>
      <w:r w:rsidRPr="00DA0425">
        <w:rPr>
          <w:rFonts w:ascii="Times New Roman" w:hAnsi="Times New Roman" w:cs="Times New Roman"/>
        </w:rPr>
        <w:t>окончания срока рассмотрения первых частей заявок</w:t>
      </w:r>
      <w:proofErr w:type="gramEnd"/>
      <w:r w:rsidRPr="00DA0425">
        <w:rPr>
          <w:rFonts w:ascii="Times New Roman" w:hAnsi="Times New Roman" w:cs="Times New Roman"/>
        </w:rPr>
        <w:t xml:space="preserve"> на участие в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5.3.4. Аукцион проводится путем снижения, за исключением случая, установленного пунктом 5.3.17. Раздела 5 настоящих условий проведения аукциона, начальной (максимальной) цены контракта, указанной в извещении о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5.3.5.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за исключением случая, установленного пунктом 5.3.17.  Раздела 5 настоящих условий проведения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5.3.7.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участники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5.3.8.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любой участник аукциона также вправе подать предложение о цене контракта независимо от "шага аукциона" при условии соблюдения требований, предусмотренных пунктом 5.3.9. настоящего Раздела.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5.3.9.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участники аукциона подают предложения о цене контракта с учетом следующих требований:</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1) участник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2) участник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участник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w:t>
      </w:r>
      <w:r w:rsidRPr="00DA0425">
        <w:rPr>
          <w:rFonts w:ascii="Times New Roman" w:hAnsi="Times New Roman" w:cs="Times New Roman"/>
        </w:rPr>
        <w:lastRenderedPageBreak/>
        <w:t>срока подачи предложений о цене контракта в соответствии с пунктом 5.3.11. Раздела 5 настоящих условий проведения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5.3.11.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устанавливается время приема предложений участников аукциона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контракта или текущего минимального предложения о цене контракта на аукционе. Если в течение указанного времени ни одного предложения о более низкой цене контракта не поступило, аукцион автоматически, при помощи программных и технических средств, обеспечивающих его проведение, завершается.</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5.3.12. </w:t>
      </w:r>
      <w:proofErr w:type="gramStart"/>
      <w:r w:rsidRPr="00DA0425">
        <w:rPr>
          <w:rFonts w:ascii="Times New Roman" w:hAnsi="Times New Roman" w:cs="Times New Roman"/>
        </w:rPr>
        <w:t>В течение десяти минут с момента завершения в соответствии с пунктом 5.3.11 Раздела  5 настоящих условий проведения аукциона любой участник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подпунктами 1 и 3 пункта 5.3.9.</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5.3.13. Оператор электронной площадки обеспечивает при проведен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конфиденциальность данных об участниках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5.3.14. Во время проведения аукциона оператор электронной площадки отклоняет предложение о цене контракта, если оно не соответствует требованиям, предусмотренным настоящей документацией об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5.3.15.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5.3.16. </w:t>
      </w:r>
      <w:proofErr w:type="gramStart"/>
      <w:r w:rsidRPr="00DA0425">
        <w:rPr>
          <w:rFonts w:ascii="Times New Roman" w:hAnsi="Times New Roman" w:cs="Times New Roman"/>
        </w:rPr>
        <w:t>В случае проведения в соответствии с пунктом 5.3.5 Раздела 5 настоящих условий проведения аукциона, участником аукциона,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w:t>
      </w:r>
      <w:proofErr w:type="gramEnd"/>
      <w:r w:rsidRPr="00DA0425">
        <w:rPr>
          <w:rFonts w:ascii="Times New Roman" w:hAnsi="Times New Roman" w:cs="Times New Roman"/>
        </w:rPr>
        <w:t xml:space="preserve"> пунктом 5.3.17 Раздела 5 настоящих условий проведения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5.3.17.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при проведении аукциона цена контракта снижена до половины процента начальной (максимальной) цены контракта или ниже, проводится аукцион на право заключить контракт. В этом случае аукцион проводится путем повышения цены контракта исходя из положений Закона о порядке проведения электронного аукциона с учетом следующих особенностей:</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1) аукцион в соответствии с настоящим пунктом проводится до достижения цены контракта не более чем сто миллионов рублей;</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5.3.18. Протокол проведения электронного аукциона размещается на электронной площадке ее оператором в течение тридцати минут после окончания аукциона. </w:t>
      </w:r>
      <w:proofErr w:type="gramStart"/>
      <w:r w:rsidRPr="00DA0425">
        <w:rPr>
          <w:rFonts w:ascii="Times New Roman" w:hAnsi="Times New Roman" w:cs="Times New Roman"/>
        </w:rPr>
        <w:t>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(в случае, предусмотренном пунктом 5.3.17.</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Раздела 5 настоящих условий проведения аукциона, - по мере возрастания)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5.3.19. В течение одного часа после размещения на электронной площадке протокола, указанного в пункте 5.3.18. Раздела 5 настоящих условий проведения аукциона, оператор электронной площадки направляет в </w:t>
      </w:r>
      <w:r>
        <w:rPr>
          <w:rFonts w:ascii="Times New Roman" w:hAnsi="Times New Roman" w:cs="Times New Roman"/>
        </w:rPr>
        <w:t>заказчику</w:t>
      </w:r>
      <w:r w:rsidRPr="00DA0425">
        <w:rPr>
          <w:rFonts w:ascii="Times New Roman" w:hAnsi="Times New Roman" w:cs="Times New Roman"/>
        </w:rPr>
        <w:t xml:space="preserve"> такой протокол и вторые части заявок на участие в аукционе, поданных участниками аукциона, </w:t>
      </w:r>
      <w:proofErr w:type="gramStart"/>
      <w:r w:rsidRPr="00DA0425">
        <w:rPr>
          <w:rFonts w:ascii="Times New Roman" w:hAnsi="Times New Roman" w:cs="Times New Roman"/>
        </w:rPr>
        <w:t>предложения</w:t>
      </w:r>
      <w:proofErr w:type="gramEnd"/>
      <w:r w:rsidRPr="00DA0425">
        <w:rPr>
          <w:rFonts w:ascii="Times New Roman" w:hAnsi="Times New Roman" w:cs="Times New Roman"/>
        </w:rPr>
        <w:t xml:space="preserve"> о цене контракта которых при ранжировании в соответствии с пунктом 5.3.18. Раздела настоящих условий проведения аукциона, получили первые десять порядковых номеров, или в случае, если в аукционе принимали участие менее десяти участников аукциона, вторые части заявок на участие в  аукционе, поданных такими участниками аукциона, а также информацию и электронные документы этих участников, предусмотренные частью 11 статьи 24.1 Закона. В течение этого срока оператор электронной площадки обязан направить также соответствующие уведомления этим участникам.</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5.3.20.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в течение десяти минут после начала проведения  аукциона ни один из участников аукциона не подал предложение о цене контракта в соответствии с пунктом 5.3.7. Раздела 5 настоящих условий проведения аукциона,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DA0425">
        <w:rPr>
          <w:rFonts w:ascii="Times New Roman" w:hAnsi="Times New Roman" w:cs="Times New Roman"/>
        </w:rPr>
        <w:t>ии ау</w:t>
      </w:r>
      <w:proofErr w:type="gramEnd"/>
      <w:r w:rsidRPr="00DA0425">
        <w:rPr>
          <w:rFonts w:ascii="Times New Roman" w:hAnsi="Times New Roman" w:cs="Times New Roman"/>
        </w:rPr>
        <w:t>кциона несостоявшимся. В этом протоколе указываются адрес электронной площадки, дата, время начала и окончания  аукциона, начальная (максимальная) цена контракта.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5.3.21. Любой участник аукциона после размещения на электронной площадке указанного в пункте 5.3.18. Раздела 5 настоящих условий проведения аукциона, протокола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предоставляет такому участнику аукциона соответствующие разъяснения.</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5.3.22. Оператор электронной площадки обеспечивает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независимо от времени окончания аукциона.</w:t>
      </w:r>
    </w:p>
    <w:p w:rsidR="00FE55F7" w:rsidRPr="00C85635" w:rsidRDefault="00FE55F7" w:rsidP="00FE55F7">
      <w:pPr>
        <w:spacing w:after="0" w:line="240" w:lineRule="auto"/>
        <w:jc w:val="center"/>
        <w:rPr>
          <w:rFonts w:ascii="Times New Roman" w:hAnsi="Times New Roman" w:cs="Times New Roman"/>
          <w:b/>
        </w:rPr>
      </w:pPr>
      <w:bookmarkStart w:id="84" w:name="_Toc411350482"/>
      <w:bookmarkStart w:id="85" w:name="_Toc508801506"/>
      <w:r w:rsidRPr="00C85635">
        <w:rPr>
          <w:rFonts w:ascii="Times New Roman" w:hAnsi="Times New Roman" w:cs="Times New Roman"/>
          <w:b/>
        </w:rPr>
        <w:t>6. Рассмотрение вторых частей заявок</w:t>
      </w:r>
      <w:bookmarkEnd w:id="84"/>
      <w:bookmarkEnd w:id="85"/>
    </w:p>
    <w:p w:rsidR="00FE55F7" w:rsidRPr="00DA0425" w:rsidRDefault="00FE55F7" w:rsidP="00FE55F7">
      <w:pPr>
        <w:pStyle w:val="3"/>
        <w:spacing w:before="0" w:after="0"/>
        <w:ind w:firstLine="709"/>
        <w:rPr>
          <w:rFonts w:ascii="Times New Roman" w:hAnsi="Times New Roman"/>
          <w:sz w:val="22"/>
          <w:szCs w:val="22"/>
        </w:rPr>
      </w:pPr>
      <w:bookmarkStart w:id="86" w:name="_Toc411350483"/>
      <w:bookmarkStart w:id="87" w:name="_Toc508801507"/>
      <w:r w:rsidRPr="00DA0425">
        <w:rPr>
          <w:rFonts w:ascii="Times New Roman" w:hAnsi="Times New Roman"/>
          <w:sz w:val="22"/>
          <w:szCs w:val="22"/>
        </w:rPr>
        <w:t>6.1. Порядок рассмотрения вторых частей заявок</w:t>
      </w:r>
      <w:bookmarkEnd w:id="86"/>
      <w:bookmarkEnd w:id="87"/>
      <w:r w:rsidRPr="00DA0425">
        <w:rPr>
          <w:rFonts w:ascii="Times New Roman" w:hAnsi="Times New Roman"/>
          <w:sz w:val="22"/>
          <w:szCs w:val="22"/>
        </w:rPr>
        <w:t xml:space="preserve"> </w:t>
      </w:r>
    </w:p>
    <w:p w:rsidR="00FE55F7" w:rsidRPr="00DA0425" w:rsidRDefault="00FE55F7" w:rsidP="00FE55F7">
      <w:pPr>
        <w:spacing w:after="0" w:line="240" w:lineRule="auto"/>
        <w:ind w:firstLine="709"/>
        <w:jc w:val="both"/>
        <w:rPr>
          <w:rFonts w:ascii="Times New Roman" w:hAnsi="Times New Roman" w:cs="Times New Roman"/>
          <w:bCs/>
        </w:rPr>
      </w:pPr>
      <w:r w:rsidRPr="00DA0425">
        <w:rPr>
          <w:rFonts w:ascii="Times New Roman" w:hAnsi="Times New Roman" w:cs="Times New Roman"/>
        </w:rPr>
        <w:t xml:space="preserve">6.1.1. </w:t>
      </w:r>
      <w:r w:rsidRPr="00DA0425">
        <w:rPr>
          <w:rFonts w:ascii="Times New Roman" w:hAnsi="Times New Roman" w:cs="Times New Roman"/>
          <w:bCs/>
        </w:rPr>
        <w:t xml:space="preserve">Комиссия рассматривает вторые части заявок на участие в электронном аукционе, информацию и электронные документы, направленные </w:t>
      </w:r>
      <w:r>
        <w:rPr>
          <w:rFonts w:ascii="Times New Roman" w:hAnsi="Times New Roman" w:cs="Times New Roman"/>
          <w:bCs/>
        </w:rPr>
        <w:t>заказчику</w:t>
      </w:r>
      <w:r w:rsidRPr="00DA0425">
        <w:rPr>
          <w:rFonts w:ascii="Times New Roman" w:hAnsi="Times New Roman" w:cs="Times New Roman"/>
          <w:bCs/>
        </w:rPr>
        <w:t xml:space="preserve"> оператором электронной площадки в соответствии с пунктом 5.3.19  Раздела 5 настоящих условий проведения аукциона, в части соответствия их требованиям, установленным документацией об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6.1.2.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в порядке и по основаниям, которые предусмотрены настоящими условиями проведения аукциона. Для принятия указанного решения комиссия также рассматривает содержащиеся в реестре участников закупки, получивших аккредитацию на электронной площадке, сведения об участнике закупки, подавшем такую заявку на участие в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6.1.3. Комиссия рассматривает вторые части заявок на участие в аукционе, направленных в соответствии с пунктом 5.3.19.  Раздела 5 настоящих условий проведения аукциона, до принятия решения о соответствии пяти заявок на участие в аукционе требованиям, предусмотренным документацией об аукционе.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в аукционе принимали участие менее десяти участников аукциона и менее пяти заявок на участие в аукционе соответствуют указанным требованиям, комиссия рассматривает вторые части заявок на участие в аукционе, поданных всеми участниками аукциона, принявшими участие в аукционе. </w:t>
      </w:r>
      <w:proofErr w:type="gramStart"/>
      <w:r w:rsidRPr="00DA0425">
        <w:rPr>
          <w:rFonts w:ascii="Times New Roman" w:hAnsi="Times New Roman" w:cs="Times New Roman"/>
        </w:rPr>
        <w:t>Рассмотрение указанных заявок на участие в аукционе начинается с заявки на участие в аукционе, поданной участником аукциона, предложившим наиболее низкую цену контракта (в случае, предусмотренном пунктом 5.3.17.</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Раздела 5 настоящих условий проведения аукциона, - наиболее высокую цену контракта), и осуществляется с учетом ранжирования заявок на участие в аукционе в соответствии с пунктом 5.3.18.</w:t>
      </w:r>
      <w:proofErr w:type="gramEnd"/>
      <w:r w:rsidRPr="00DA0425">
        <w:rPr>
          <w:rFonts w:ascii="Times New Roman" w:hAnsi="Times New Roman" w:cs="Times New Roman"/>
        </w:rPr>
        <w:t xml:space="preserve"> Раздела 5 общих условий проведения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6.1.4.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в соответствии с пунктом 6.1.3. </w:t>
      </w:r>
      <w:proofErr w:type="gramStart"/>
      <w:r w:rsidRPr="00DA0425">
        <w:rPr>
          <w:rFonts w:ascii="Times New Roman" w:hAnsi="Times New Roman" w:cs="Times New Roman"/>
        </w:rPr>
        <w:t>Раздела 6 настоящих условий проведения аукциона не выявлены пять заявок на участие в аукционе, соответствующих требованиям, установленным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заявок на участие в аукционе участников аукциона, ранжированные</w:t>
      </w:r>
      <w:proofErr w:type="gramEnd"/>
      <w:r w:rsidRPr="00DA0425">
        <w:rPr>
          <w:rFonts w:ascii="Times New Roman" w:hAnsi="Times New Roman" w:cs="Times New Roman"/>
        </w:rPr>
        <w:t xml:space="preserve"> в соответствии с пунктом 5.3.18. Раздела 5 настоящих условий проведения аукциона, для выявления пяти заявок на участие в аукционе, соответствующих требованиям, установленным документацией об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6.1.5. Общий срок рассмотрения вторых частей заявок не может превышать три рабочих дня со дня размещения на электронной площадке протокола проведения аукциона.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6.1.6. Заявка на участие в аукционе признается не соответствующей требованиям, установленным документацией об аукционе, в случае:</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1) непредставления документов и информации, которые предусмотрены частью 11 статьи 24.1, частями 3 и 5 статьи 66 Закона,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аукциона на дату и время окончания срока подачи заявок на участие в таком аукционе;</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2) несоответствия участника аукциона требованиям, установленным в соответствии со статьей 31 Закона.</w:t>
      </w:r>
    </w:p>
    <w:p w:rsidR="00FE55F7" w:rsidRPr="00DA0425" w:rsidRDefault="00FE55F7" w:rsidP="00FE55F7">
      <w:pPr>
        <w:spacing w:after="0" w:line="240" w:lineRule="auto"/>
        <w:jc w:val="both"/>
        <w:rPr>
          <w:rFonts w:ascii="Times New Roman" w:hAnsi="Times New Roman" w:cs="Times New Roman"/>
        </w:rPr>
      </w:pPr>
      <w:proofErr w:type="gramStart"/>
      <w:r w:rsidRPr="00DA0425">
        <w:rPr>
          <w:rFonts w:ascii="Times New Roman" w:hAnsi="Times New Roman" w:cs="Times New Roman"/>
        </w:rPr>
        <w:t>3) предусмотренном нормативными правовыми актами, принятыми в соответствии со статьей 14 Закона.</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 xml:space="preserve">6.1.7. Результаты рассмотрения заявок на участие в электронном аукционе фиксируются в протоколе подведения итогов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на официальном сайте. Указанный протокол должен содержать информацию </w:t>
      </w:r>
      <w:proofErr w:type="gramStart"/>
      <w:r w:rsidRPr="00DA0425">
        <w:rPr>
          <w:rFonts w:ascii="Times New Roman" w:hAnsi="Times New Roman" w:cs="Times New Roman"/>
        </w:rPr>
        <w:t>о</w:t>
      </w:r>
      <w:proofErr w:type="gramEnd"/>
      <w:r w:rsidRPr="00DA0425">
        <w:rPr>
          <w:rFonts w:ascii="Times New Roman" w:hAnsi="Times New Roman" w:cs="Times New Roman"/>
        </w:rPr>
        <w:t xml:space="preserve">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w:t>
      </w:r>
      <w:proofErr w:type="gramStart"/>
      <w:r w:rsidRPr="00DA0425">
        <w:rPr>
          <w:rFonts w:ascii="Times New Roman" w:hAnsi="Times New Roman" w:cs="Times New Roma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5.3.18 Раздела 5 настоящих условий проведения аукциона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положений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6.1.8.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6.1.9. Участник аукциона, который предложил наиболее низкую цену контракта и заявка на </w:t>
      </w:r>
      <w:proofErr w:type="gramStart"/>
      <w:r w:rsidRPr="00DA0425">
        <w:rPr>
          <w:rFonts w:ascii="Times New Roman" w:hAnsi="Times New Roman" w:cs="Times New Roman"/>
        </w:rPr>
        <w:t>участие</w:t>
      </w:r>
      <w:proofErr w:type="gramEnd"/>
      <w:r w:rsidRPr="00DA0425">
        <w:rPr>
          <w:rFonts w:ascii="Times New Roman" w:hAnsi="Times New Roman" w:cs="Times New Roman"/>
        </w:rPr>
        <w:t xml:space="preserve"> в аукционе которого соответствует требованиям документации об аукционе, признается победителем аукциона. В случае, предусмотренном пунктом 5.3.17. Раздела 5 настоящих условий проведения аукциона, победителем аукциона признается участник аукциона, который предложил наиболее высокую цену контракта и заявка на </w:t>
      </w:r>
      <w:proofErr w:type="gramStart"/>
      <w:r w:rsidRPr="00DA0425">
        <w:rPr>
          <w:rFonts w:ascii="Times New Roman" w:hAnsi="Times New Roman" w:cs="Times New Roman"/>
        </w:rPr>
        <w:t>участие</w:t>
      </w:r>
      <w:proofErr w:type="gramEnd"/>
      <w:r w:rsidRPr="00DA0425">
        <w:rPr>
          <w:rFonts w:ascii="Times New Roman" w:hAnsi="Times New Roman" w:cs="Times New Roman"/>
        </w:rPr>
        <w:t xml:space="preserve"> в аукционе которого соответствует требованиям документации об аукционе.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6.1.10. </w:t>
      </w:r>
      <w:proofErr w:type="gramStart"/>
      <w:r w:rsidRPr="00DA0425">
        <w:rPr>
          <w:rFonts w:ascii="Times New Roman" w:hAnsi="Times New Roman" w:cs="Times New Roman"/>
        </w:rPr>
        <w:t xml:space="preserve">В течение одного часа с момента размещения на электронной площадке </w:t>
      </w:r>
      <w:r>
        <w:rPr>
          <w:rFonts w:ascii="Times New Roman" w:hAnsi="Times New Roman" w:cs="Times New Roman"/>
        </w:rPr>
        <w:t>в единой информационной системе</w:t>
      </w:r>
      <w:r w:rsidRPr="00DA0425">
        <w:rPr>
          <w:rFonts w:ascii="Times New Roman" w:hAnsi="Times New Roman" w:cs="Times New Roman"/>
        </w:rPr>
        <w:t xml:space="preserve"> протокола подведения итогов электронного аукциона оператор электронной площадки направляет участникам аукциона,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установленным документацией об  аукционе, уведомления о принятых решениях.</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6.1.11.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комиссией принято решение о несоответствии всех вторых частей заявок, требованиям документации на участие в аукционе или о соответствии только одной второй части заявки, требованиям документации на участие в аукционе</w:t>
      </w:r>
      <w:r>
        <w:rPr>
          <w:rFonts w:ascii="Times New Roman" w:hAnsi="Times New Roman" w:cs="Times New Roman"/>
        </w:rPr>
        <w:t xml:space="preserve"> такой аукцион признается несостоявшимся</w:t>
      </w:r>
      <w:r w:rsidRPr="00DA0425">
        <w:rPr>
          <w:rFonts w:ascii="Times New Roman" w:hAnsi="Times New Roman" w:cs="Times New Roman"/>
        </w:rPr>
        <w:t>, в протокол подведения итогов аукциона вносится информация о признании аукциона несостоявшимся.</w:t>
      </w:r>
    </w:p>
    <w:p w:rsidR="00FE55F7" w:rsidRPr="00DA0425" w:rsidRDefault="00FE55F7" w:rsidP="00FE55F7">
      <w:pPr>
        <w:pStyle w:val="2"/>
        <w:spacing w:before="0" w:after="0"/>
        <w:rPr>
          <w:sz w:val="22"/>
          <w:szCs w:val="22"/>
        </w:rPr>
      </w:pPr>
      <w:bookmarkStart w:id="88" w:name="_Toc411350484"/>
      <w:bookmarkStart w:id="89" w:name="_Toc508801508"/>
      <w:r w:rsidRPr="00DA0425">
        <w:rPr>
          <w:sz w:val="22"/>
          <w:szCs w:val="22"/>
        </w:rPr>
        <w:t>7. Заключение контракта</w:t>
      </w:r>
      <w:bookmarkEnd w:id="88"/>
      <w:bookmarkEnd w:id="89"/>
    </w:p>
    <w:p w:rsidR="00FE55F7" w:rsidRPr="00DA0425" w:rsidRDefault="00FE55F7" w:rsidP="00FE55F7">
      <w:pPr>
        <w:pStyle w:val="3"/>
        <w:spacing w:before="0" w:after="0"/>
        <w:ind w:firstLine="709"/>
        <w:rPr>
          <w:rFonts w:ascii="Times New Roman" w:hAnsi="Times New Roman"/>
          <w:sz w:val="22"/>
          <w:szCs w:val="22"/>
        </w:rPr>
      </w:pPr>
      <w:bookmarkStart w:id="90" w:name="_Toc411350485"/>
      <w:bookmarkStart w:id="91" w:name="_Toc508801509"/>
      <w:r w:rsidRPr="00DA0425">
        <w:rPr>
          <w:rFonts w:ascii="Times New Roman" w:hAnsi="Times New Roman"/>
          <w:sz w:val="22"/>
          <w:szCs w:val="22"/>
        </w:rPr>
        <w:t>7.1. Порядок заключения контракта</w:t>
      </w:r>
      <w:bookmarkEnd w:id="90"/>
      <w:bookmarkEnd w:id="91"/>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7.1.1. По результатам электронного аукциона контракт заключается с победителем аукциона, а в случаях, предусмотренных настоящим разделом, с иным участником такого аукциона, заявка которого на участие в аукционе признана соответствующей требованиям, установленным документацией и (или) извещением о закупке.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7.1.2. В течение пяти дней </w:t>
      </w:r>
      <w:proofErr w:type="gramStart"/>
      <w:r w:rsidRPr="00DA0425">
        <w:rPr>
          <w:rFonts w:ascii="Times New Roman" w:hAnsi="Times New Roman" w:cs="Times New Roman"/>
        </w:rPr>
        <w:t>с даты размещения</w:t>
      </w:r>
      <w:proofErr w:type="gramEnd"/>
      <w:r w:rsidRPr="00DA0425">
        <w:rPr>
          <w:rFonts w:ascii="Times New Roman" w:hAnsi="Times New Roman" w:cs="Times New Roman"/>
        </w:rPr>
        <w:t xml:space="preserve"> в единой информационной системе указанного в пункте 6.1.7. </w:t>
      </w:r>
      <w:proofErr w:type="gramStart"/>
      <w:r w:rsidRPr="00DA0425">
        <w:rPr>
          <w:rFonts w:ascii="Times New Roman" w:hAnsi="Times New Roman" w:cs="Times New Roman"/>
        </w:rPr>
        <w:t>Раздела 6 настоящих условий проведения аукциона протокола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предусмотренном</w:t>
      </w:r>
      <w:proofErr w:type="gramEnd"/>
      <w:r w:rsidRPr="00DA0425">
        <w:rPr>
          <w:rFonts w:ascii="Times New Roman" w:hAnsi="Times New Roman" w:cs="Times New Roman"/>
        </w:rPr>
        <w:t xml:space="preserve"> пунктом 5.3.17. Раздела 5 настоящих условий проведения аукциона, информации о товаре (товарном знаке и (или) конкретных показателях товара), указанной в заявке на участие в таком аукционе его участника.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7.1.3. </w:t>
      </w:r>
      <w:proofErr w:type="gramStart"/>
      <w:r w:rsidRPr="00DA0425">
        <w:rPr>
          <w:rFonts w:ascii="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w:t>
      </w:r>
      <w:r w:rsidRPr="00DA0425">
        <w:rPr>
          <w:rFonts w:ascii="Times New Roman" w:hAnsi="Times New Roman" w:cs="Times New Roman"/>
        </w:rPr>
        <w:lastRenderedPageBreak/>
        <w:t xml:space="preserve">контракта и документ, подтверждающий предоставление обеспечения исполнения контракта, если данное требование установлено в </w:t>
      </w:r>
      <w:r w:rsidRPr="00DA0425">
        <w:rPr>
          <w:rFonts w:ascii="Times New Roman" w:hAnsi="Times New Roman" w:cs="Times New Roman"/>
          <w:i/>
        </w:rPr>
        <w:t>Информационной карте</w:t>
      </w:r>
      <w:r w:rsidRPr="00DA0425">
        <w:rPr>
          <w:rFonts w:ascii="Times New Roman" w:hAnsi="Times New Roman" w:cs="Times New Roman"/>
        </w:rPr>
        <w:t>, либо размещает протокол разногласий, в котором указывает замечания к положениям проекта контракта, не соответствующим документации</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 xml:space="preserve">и (или) извещению о закупке и своей заявке на участие в электронной аукционе, с указанием соответствующих положений данных документов. </w:t>
      </w:r>
      <w:proofErr w:type="gramEnd"/>
    </w:p>
    <w:p w:rsidR="00FE55F7" w:rsidRPr="009D1785" w:rsidRDefault="00FE55F7" w:rsidP="00FE55F7">
      <w:pPr>
        <w:spacing w:after="0" w:line="240" w:lineRule="auto"/>
        <w:ind w:firstLine="709"/>
        <w:jc w:val="both"/>
        <w:rPr>
          <w:rFonts w:ascii="Times New Roman" w:hAnsi="Times New Roman" w:cs="Times New Roman"/>
        </w:rPr>
      </w:pPr>
      <w:r w:rsidRPr="009D1785">
        <w:rPr>
          <w:rFonts w:ascii="Times New Roman" w:hAnsi="Times New Roman" w:cs="Times New Roman"/>
        </w:rPr>
        <w:t>Если при проведен</w:t>
      </w:r>
      <w:proofErr w:type="gramStart"/>
      <w:r w:rsidRPr="009D1785">
        <w:rPr>
          <w:rFonts w:ascii="Times New Roman" w:hAnsi="Times New Roman" w:cs="Times New Roman"/>
        </w:rPr>
        <w:t>ии ау</w:t>
      </w:r>
      <w:proofErr w:type="gramEnd"/>
      <w:r w:rsidRPr="009D1785">
        <w:rPr>
          <w:rFonts w:ascii="Times New Roman" w:hAnsi="Times New Roman" w:cs="Times New Roman"/>
        </w:rPr>
        <w:t>кциона цена контракта снижена на двадцать пять процентов и более от начальной (максимальной) цены контракта, обеспечение исполнения контракта предоставляется:</w:t>
      </w:r>
    </w:p>
    <w:p w:rsidR="00FE55F7" w:rsidRPr="009D1785" w:rsidRDefault="00FE55F7" w:rsidP="00FE55F7">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более 15 миллионов рублей – в соответствии с пунктом 8.1 настоящих Общих условий проведения аукциона;</w:t>
      </w:r>
    </w:p>
    <w:p w:rsidR="00FE55F7" w:rsidRPr="009D1785" w:rsidRDefault="00FE55F7" w:rsidP="00FE55F7">
      <w:pPr>
        <w:spacing w:after="0" w:line="240" w:lineRule="auto"/>
        <w:ind w:firstLine="709"/>
        <w:jc w:val="both"/>
        <w:rPr>
          <w:rFonts w:ascii="Times New Roman" w:hAnsi="Times New Roman" w:cs="Times New Roman"/>
        </w:rPr>
      </w:pPr>
      <w:r w:rsidRPr="009D1785">
        <w:rPr>
          <w:rFonts w:ascii="Times New Roman" w:hAnsi="Times New Roman" w:cs="Times New Roman"/>
        </w:rPr>
        <w:t>- при начальной (максимальной) цене контракта 15 миллионов рублей и менее – в соответствии с пунктом 8.2 настоящих Общих условий проведения аукциона.</w:t>
      </w:r>
    </w:p>
    <w:p w:rsidR="00FE55F7" w:rsidRPr="009D1785" w:rsidRDefault="00FE55F7" w:rsidP="00FE55F7">
      <w:pPr>
        <w:spacing w:after="0" w:line="240" w:lineRule="auto"/>
        <w:ind w:firstLine="709"/>
        <w:jc w:val="both"/>
        <w:rPr>
          <w:rFonts w:ascii="Times New Roman" w:hAnsi="Times New Roman" w:cs="Times New Roman"/>
        </w:rPr>
      </w:pPr>
      <w:r w:rsidRPr="009D1785">
        <w:rPr>
          <w:rFonts w:ascii="Times New Roman" w:hAnsi="Times New Roman" w:cs="Times New Roman"/>
        </w:rPr>
        <w:t>- при заключении контракта на поставку товара (выполнение работ, оказания услуг), необходимого для нормального жизнеобеспечения (продовольствия, сре</w:t>
      </w:r>
      <w:proofErr w:type="gramStart"/>
      <w:r w:rsidRPr="009D1785">
        <w:rPr>
          <w:rFonts w:ascii="Times New Roman" w:hAnsi="Times New Roman" w:cs="Times New Roman"/>
        </w:rPr>
        <w:t>дств дл</w:t>
      </w:r>
      <w:proofErr w:type="gramEnd"/>
      <w:r w:rsidRPr="009D1785">
        <w:rPr>
          <w:rFonts w:ascii="Times New Roman" w:hAnsi="Times New Roman" w:cs="Times New Roman"/>
        </w:rPr>
        <w:t>я оказания скорой, в том числе скорой специализированной, медицинской помощи в экстренной или неотложной форме, лекарственных средств, топлива) - в соответствии с пунктом 8.5 настоящих Общих условий проведения аукциона.</w:t>
      </w:r>
    </w:p>
    <w:p w:rsidR="00FE55F7" w:rsidRPr="00DA0425" w:rsidRDefault="00FE55F7" w:rsidP="00FE55F7">
      <w:pPr>
        <w:spacing w:after="0" w:line="240" w:lineRule="auto"/>
        <w:ind w:firstLine="709"/>
        <w:jc w:val="both"/>
        <w:rPr>
          <w:rFonts w:ascii="Times New Roman" w:hAnsi="Times New Roman" w:cs="Times New Roman"/>
        </w:rPr>
      </w:pPr>
      <w:r w:rsidRPr="009D1785">
        <w:rPr>
          <w:rFonts w:ascii="Times New Roman" w:hAnsi="Times New Roman" w:cs="Times New Roman"/>
        </w:rPr>
        <w:t xml:space="preserve">7.1.4. </w:t>
      </w:r>
      <w:proofErr w:type="gramStart"/>
      <w:r w:rsidRPr="009D1785">
        <w:rPr>
          <w:rFonts w:ascii="Times New Roman" w:hAnsi="Times New Roman" w:cs="Times New Roman"/>
        </w:rPr>
        <w:t>В течение пяти дней с даты размещения заказчиком в единой информационной системе</w:t>
      </w:r>
      <w:r w:rsidRPr="00DA0425">
        <w:rPr>
          <w:rFonts w:ascii="Times New Roman" w:hAnsi="Times New Roman" w:cs="Times New Roman"/>
        </w:rPr>
        <w:t xml:space="preserve"> проекта контракта победитель электронного аукциона, с которым заключается контракт, в случае наличия разногласий по проекту контракта, размещенному в соответствии с пунктом 7.1.2 Раздела 7 настоящих условий проведения аукциона,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w:t>
      </w:r>
      <w:proofErr w:type="gramEnd"/>
      <w:r w:rsidRPr="00DA0425">
        <w:rPr>
          <w:rFonts w:ascii="Times New Roman" w:hAnsi="Times New Roman" w:cs="Times New Roman"/>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7.1.5. </w:t>
      </w:r>
      <w:proofErr w:type="gramStart"/>
      <w:r w:rsidRPr="00DA0425">
        <w:rPr>
          <w:rFonts w:ascii="Times New Roman" w:hAnsi="Times New Roman" w:cs="Times New Roman"/>
        </w:rPr>
        <w:t>В течение трех рабочих дней с даты размещения победителем электронного аукциона на электронной площадке в соответствии с пунктом 7.1.4 Раздела 7 настоящих условий проведения аукциона протокола разногласий Заказчик рассматривает протокол разногласий и без подписи Заказчика,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w:t>
      </w:r>
      <w:proofErr w:type="gramEnd"/>
      <w:r w:rsidRPr="00DA0425">
        <w:rPr>
          <w:rFonts w:ascii="Times New Roman" w:hAnsi="Times New Roman" w:cs="Times New Roman"/>
        </w:rPr>
        <w:t xml:space="preserve">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w:t>
      </w:r>
      <w:proofErr w:type="gramStart"/>
      <w:r w:rsidRPr="00DA0425">
        <w:rPr>
          <w:rFonts w:ascii="Times New Roman" w:hAnsi="Times New Roman" w:cs="Times New Roman"/>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7.1.4 Раздела 7 настоящих условий проведения аукциона. </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7.1.6. </w:t>
      </w:r>
      <w:proofErr w:type="gramStart"/>
      <w:r w:rsidRPr="00DA0425">
        <w:rPr>
          <w:rFonts w:ascii="Times New Roman" w:hAnsi="Times New Roman" w:cs="Times New Roman"/>
        </w:rPr>
        <w:t>В течение трех рабочих дней с даты размещения Заказчиком в единой информационной системе и на электронной площадке документов, предусмотренных пунктом 7.1.5 Раздела 7 настоящих условий проведения аукциона,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победителя аукциона, а также документ и (или) информацию в соответствии с пунктом 7.1.3 Раздела</w:t>
      </w:r>
      <w:proofErr w:type="gramEnd"/>
      <w:r w:rsidRPr="00DA0425">
        <w:rPr>
          <w:rFonts w:ascii="Times New Roman" w:hAnsi="Times New Roman" w:cs="Times New Roman"/>
        </w:rPr>
        <w:t xml:space="preserve"> 7 настоящих условий проведения аукциона, подтверждающие предоставление обеспечения исполнения контракта и подписанные усиленной электронной подписью указанного лица.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7.1.7. </w:t>
      </w:r>
      <w:proofErr w:type="gramStart"/>
      <w:r w:rsidRPr="00DA0425">
        <w:rPr>
          <w:rFonts w:ascii="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DA0425">
        <w:rPr>
          <w:rFonts w:ascii="Times New Roman" w:hAnsi="Times New Roman" w:cs="Times New Roman"/>
        </w:rPr>
        <w:t xml:space="preserve"> усиленной электронной подписью лица, имеющего право действовать от имени заказчика.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7.1.8. С момента </w:t>
      </w:r>
      <w:proofErr w:type="gramStart"/>
      <w:r w:rsidRPr="00DA0425">
        <w:rPr>
          <w:rFonts w:ascii="Times New Roman" w:hAnsi="Times New Roman" w:cs="Times New Roman"/>
        </w:rPr>
        <w:t>размещения</w:t>
      </w:r>
      <w:proofErr w:type="gramEnd"/>
      <w:r w:rsidRPr="00DA0425">
        <w:rPr>
          <w:rFonts w:ascii="Times New Roman" w:hAnsi="Times New Roman" w:cs="Times New Roman"/>
        </w:rPr>
        <w:t xml:space="preserve"> в единой информационной системе предусмотренного пунктом 7.1.7 Раздела 7 настоящих условий проведения аукциона и подписанного заказчиком контракта он считается заключенным.</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7.1.9. Контракт может быть заключен не ранее чем через десять дней </w:t>
      </w:r>
      <w:proofErr w:type="gramStart"/>
      <w:r w:rsidRPr="00DA0425">
        <w:rPr>
          <w:rFonts w:ascii="Times New Roman" w:hAnsi="Times New Roman" w:cs="Times New Roman"/>
        </w:rPr>
        <w:t>с даты размещения</w:t>
      </w:r>
      <w:proofErr w:type="gramEnd"/>
      <w:r w:rsidRPr="00DA0425">
        <w:rPr>
          <w:rFonts w:ascii="Times New Roman" w:hAnsi="Times New Roman" w:cs="Times New Roman"/>
        </w:rPr>
        <w:t xml:space="preserve"> в единой информационной системе протокола подведения итогов электронного аукциона.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7.1.10. 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7.1.11.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частью 8 статьи 44 Закона.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7.1.12. </w:t>
      </w:r>
      <w:proofErr w:type="gramStart"/>
      <w:r w:rsidRPr="00DA0425">
        <w:rPr>
          <w:rFonts w:ascii="Times New Roman" w:hAnsi="Times New Roman" w:cs="Times New Roman"/>
        </w:rPr>
        <w:t>В случае, предусмотренном пунктом 5.3.17  Раздела 5 настоящих условий проведения аукциона,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7.1.13. Победитель электронного аукциона (за исключением победителя, предусмотренного частью 14 Закона) признается </w:t>
      </w:r>
      <w:proofErr w:type="gramStart"/>
      <w:r w:rsidRPr="00DA0425">
        <w:rPr>
          <w:rFonts w:ascii="Times New Roman" w:hAnsi="Times New Roman" w:cs="Times New Roman"/>
        </w:rPr>
        <w:t>Заказчиком</w:t>
      </w:r>
      <w:proofErr w:type="gramEnd"/>
      <w:r w:rsidRPr="00DA0425">
        <w:rPr>
          <w:rFonts w:ascii="Times New Roman" w:hAnsi="Times New Roman" w:cs="Times New Roman"/>
        </w:rPr>
        <w:t xml:space="preserve"> уклонившимся от заключения контракта в случае, если в сроки, предусмотренные, настоящим разделом условий проведения аукциона, он не направил Заказчику проект контракта, подписанный лицом, имеющим право действовать от имени победителя аукциона, или не направил протокол разногласий, предусмотренный пунктом 7.1.4. Раздела 7 настоящих условий проведения аукциона, или не исполнил требования, предусмотренные Разделом 8 настоящих условий проведения аукциона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E55F7" w:rsidRPr="00DA0425" w:rsidRDefault="00FE55F7" w:rsidP="00FE55F7">
      <w:pPr>
        <w:spacing w:after="0" w:line="240" w:lineRule="auto"/>
        <w:ind w:firstLine="709"/>
        <w:jc w:val="both"/>
        <w:rPr>
          <w:rFonts w:ascii="Times New Roman" w:hAnsi="Times New Roman" w:cs="Times New Roman"/>
        </w:rPr>
      </w:pPr>
      <w:proofErr w:type="gramStart"/>
      <w:r w:rsidRPr="00DA0425">
        <w:rPr>
          <w:rFonts w:ascii="Times New Roman" w:hAnsi="Times New Roman" w:cs="Times New Roman"/>
        </w:rPr>
        <w:t>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факте</w:t>
      </w:r>
      <w:proofErr w:type="gramEnd"/>
      <w:r w:rsidRPr="00DA0425">
        <w:rPr>
          <w:rFonts w:ascii="Times New Roman" w:hAnsi="Times New Roman" w:cs="Times New Roman"/>
        </w:rPr>
        <w:t>, являющемся основанием для такого признания, а также реквизиты документов, подтверждающих этот факт.</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7.1.14.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DA0425">
        <w:rPr>
          <w:rFonts w:ascii="Times New Roman" w:hAnsi="Times New Roman" w:cs="Times New Roman"/>
        </w:rPr>
        <w:t>с даты признания</w:t>
      </w:r>
      <w:proofErr w:type="gramEnd"/>
      <w:r w:rsidRPr="00DA0425">
        <w:rPr>
          <w:rFonts w:ascii="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7.1.15. Участник электронного аукциона, признанный победителем аукциона в соответствии с пунктом 7.1.14 Раздела 7 настоящих условий проведения аукциона, вправе подписать проект контракта или </w:t>
      </w:r>
      <w:proofErr w:type="gramStart"/>
      <w:r w:rsidRPr="00DA0425">
        <w:rPr>
          <w:rFonts w:ascii="Times New Roman" w:hAnsi="Times New Roman" w:cs="Times New Roman"/>
        </w:rPr>
        <w:t>разместить протокол</w:t>
      </w:r>
      <w:proofErr w:type="gramEnd"/>
      <w:r w:rsidRPr="00DA0425">
        <w:rPr>
          <w:rFonts w:ascii="Times New Roman" w:hAnsi="Times New Roman" w:cs="Times New Roman"/>
        </w:rPr>
        <w:t xml:space="preserve"> разногласий в порядке и сроки, которые предусмотрены настоящим разделом, либо отказаться от заключения контракта. </w:t>
      </w:r>
      <w:r>
        <w:rPr>
          <w:rFonts w:ascii="Times New Roman" w:hAnsi="Times New Roman" w:cs="Times New Roman"/>
        </w:rPr>
        <w:t>С</w:t>
      </w:r>
      <w:r w:rsidRPr="00DA0425">
        <w:rPr>
          <w:rFonts w:ascii="Times New Roman" w:hAnsi="Times New Roman" w:cs="Times New Roman"/>
        </w:rPr>
        <w:t xml:space="preserve"> подписанным контрактом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пунктом 5.3.17. </w:t>
      </w:r>
      <w:proofErr w:type="gramStart"/>
      <w:r w:rsidRPr="00DA0425">
        <w:rPr>
          <w:rFonts w:ascii="Times New Roman" w:hAnsi="Times New Roman" w:cs="Times New Roman"/>
        </w:rPr>
        <w:t>Раздела 5 настоящих условий проведения аукциона,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w:t>
      </w:r>
      <w:proofErr w:type="gramEnd"/>
      <w:r w:rsidRPr="00DA0425">
        <w:rPr>
          <w:rFonts w:ascii="Times New Roman" w:hAnsi="Times New Roman" w:cs="Times New Roman"/>
        </w:rPr>
        <w:t xml:space="preserve"> Этот победитель считается уклонившимся от заключения контракта в случае неисполнения требований </w:t>
      </w:r>
      <w:r>
        <w:rPr>
          <w:rFonts w:ascii="Times New Roman" w:hAnsi="Times New Roman" w:cs="Times New Roman"/>
        </w:rPr>
        <w:t>пункта 7.1.6 настоящего Раздела</w:t>
      </w:r>
      <w:r w:rsidRPr="00DA0425">
        <w:rPr>
          <w:rFonts w:ascii="Times New Roman" w:hAnsi="Times New Roman" w:cs="Times New Roman"/>
        </w:rPr>
        <w:t xml:space="preserve"> статьи и (или) </w:t>
      </w:r>
      <w:proofErr w:type="spellStart"/>
      <w:r w:rsidRPr="00DA0425">
        <w:rPr>
          <w:rFonts w:ascii="Times New Roman" w:hAnsi="Times New Roman" w:cs="Times New Roman"/>
        </w:rPr>
        <w:t>непредоставления</w:t>
      </w:r>
      <w:proofErr w:type="spellEnd"/>
      <w:r w:rsidRPr="00DA0425">
        <w:rPr>
          <w:rFonts w:ascii="Times New Roman" w:hAnsi="Times New Roman" w:cs="Times New Roman"/>
        </w:rPr>
        <w:t xml:space="preserve"> обеспечения исполнения контракта либо неисполнения требования, предусмотренного статьей 37 Закона, в случае подписания проекта контракта в соответствии с </w:t>
      </w:r>
      <w:r>
        <w:rPr>
          <w:rFonts w:ascii="Times New Roman" w:hAnsi="Times New Roman" w:cs="Times New Roman"/>
        </w:rPr>
        <w:t>пунктом 7.1.3 настоящего раздела</w:t>
      </w:r>
      <w:r w:rsidRPr="00DA0425">
        <w:rPr>
          <w:rFonts w:ascii="Times New Roman" w:hAnsi="Times New Roman" w:cs="Times New Roman"/>
        </w:rPr>
        <w:t xml:space="preserve">. Такой победитель признается отказавшимся от заключения контракта в случае, если в срок, предусмотренный </w:t>
      </w:r>
      <w:r w:rsidRPr="003B20E6">
        <w:rPr>
          <w:rFonts w:ascii="Times New Roman" w:hAnsi="Times New Roman" w:cs="Times New Roman"/>
        </w:rPr>
        <w:t>пунктом 7.1.3 настоящего раздела</w:t>
      </w:r>
      <w:r w:rsidRPr="00DA0425">
        <w:rPr>
          <w:rFonts w:ascii="Times New Roman" w:hAnsi="Times New Roman" w:cs="Times New Roman"/>
        </w:rPr>
        <w:t>, он не подписал проект контракта или не направил протокол разногласий. Электронный аукцион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7.1.16.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настоящим разделом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настоящим разделом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7.1.17.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электронный аукцион признан не состоявшимся по основанию, предусмотренному частью 16 статьи 66 Закона в связи с тем, что по окончании срока подачи заявок </w:t>
      </w:r>
      <w:r w:rsidRPr="00DA0425">
        <w:rPr>
          <w:rFonts w:ascii="Times New Roman" w:hAnsi="Times New Roman" w:cs="Times New Roman"/>
        </w:rPr>
        <w:lastRenderedPageBreak/>
        <w:t>на участие в таком аукционе подана только одна заявка на участие в нем,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25.1 части 1 статьи 93 Закона в порядке, установленном статьей 83.2 Закона.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7.1.18.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электронный аукцион признан не состоявшимся по основанию, предусмотренному частью 8 статьи 67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25.1 части 1 статьи 93 Закона в порядке, установленном статьей 83.2 Закона.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7.1.19. В случае</w:t>
      </w:r>
      <w:proofErr w:type="gramStart"/>
      <w:r w:rsidRPr="00DA0425">
        <w:rPr>
          <w:rFonts w:ascii="Times New Roman" w:hAnsi="Times New Roman" w:cs="Times New Roman"/>
        </w:rPr>
        <w:t>,</w:t>
      </w:r>
      <w:proofErr w:type="gramEnd"/>
      <w:r w:rsidRPr="00DA0425">
        <w:rPr>
          <w:rFonts w:ascii="Times New Roman" w:hAnsi="Times New Roman" w:cs="Times New Roman"/>
        </w:rPr>
        <w:t xml:space="preserve"> если электронный аукцион признан не состоявшимся по основанию, предусмотренному частью 13 статьи 69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Закона.</w:t>
      </w:r>
    </w:p>
    <w:p w:rsidR="00FE55F7" w:rsidRPr="00DA0425" w:rsidRDefault="00FE55F7" w:rsidP="00FE55F7">
      <w:pPr>
        <w:pStyle w:val="3"/>
        <w:spacing w:before="0" w:after="0"/>
        <w:ind w:firstLine="709"/>
        <w:rPr>
          <w:rFonts w:ascii="Times New Roman" w:hAnsi="Times New Roman"/>
          <w:sz w:val="22"/>
          <w:szCs w:val="22"/>
        </w:rPr>
      </w:pPr>
      <w:bookmarkStart w:id="92" w:name="_Toc411350486"/>
      <w:bookmarkStart w:id="93" w:name="_Toc508801510"/>
      <w:r w:rsidRPr="00DA0425">
        <w:rPr>
          <w:rFonts w:ascii="Times New Roman" w:hAnsi="Times New Roman"/>
          <w:sz w:val="22"/>
          <w:szCs w:val="22"/>
        </w:rPr>
        <w:t>7.2. Обеспечение исполнения контракта</w:t>
      </w:r>
      <w:bookmarkEnd w:id="92"/>
      <w:bookmarkEnd w:id="93"/>
    </w:p>
    <w:p w:rsidR="00FE55F7" w:rsidRPr="00F31C33" w:rsidRDefault="00FE55F7" w:rsidP="00FE55F7">
      <w:pPr>
        <w:spacing w:after="0" w:line="240" w:lineRule="auto"/>
        <w:ind w:firstLine="709"/>
        <w:jc w:val="both"/>
        <w:rPr>
          <w:rFonts w:ascii="Times New Roman" w:hAnsi="Times New Roman" w:cs="Times New Roman"/>
        </w:rPr>
      </w:pPr>
      <w:r w:rsidRPr="00F47555">
        <w:rPr>
          <w:rFonts w:ascii="Times New Roman" w:hAnsi="Times New Roman" w:cs="Times New Roman"/>
        </w:rPr>
        <w:t xml:space="preserve">7.2.1. Если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установлено требование обеспечения исполнения контракта, Участник аукциона, с которым заключается контракт, должен предоставить Заказчику обеспечение исполнения контракта. 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Обеспечение исполнения контракта предоставляется на сумму, указанную в </w:t>
      </w:r>
      <w:r w:rsidRPr="00F47555">
        <w:rPr>
          <w:rFonts w:ascii="Times New Roman" w:hAnsi="Times New Roman" w:cs="Times New Roman"/>
          <w:i/>
        </w:rPr>
        <w:t>Информационной карте</w:t>
      </w:r>
      <w:r w:rsidRPr="00F47555">
        <w:rPr>
          <w:rFonts w:ascii="Times New Roman" w:hAnsi="Times New Roman" w:cs="Times New Roman"/>
        </w:rPr>
        <w:t xml:space="preserve"> электронного аукциона в соответствии с условиями, установленными настоящей документацией об аукционе. </w:t>
      </w:r>
    </w:p>
    <w:p w:rsidR="00FE55F7" w:rsidRPr="00F47555" w:rsidRDefault="00FE55F7" w:rsidP="00FE55F7">
      <w:pPr>
        <w:pStyle w:val="a3"/>
        <w:spacing w:after="0" w:line="240" w:lineRule="auto"/>
        <w:ind w:left="0" w:firstLine="709"/>
        <w:jc w:val="both"/>
        <w:rPr>
          <w:rFonts w:ascii="Times New Roman" w:hAnsi="Times New Roman"/>
        </w:rPr>
      </w:pPr>
      <w:r w:rsidRPr="00F47555">
        <w:rPr>
          <w:rFonts w:ascii="Times New Roman" w:hAnsi="Times New Roman"/>
        </w:rPr>
        <w:t>Участник аукциона, с которым заключается контракт, должен предоставить обеспечение исполнения принятых на себя в соответствии с контрактом обязательств, в том числе: основного обязательства по контракту; обязательств по поставке товара, выполнению работ, оказанию услуг надлежащего качества; обязательств по соблюдению сроков поставки товара, выполнения работ, оказания услуг, сроков устранения недостатков в период поставки товара, выполнения работ, оказания услуг, при проведении приемки товара, работ, услуг;</w:t>
      </w:r>
      <w:r>
        <w:rPr>
          <w:rFonts w:ascii="Times New Roman" w:hAnsi="Times New Roman"/>
        </w:rPr>
        <w:t xml:space="preserve"> </w:t>
      </w:r>
      <w:r w:rsidRPr="00F47555">
        <w:rPr>
          <w:rFonts w:ascii="Times New Roman" w:hAnsi="Times New Roman"/>
        </w:rPr>
        <w:t>обязательств по устранению дефектов и недостатков поставленного товара, выполненной работы, оказанной услуги, выявленных в период приемки</w:t>
      </w:r>
      <w:r>
        <w:rPr>
          <w:rFonts w:ascii="Times New Roman" w:hAnsi="Times New Roman"/>
        </w:rPr>
        <w:t xml:space="preserve">; </w:t>
      </w:r>
      <w:r w:rsidRPr="00F47555">
        <w:rPr>
          <w:rFonts w:ascii="Times New Roman" w:hAnsi="Times New Roman"/>
        </w:rPr>
        <w:t>обязательств по уплате неустоек (штрафа, пени) и убытков, понесенных Бенефициаром в результате    неисполнения или ненадлежащее исполнение условий Контракта Принципалом; обязательств, возникающих в гарантийный период;</w:t>
      </w:r>
      <w:r>
        <w:rPr>
          <w:rFonts w:ascii="Times New Roman" w:hAnsi="Times New Roman"/>
        </w:rPr>
        <w:t xml:space="preserve"> </w:t>
      </w:r>
      <w:r w:rsidRPr="00CC38F4">
        <w:rPr>
          <w:rFonts w:ascii="Times New Roman" w:hAnsi="Times New Roman"/>
          <w:spacing w:val="-2"/>
        </w:rPr>
        <w:t>обязательств по возврату аванса, выплаченного Поставщику (Подрядчику, Исполнителю) (ЕСЛИ АВАНС ПРЕДУСМОТРЕН)</w:t>
      </w:r>
      <w:r w:rsidRPr="00CC38F4">
        <w:rPr>
          <w:rFonts w:ascii="Times New Roman" w:hAnsi="Times New Roman"/>
        </w:rPr>
        <w:t>.</w:t>
      </w:r>
      <w:r w:rsidRPr="00F47555">
        <w:rPr>
          <w:rFonts w:ascii="Times New Roman" w:hAnsi="Times New Roman"/>
        </w:rPr>
        <w:t xml:space="preserve">  </w:t>
      </w:r>
    </w:p>
    <w:p w:rsidR="00FE55F7" w:rsidRPr="009E1C0E" w:rsidRDefault="00FE55F7" w:rsidP="00FE55F7">
      <w:pPr>
        <w:spacing w:after="0" w:line="240" w:lineRule="auto"/>
        <w:ind w:firstLine="709"/>
        <w:jc w:val="both"/>
        <w:rPr>
          <w:rFonts w:ascii="Times New Roman" w:hAnsi="Times New Roman" w:cs="Times New Roman"/>
        </w:rPr>
      </w:pPr>
      <w:r w:rsidRPr="00A77E7B">
        <w:rPr>
          <w:rFonts w:ascii="Times New Roman" w:hAnsi="Times New Roman" w:cs="Times New Roman"/>
        </w:rPr>
        <w:t xml:space="preserve"> </w:t>
      </w:r>
      <w:r w:rsidRPr="00F47555">
        <w:rPr>
          <w:rFonts w:ascii="Times New Roman" w:hAnsi="Times New Roman" w:cs="Times New Roman"/>
        </w:rPr>
        <w:t xml:space="preserve"> Срок действия соответствующего обеспечения исполнения обязательств по контракту должен превышать срок действия контракта не менее чем на один месяц. При этом срок действия банковской гарантии указан в пункте 18 Информационной карты.</w:t>
      </w:r>
      <w:r>
        <w:rPr>
          <w:rFonts w:ascii="Times New Roman" w:hAnsi="Times New Roman" w:cs="Times New Roman"/>
        </w:rPr>
        <w:t xml:space="preserve">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7.2.2. В случае </w:t>
      </w:r>
      <w:proofErr w:type="spellStart"/>
      <w:r w:rsidRPr="00DA0425">
        <w:rPr>
          <w:rFonts w:ascii="Times New Roman" w:hAnsi="Times New Roman" w:cs="Times New Roman"/>
        </w:rPr>
        <w:t>непредоставления</w:t>
      </w:r>
      <w:proofErr w:type="spellEnd"/>
      <w:r w:rsidRPr="00DA0425">
        <w:rPr>
          <w:rFonts w:ascii="Times New Roman" w:hAnsi="Times New Roman" w:cs="Times New Roman"/>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7.2.3.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7.2.4. В случае если установлено требование обеспечения исполнения контракта, контракт заключается только после предоставления участником аукциона, с которым заключается контракт, безотзывной банковской гарантии или внесением денежных средств на указанный Заказчиком счет, в размере обеспечения исполнения контракта, установленном документацией об аукционе. Способ обеспечения исполнения контракта из указанных в настоящем пункте способов определяется таким участником аукциона самостоятельно. </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 xml:space="preserve">Обеспечение исполнения контракта </w:t>
      </w:r>
      <w:r w:rsidRPr="00DA0425">
        <w:rPr>
          <w:rFonts w:ascii="Times New Roman" w:hAnsi="Times New Roman" w:cs="Times New Roman"/>
          <w:b/>
        </w:rPr>
        <w:t>не применяется</w:t>
      </w:r>
      <w:r w:rsidRPr="00DA0425">
        <w:rPr>
          <w:rFonts w:ascii="Times New Roman" w:hAnsi="Times New Roman" w:cs="Times New Roman"/>
        </w:rPr>
        <w:t xml:space="preserve"> в случае:</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1) заключения контракта с участником закупки, который является казенным учреждением;</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2) осуществления закупки услуги по предоставлению кредита;</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FE55F7"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 xml:space="preserve">5.Требования к </w:t>
      </w:r>
      <w:proofErr w:type="gramStart"/>
      <w:r>
        <w:rPr>
          <w:rFonts w:ascii="Times New Roman" w:hAnsi="Times New Roman" w:cs="Times New Roman"/>
        </w:rPr>
        <w:t>банкам</w:t>
      </w:r>
      <w:proofErr w:type="gramEnd"/>
      <w:r>
        <w:rPr>
          <w:rFonts w:ascii="Times New Roman" w:hAnsi="Times New Roman" w:cs="Times New Roman"/>
        </w:rPr>
        <w:t xml:space="preserve"> осуществляющим выдачу банковских гарантий и требования к  банковским гарантиям.</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7.2.5.1</w:t>
      </w:r>
      <w:r w:rsidRPr="00DA0425">
        <w:rPr>
          <w:rFonts w:ascii="Times New Roman" w:hAnsi="Times New Roman" w:cs="Times New Roman"/>
        </w:rPr>
        <w:t>. В том случае, если обеспечение исполнения контракта представляется в виде безотзывной банковской гарантии, банковская гарантия должна быть выдана банком, соответствующим требованиям, установленным Правительством Российской Федерации.</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lastRenderedPageBreak/>
        <w:t xml:space="preserve">Бенефициаром в банковской гарантии должен быть указан Заказчик, Принципалом — Поставщик (Подрядчик, Исполнитель), Гарантом – банк, выдавший банковскую гарантию.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.2  Банковская гарантия должна быть безотзывной и должна содержать:</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A0425">
        <w:rPr>
          <w:rFonts w:ascii="Times New Roman" w:hAnsi="Times New Roman" w:cs="Times New Roman"/>
        </w:rPr>
        <w:t>ств пр</w:t>
      </w:r>
      <w:proofErr w:type="gramEnd"/>
      <w:r w:rsidRPr="00DA0425">
        <w:rPr>
          <w:rFonts w:ascii="Times New Roman" w:hAnsi="Times New Roman" w:cs="Times New Roman"/>
        </w:rPr>
        <w:t xml:space="preserve">инципалом;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2. обязательства принципала, </w:t>
      </w:r>
      <w:r>
        <w:rPr>
          <w:rFonts w:ascii="Times New Roman" w:hAnsi="Times New Roman" w:cs="Times New Roman"/>
        </w:rPr>
        <w:t xml:space="preserve">в соответствии с п. 7.2.1 настоящей документации об аукционе, </w:t>
      </w:r>
      <w:r w:rsidRPr="00DA0425">
        <w:rPr>
          <w:rFonts w:ascii="Times New Roman" w:hAnsi="Times New Roman" w:cs="Times New Roman"/>
        </w:rPr>
        <w:t xml:space="preserve">надлежащее исполнение которых обеспечивается банковской гарантией;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5. срок действия банковской гарантии;</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 xml:space="preserve">7.2.5.3 </w:t>
      </w:r>
      <w:r w:rsidRPr="00DA0425">
        <w:rPr>
          <w:rFonts w:ascii="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FE55F7" w:rsidRPr="00CC38F4" w:rsidRDefault="00FE55F7" w:rsidP="00FE55F7">
      <w:pPr>
        <w:spacing w:after="0" w:line="240" w:lineRule="auto"/>
        <w:ind w:firstLine="709"/>
        <w:jc w:val="both"/>
        <w:rPr>
          <w:rFonts w:ascii="Times New Roman" w:hAnsi="Times New Roman" w:cs="Times New Roman"/>
        </w:rPr>
      </w:pPr>
      <w:proofErr w:type="gramStart"/>
      <w:r>
        <w:rPr>
          <w:rFonts w:ascii="Times New Roman" w:hAnsi="Times New Roman" w:cs="Times New Roman"/>
        </w:rPr>
        <w:t>1.</w:t>
      </w:r>
      <w:r w:rsidRPr="00DA0425">
        <w:rPr>
          <w:rFonts w:ascii="Times New Roman" w:hAnsi="Times New Roman" w:cs="Times New Roman"/>
        </w:rPr>
        <w:tab/>
      </w:r>
      <w:r w:rsidRPr="00CC38F4">
        <w:rPr>
          <w:rFonts w:ascii="Times New Roman" w:hAnsi="Times New Roman" w:cs="Times New Roman"/>
        </w:rPr>
        <w:t>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w:t>
      </w:r>
      <w:proofErr w:type="gramEnd"/>
      <w:r w:rsidRPr="00CC38F4">
        <w:rPr>
          <w:rFonts w:ascii="Times New Roman" w:hAnsi="Times New Roman" w:cs="Times New Roman"/>
        </w:rPr>
        <w:t xml:space="preserve"> не </w:t>
      </w:r>
      <w:proofErr w:type="gramStart"/>
      <w:r w:rsidRPr="00CC38F4">
        <w:rPr>
          <w:rFonts w:ascii="Times New Roman" w:hAnsi="Times New Roman" w:cs="Times New Roman"/>
        </w:rPr>
        <w:t>превышающем</w:t>
      </w:r>
      <w:proofErr w:type="gramEnd"/>
      <w:r w:rsidRPr="00CC38F4">
        <w:rPr>
          <w:rFonts w:ascii="Times New Roman" w:hAnsi="Times New Roman" w:cs="Times New Roman"/>
        </w:rPr>
        <w:t xml:space="preserve"> размер обеспечения исполнения контракта;</w:t>
      </w:r>
    </w:p>
    <w:p w:rsidR="00FE55F7" w:rsidRPr="00CC38F4" w:rsidRDefault="00FE55F7" w:rsidP="00FE55F7">
      <w:pPr>
        <w:spacing w:after="0" w:line="240" w:lineRule="auto"/>
        <w:ind w:firstLine="709"/>
        <w:jc w:val="both"/>
        <w:rPr>
          <w:rFonts w:ascii="Times New Roman" w:hAnsi="Times New Roman" w:cs="Times New Roman"/>
        </w:rPr>
      </w:pPr>
      <w:r w:rsidRPr="00CC38F4">
        <w:rPr>
          <w:rFonts w:ascii="Times New Roman" w:hAnsi="Times New Roman" w:cs="Times New Roman"/>
        </w:rPr>
        <w:t>право заказчика в случаях, установленных частью 13 статьи 44 Закона,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2</w:t>
      </w:r>
      <w:r>
        <w:rPr>
          <w:rFonts w:ascii="Times New Roman" w:hAnsi="Times New Roman" w:cs="Times New Roman"/>
        </w:rPr>
        <w:t>.</w:t>
      </w:r>
      <w:r w:rsidRPr="00DA0425">
        <w:rPr>
          <w:rFonts w:ascii="Times New Roman" w:hAnsi="Times New Roman" w:cs="Times New Roman"/>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условие о том, что расходы, возникающие в связи с перечислением денежных средств гарантом по банковской гарантии, несет гарант;</w:t>
      </w:r>
    </w:p>
    <w:p w:rsidR="00FE55F7" w:rsidRPr="00DA0425" w:rsidRDefault="00FE55F7" w:rsidP="00FE55F7">
      <w:pPr>
        <w:spacing w:after="0" w:line="240" w:lineRule="auto"/>
        <w:ind w:firstLine="709"/>
        <w:jc w:val="both"/>
        <w:rPr>
          <w:rFonts w:ascii="Times New Roman" w:hAnsi="Times New Roman" w:cs="Times New Roman"/>
        </w:rPr>
      </w:pPr>
      <w:proofErr w:type="gramStart"/>
      <w:r>
        <w:rPr>
          <w:rFonts w:ascii="Times New Roman" w:hAnsi="Times New Roman" w:cs="Times New Roman"/>
        </w:rPr>
        <w:t>4.</w:t>
      </w:r>
      <w:r w:rsidRPr="00DA0425">
        <w:rPr>
          <w:rFonts w:ascii="Times New Roman" w:hAnsi="Times New Roman" w:cs="Times New Roman"/>
        </w:rPr>
        <w:t xml:space="preserve">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 xml:space="preserve">7.2.5.4. </w:t>
      </w:r>
      <w:r w:rsidRPr="00DA0425">
        <w:rPr>
          <w:rFonts w:ascii="Times New Roman" w:hAnsi="Times New Roman" w:cs="Times New Roman"/>
        </w:rPr>
        <w:t>Запрещается включение в условия банковской гарантии:</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1.</w:t>
      </w:r>
      <w:r w:rsidRPr="00DA0425">
        <w:rPr>
          <w:rFonts w:ascii="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DA0425">
        <w:rPr>
          <w:rFonts w:ascii="Times New Roman" w:hAnsi="Times New Roman" w:cs="Times New Roman"/>
        </w:rPr>
        <w:t>непредоставления</w:t>
      </w:r>
      <w:proofErr w:type="spellEnd"/>
      <w:r w:rsidRPr="00DA0425">
        <w:rPr>
          <w:rFonts w:ascii="Times New Roman" w:hAnsi="Times New Roman" w:cs="Times New Roman"/>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ab/>
        <w:t>требований о предоставлении заказчиком гаранту отчета об исполнении контракта;</w:t>
      </w:r>
    </w:p>
    <w:p w:rsidR="00FE55F7" w:rsidRPr="00DA0425" w:rsidRDefault="00FE55F7" w:rsidP="00FE55F7">
      <w:pPr>
        <w:spacing w:after="0" w:line="240" w:lineRule="auto"/>
        <w:ind w:firstLine="709"/>
        <w:jc w:val="both"/>
        <w:rPr>
          <w:rFonts w:ascii="Times New Roman" w:hAnsi="Times New Roman" w:cs="Times New Roman"/>
        </w:rPr>
      </w:pPr>
      <w:proofErr w:type="gramStart"/>
      <w:r>
        <w:rPr>
          <w:rFonts w:ascii="Times New Roman" w:hAnsi="Times New Roman" w:cs="Times New Roman"/>
        </w:rPr>
        <w:t>4.</w:t>
      </w:r>
      <w:r w:rsidRPr="00DA0425">
        <w:rPr>
          <w:rFonts w:ascii="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w:t>
      </w:r>
      <w:proofErr w:type="gramEnd"/>
      <w:r w:rsidRPr="00DA0425">
        <w:rPr>
          <w:rFonts w:ascii="Times New Roman" w:hAnsi="Times New Roman" w:cs="Times New Roman"/>
        </w:rPr>
        <w:t xml:space="preserve"> в сфере закупок товаров, работ, услуг для обеспечения государственных и муниципальных нужд";</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lastRenderedPageBreak/>
        <w:t>Обязательно</w:t>
      </w:r>
      <w:r w:rsidRPr="00DA0425">
        <w:rPr>
          <w:rFonts w:ascii="Times New Roman" w:hAnsi="Times New Roman" w:cs="Times New Roman"/>
        </w:rPr>
        <w:t xml:space="preserve">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 xml:space="preserve">7.2.5.5. </w:t>
      </w:r>
      <w:r w:rsidRPr="00DA0425">
        <w:rPr>
          <w:rFonts w:ascii="Times New Roman" w:hAnsi="Times New Roman" w:cs="Times New Roman"/>
        </w:rPr>
        <w:t>Основанием для отказа в принятии банковской гарантии заказчиком является:</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 xml:space="preserve">1. </w:t>
      </w:r>
      <w:r w:rsidRPr="00DA0425">
        <w:rPr>
          <w:rFonts w:ascii="Times New Roman" w:hAnsi="Times New Roman" w:cs="Times New Roman"/>
        </w:rPr>
        <w:t>отсутствие информации о банковской гарантии в реестре банковских гарантий;</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2.</w:t>
      </w:r>
      <w:r w:rsidRPr="00DA0425">
        <w:rPr>
          <w:rFonts w:ascii="Times New Roman" w:hAnsi="Times New Roman" w:cs="Times New Roman"/>
        </w:rPr>
        <w:t xml:space="preserve"> несоответствие банковской гарантии условиям, указанным в </w:t>
      </w:r>
      <w:proofErr w:type="spellStart"/>
      <w:r w:rsidRPr="00DA0425">
        <w:rPr>
          <w:rFonts w:ascii="Times New Roman" w:hAnsi="Times New Roman" w:cs="Times New Roman"/>
        </w:rPr>
        <w:t>пп</w:t>
      </w:r>
      <w:proofErr w:type="spellEnd"/>
      <w:r w:rsidRPr="00DA0425">
        <w:rPr>
          <w:rFonts w:ascii="Times New Roman" w:hAnsi="Times New Roman" w:cs="Times New Roman"/>
        </w:rPr>
        <w:t>. 1-8 пункта</w:t>
      </w:r>
      <w:r>
        <w:rPr>
          <w:rFonts w:ascii="Times New Roman" w:hAnsi="Times New Roman" w:cs="Times New Roman"/>
        </w:rPr>
        <w:t xml:space="preserve"> 7.2.5.2. настоящего Раздела</w:t>
      </w:r>
      <w:r w:rsidRPr="00DA0425">
        <w:rPr>
          <w:rFonts w:ascii="Times New Roman" w:hAnsi="Times New Roman" w:cs="Times New Roman"/>
        </w:rPr>
        <w:t>;</w:t>
      </w:r>
    </w:p>
    <w:p w:rsidR="00FE55F7" w:rsidRPr="00DA0425" w:rsidRDefault="00FE55F7" w:rsidP="00FE55F7">
      <w:pPr>
        <w:spacing w:after="0" w:line="240" w:lineRule="auto"/>
        <w:ind w:firstLine="709"/>
        <w:jc w:val="both"/>
        <w:rPr>
          <w:rFonts w:ascii="Times New Roman" w:hAnsi="Times New Roman" w:cs="Times New Roman"/>
        </w:rPr>
      </w:pPr>
      <w:r>
        <w:rPr>
          <w:rFonts w:ascii="Times New Roman" w:hAnsi="Times New Roman" w:cs="Times New Roman"/>
        </w:rPr>
        <w:t>3.</w:t>
      </w:r>
      <w:r w:rsidRPr="00DA0425">
        <w:rPr>
          <w:rFonts w:ascii="Times New Roman" w:hAnsi="Times New Roman" w:cs="Times New Roman"/>
        </w:rPr>
        <w:t xml:space="preserve"> несоответствие банковской гарантии требованиям, содержащимся в документации о закупке.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5.6.</w:t>
      </w:r>
      <w:r w:rsidRPr="00DA0425">
        <w:rPr>
          <w:rFonts w:ascii="Times New Roman" w:hAnsi="Times New Roman" w:cs="Times New Roman"/>
        </w:rPr>
        <w:t xml:space="preserve">  </w:t>
      </w:r>
      <w:proofErr w:type="gramStart"/>
      <w:r w:rsidRPr="00DA0425">
        <w:rPr>
          <w:rFonts w:ascii="Times New Roman" w:hAnsi="Times New Roman" w:cs="Times New Roman"/>
        </w:rPr>
        <w:t>В случае, предусмотренном извещением об осуществлении за</w:t>
      </w:r>
      <w:r>
        <w:rPr>
          <w:rFonts w:ascii="Times New Roman" w:hAnsi="Times New Roman" w:cs="Times New Roman"/>
        </w:rPr>
        <w:t xml:space="preserve">купки, документацией о закупке </w:t>
      </w:r>
      <w:r w:rsidRPr="00DA0425">
        <w:rPr>
          <w:rFonts w:ascii="Times New Roman" w:hAnsi="Times New Roman" w:cs="Times New Roman"/>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5.7.</w:t>
      </w:r>
      <w:r w:rsidRPr="00DA0425">
        <w:rPr>
          <w:rFonts w:ascii="Times New Roman" w:hAnsi="Times New Roman" w:cs="Times New Roman"/>
        </w:rPr>
        <w:t xml:space="preserve">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5</w:t>
      </w:r>
      <w:r w:rsidRPr="00DA0425">
        <w:rPr>
          <w:rFonts w:ascii="Times New Roman" w:hAnsi="Times New Roman" w:cs="Times New Roman"/>
        </w:rPr>
        <w:t>.</w:t>
      </w:r>
      <w:r>
        <w:rPr>
          <w:rFonts w:ascii="Times New Roman" w:hAnsi="Times New Roman" w:cs="Times New Roman"/>
        </w:rPr>
        <w:t>8.</w:t>
      </w:r>
      <w:r w:rsidRPr="00DA0425">
        <w:rPr>
          <w:rFonts w:ascii="Times New Roman" w:hAnsi="Times New Roman" w:cs="Times New Roman"/>
        </w:rPr>
        <w:t xml:space="preserve">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7.2.</w:t>
      </w:r>
      <w:r>
        <w:rPr>
          <w:rFonts w:ascii="Times New Roman" w:hAnsi="Times New Roman" w:cs="Times New Roman"/>
        </w:rPr>
        <w:t>6</w:t>
      </w:r>
      <w:r w:rsidRPr="00DA0425">
        <w:rPr>
          <w:rFonts w:ascii="Times New Roman" w:hAnsi="Times New Roman" w:cs="Times New Roman"/>
        </w:rPr>
        <w:t>. 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Факт внесения денежных средств в обеспечение исполнения контракта подтверждается платежным поручением с отметкой банка об оплате (оригинальная выписка из банка в случае, если перевод денежных средств осуществлялся при помощи системы «Банк-клиент».)</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поставщиком (подрядчиком, исполнителем) в этом письменном требовании.</w:t>
      </w:r>
    </w:p>
    <w:p w:rsidR="00FE55F7" w:rsidRPr="00DA0425" w:rsidRDefault="00FE55F7" w:rsidP="00FE55F7">
      <w:pPr>
        <w:pStyle w:val="2"/>
        <w:spacing w:before="0" w:after="0"/>
        <w:rPr>
          <w:sz w:val="22"/>
          <w:szCs w:val="22"/>
        </w:rPr>
      </w:pPr>
      <w:bookmarkStart w:id="94" w:name="_Toc411350487"/>
      <w:bookmarkStart w:id="95" w:name="_Toc508801511"/>
      <w:r w:rsidRPr="00DA0425">
        <w:rPr>
          <w:sz w:val="22"/>
          <w:szCs w:val="22"/>
        </w:rPr>
        <w:t>8. Антидемпинговые меры при проведен</w:t>
      </w:r>
      <w:proofErr w:type="gramStart"/>
      <w:r w:rsidRPr="00DA0425">
        <w:rPr>
          <w:sz w:val="22"/>
          <w:szCs w:val="22"/>
        </w:rPr>
        <w:t>ии ау</w:t>
      </w:r>
      <w:proofErr w:type="gramEnd"/>
      <w:r w:rsidRPr="00DA0425">
        <w:rPr>
          <w:sz w:val="22"/>
          <w:szCs w:val="22"/>
        </w:rPr>
        <w:t>кциона</w:t>
      </w:r>
      <w:bookmarkEnd w:id="94"/>
      <w:bookmarkEnd w:id="95"/>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8.1. </w:t>
      </w:r>
      <w:proofErr w:type="gramStart"/>
      <w:r w:rsidRPr="00DA0425">
        <w:rPr>
          <w:rFonts w:ascii="Times New Roman" w:hAnsi="Times New Roman" w:cs="Times New Roman"/>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проведении</w:t>
      </w:r>
      <w:proofErr w:type="gramEnd"/>
      <w:r w:rsidRPr="00DA0425">
        <w:rPr>
          <w:rFonts w:ascii="Times New Roman" w:hAnsi="Times New Roman" w:cs="Times New Roman"/>
        </w:rPr>
        <w:t xml:space="preserve"> аукциона, но не менее чем в размере аванса (если контрактом предусмотрена выплата аванса).</w:t>
      </w:r>
    </w:p>
    <w:p w:rsidR="00FE55F7" w:rsidRPr="00DA0425" w:rsidRDefault="00FE55F7" w:rsidP="00FE55F7">
      <w:pPr>
        <w:autoSpaceDE w:val="0"/>
        <w:autoSpaceDN w:val="0"/>
        <w:adjustRightInd w:val="0"/>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8.2. </w:t>
      </w:r>
      <w:proofErr w:type="gramStart"/>
      <w:r w:rsidRPr="00DA0425">
        <w:rPr>
          <w:rFonts w:ascii="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8.1 Раздела 8 настоящих условий проведения аукциона, или информации</w:t>
      </w:r>
      <w:proofErr w:type="gramEnd"/>
      <w:r w:rsidRPr="00DA0425">
        <w:rPr>
          <w:rFonts w:ascii="Times New Roman" w:hAnsi="Times New Roman" w:cs="Times New Roman"/>
        </w:rPr>
        <w:t>, подтверждающей добросовестность такого участника на дату подачи заявки в соответствии с пунктом 8.3 Раздела 8 настоящих условий проведения аукциона</w:t>
      </w:r>
      <w:r w:rsidRPr="00876BF0">
        <w:rPr>
          <w:rFonts w:ascii="Times New Roman" w:hAnsi="Times New Roman" w:cs="Times New Roman"/>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r w:rsidRPr="00DA0425">
        <w:rPr>
          <w:rFonts w:ascii="Times New Roman" w:hAnsi="Times New Roman" w:cs="Times New Roman"/>
        </w:rPr>
        <w:t>.</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8.3. </w:t>
      </w:r>
      <w:proofErr w:type="gramStart"/>
      <w:r w:rsidRPr="00DA0425">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DA0425">
        <w:rPr>
          <w:rFonts w:ascii="Times New Roman" w:hAnsi="Times New Roman" w:cs="Times New Roman"/>
        </w:rPr>
        <w:t xml:space="preserve"> </w:t>
      </w:r>
      <w:proofErr w:type="gramStart"/>
      <w:r w:rsidRPr="00DA0425">
        <w:rPr>
          <w:rFonts w:ascii="Times New Roman" w:hAnsi="Times New Roman" w:cs="Times New Roman"/>
        </w:rPr>
        <w:t>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DA0425">
        <w:rPr>
          <w:rFonts w:ascii="Times New Roman" w:hAnsi="Times New Roman" w:cs="Times New Roman"/>
        </w:rPr>
        <w:t xml:space="preserve"> </w:t>
      </w:r>
      <w:r w:rsidRPr="00DA0425">
        <w:rPr>
          <w:rFonts w:ascii="Times New Roman" w:hAnsi="Times New Roman" w:cs="Times New Roman"/>
        </w:rPr>
        <w:lastRenderedPageBreak/>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p w:rsidR="00FE55F7" w:rsidRPr="00DA0425" w:rsidRDefault="00FE55F7" w:rsidP="00FE55F7">
      <w:pPr>
        <w:spacing w:after="0" w:line="240" w:lineRule="auto"/>
        <w:jc w:val="both"/>
        <w:rPr>
          <w:rFonts w:ascii="Times New Roman" w:hAnsi="Times New Roman" w:cs="Times New Roman"/>
        </w:rPr>
      </w:pPr>
      <w:r w:rsidRPr="00DA0425">
        <w:rPr>
          <w:rFonts w:ascii="Times New Roman" w:hAnsi="Times New Roman" w:cs="Times New Roman"/>
        </w:rPr>
        <w:t>Данная информация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на официальном сайте и доводится до сведения всех участников аукциона не позднее рабочего дня, следующего за днем подписания указанного протокола.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8.4. Обеспечение </w:t>
      </w:r>
      <w:r>
        <w:rPr>
          <w:rFonts w:ascii="Times New Roman" w:hAnsi="Times New Roman" w:cs="Times New Roman"/>
        </w:rPr>
        <w:t xml:space="preserve">исполнения контракта </w:t>
      </w:r>
      <w:r w:rsidRPr="00DA0425">
        <w:rPr>
          <w:rFonts w:ascii="Times New Roman" w:hAnsi="Times New Roman" w:cs="Times New Roman"/>
        </w:rPr>
        <w:t>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предусмотренной пункте 8.3 Раздела 8 настоящих условий проведения аукциона,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8.5. </w:t>
      </w:r>
      <w:proofErr w:type="gramStart"/>
      <w:r w:rsidRPr="00DA0425">
        <w:rPr>
          <w:rFonts w:ascii="Times New Roman" w:hAnsi="Times New Roman" w:cs="Times New Roman"/>
        </w:rPr>
        <w:t xml:space="preserve">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w:t>
      </w:r>
      <w:r w:rsidRPr="008817F7">
        <w:rPr>
          <w:rFonts w:ascii="Times New Roman" w:hAnsi="Times New Roman" w:cs="Times New Roman"/>
          <w:highlight w:val="lightGray"/>
        </w:rPr>
        <w:t>статьей 37 Закона</w:t>
      </w:r>
      <w:r w:rsidRPr="00DA0425">
        <w:rPr>
          <w:rFonts w:ascii="Times New Roman" w:hAnsi="Times New Roman" w:cs="Times New Roman"/>
        </w:rPr>
        <w:t>, обязан</w:t>
      </w:r>
      <w:proofErr w:type="gramEnd"/>
      <w:r w:rsidRPr="00DA0425">
        <w:rPr>
          <w:rFonts w:ascii="Times New Roman" w:hAnsi="Times New Roman" w:cs="Times New Roman"/>
        </w:rPr>
        <w:t xml:space="preserve">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8.6. </w:t>
      </w:r>
      <w:proofErr w:type="gramStart"/>
      <w:r w:rsidRPr="00DA0425">
        <w:rPr>
          <w:rFonts w:ascii="Times New Roman" w:hAnsi="Times New Roman" w:cs="Times New Roman"/>
        </w:rPr>
        <w:t>В случае признания победителя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указанные в данном разделе в полном объеме.</w:t>
      </w:r>
      <w:proofErr w:type="gramEnd"/>
    </w:p>
    <w:p w:rsidR="00FE55F7" w:rsidRPr="00DA0425" w:rsidRDefault="00FE55F7" w:rsidP="00FE55F7">
      <w:pPr>
        <w:pStyle w:val="2"/>
        <w:spacing w:before="0" w:after="0"/>
        <w:rPr>
          <w:sz w:val="22"/>
          <w:szCs w:val="22"/>
        </w:rPr>
      </w:pPr>
      <w:bookmarkStart w:id="96" w:name="_Toc411350488"/>
      <w:bookmarkStart w:id="97" w:name="_Toc508801512"/>
      <w:r w:rsidRPr="00DA0425">
        <w:rPr>
          <w:sz w:val="22"/>
          <w:szCs w:val="22"/>
        </w:rPr>
        <w:t>9. Возможность принять решение об одностороннем отказе от исполнения контракта</w:t>
      </w:r>
      <w:bookmarkEnd w:id="96"/>
      <w:bookmarkEnd w:id="97"/>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 xml:space="preserve">Допускается в соответствии с </w:t>
      </w:r>
      <w:proofErr w:type="gramStart"/>
      <w:r w:rsidRPr="00DA0425">
        <w:rPr>
          <w:rFonts w:ascii="Times New Roman" w:hAnsi="Times New Roman" w:cs="Times New Roman"/>
        </w:rPr>
        <w:t>ч</w:t>
      </w:r>
      <w:proofErr w:type="gramEnd"/>
      <w:r w:rsidRPr="00DA0425">
        <w:rPr>
          <w:rFonts w:ascii="Times New Roman" w:hAnsi="Times New Roman" w:cs="Times New Roman"/>
        </w:rPr>
        <w:t>.ч. 8-</w:t>
      </w:r>
      <w:r>
        <w:rPr>
          <w:rFonts w:ascii="Times New Roman" w:hAnsi="Times New Roman" w:cs="Times New Roman"/>
        </w:rPr>
        <w:t>25</w:t>
      </w:r>
      <w:r w:rsidRPr="00DA0425">
        <w:rPr>
          <w:rFonts w:ascii="Times New Roman" w:hAnsi="Times New Roman" w:cs="Times New Roman"/>
        </w:rPr>
        <w:t xml:space="preserve"> ст. 95 Закона.</w:t>
      </w:r>
    </w:p>
    <w:p w:rsidR="00FE55F7" w:rsidRPr="00DA0425" w:rsidRDefault="00FE55F7" w:rsidP="00FE55F7">
      <w:pPr>
        <w:spacing w:after="0" w:line="240" w:lineRule="auto"/>
        <w:ind w:firstLine="709"/>
        <w:jc w:val="both"/>
        <w:rPr>
          <w:rFonts w:ascii="Times New Roman" w:hAnsi="Times New Roman" w:cs="Times New Roman"/>
        </w:rPr>
      </w:pPr>
      <w:r w:rsidRPr="00DA0425">
        <w:rPr>
          <w:rFonts w:ascii="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w:t>
      </w:r>
      <w:proofErr w:type="gramStart"/>
      <w:r w:rsidRPr="00DA0425">
        <w:rPr>
          <w:rFonts w:ascii="Times New Roman" w:hAnsi="Times New Roman" w:cs="Times New Roman"/>
        </w:rPr>
        <w:t xml:space="preserve">или) </w:t>
      </w:r>
      <w:proofErr w:type="gramEnd"/>
      <w:r w:rsidRPr="00DA0425">
        <w:rPr>
          <w:rFonts w:ascii="Times New Roman" w:hAnsi="Times New Roman" w:cs="Times New Roman"/>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w:t>
      </w:r>
      <w:r>
        <w:rPr>
          <w:rFonts w:ascii="Times New Roman" w:hAnsi="Times New Roman" w:cs="Times New Roman"/>
        </w:rPr>
        <w:t>вщика (подрядчика, исполнителя).</w:t>
      </w:r>
    </w:p>
    <w:p w:rsidR="00FE55F7" w:rsidRDefault="00FE55F7" w:rsidP="00FE55F7">
      <w:pPr>
        <w:spacing w:after="0" w:line="240" w:lineRule="auto"/>
        <w:ind w:firstLine="34"/>
        <w:jc w:val="center"/>
      </w:pPr>
    </w:p>
    <w:p w:rsidR="00FE55F7" w:rsidRDefault="00FE55F7" w:rsidP="00FE55F7">
      <w:pPr>
        <w:spacing w:after="0" w:line="240" w:lineRule="auto"/>
        <w:ind w:firstLine="34"/>
        <w:jc w:val="center"/>
      </w:pPr>
    </w:p>
    <w:p w:rsidR="00FE55F7" w:rsidRDefault="00FE55F7" w:rsidP="00FE55F7">
      <w:pPr>
        <w:spacing w:after="0" w:line="240" w:lineRule="auto"/>
        <w:ind w:firstLine="34"/>
        <w:jc w:val="center"/>
      </w:pPr>
    </w:p>
    <w:p w:rsidR="00FE55F7" w:rsidRDefault="00FE55F7" w:rsidP="00FE55F7">
      <w:pPr>
        <w:spacing w:after="0" w:line="240" w:lineRule="auto"/>
        <w:ind w:firstLine="34"/>
        <w:jc w:val="center"/>
      </w:pPr>
    </w:p>
    <w:p w:rsidR="00FE55F7" w:rsidRDefault="00FE55F7" w:rsidP="00FE55F7">
      <w:pPr>
        <w:spacing w:after="0" w:line="240" w:lineRule="auto"/>
        <w:ind w:firstLine="34"/>
        <w:jc w:val="center"/>
      </w:pPr>
    </w:p>
    <w:p w:rsidR="00FE55F7" w:rsidRDefault="00FE55F7" w:rsidP="00FE55F7">
      <w:pPr>
        <w:spacing w:after="0" w:line="240" w:lineRule="auto"/>
      </w:pPr>
    </w:p>
    <w:p w:rsidR="00FE55F7" w:rsidRPr="008D181A" w:rsidRDefault="00FE55F7" w:rsidP="00FE55F7">
      <w:pPr>
        <w:pStyle w:val="1"/>
      </w:pPr>
      <w:r>
        <w:t>I</w:t>
      </w:r>
      <w:r w:rsidRPr="001816D4">
        <w:t>I.</w:t>
      </w:r>
      <w:r>
        <w:t xml:space="preserve"> </w:t>
      </w:r>
      <w:r w:rsidRPr="008D181A">
        <w:t>ИНФОРМАЦИОННАЯ КАРТА</w:t>
      </w:r>
      <w:bookmarkEnd w:id="0"/>
    </w:p>
    <w:p w:rsidR="00FE55F7" w:rsidRDefault="00FE55F7" w:rsidP="00FE55F7">
      <w:pPr>
        <w:spacing w:after="0" w:line="240" w:lineRule="auto"/>
        <w:ind w:firstLine="708"/>
        <w:jc w:val="center"/>
        <w:rPr>
          <w:rFonts w:ascii="Times New Roman" w:hAnsi="Times New Roman" w:cs="Times New Roman"/>
          <w:bCs/>
          <w:lang w:bidi="ru-RU"/>
        </w:rPr>
      </w:pPr>
      <w:r w:rsidRPr="00010F73">
        <w:rPr>
          <w:rStyle w:val="10"/>
          <w:b w:val="0"/>
          <w:sz w:val="24"/>
        </w:rPr>
        <w:t>Документации об электронном аукционе на</w:t>
      </w:r>
      <w:r w:rsidRPr="00AB315D">
        <w:rPr>
          <w:rStyle w:val="10"/>
          <w:b w:val="0"/>
          <w:sz w:val="24"/>
        </w:rPr>
        <w:t xml:space="preserve"> </w:t>
      </w:r>
      <w:r w:rsidRPr="00AB315D">
        <w:rPr>
          <w:rFonts w:ascii="Times New Roman" w:hAnsi="Times New Roman" w:cs="Times New Roman"/>
        </w:rPr>
        <w:t xml:space="preserve">выполнение работ по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площадки (установка малых архитектурных форм</w:t>
      </w:r>
      <w:r w:rsidRPr="003D6CA2">
        <w:rPr>
          <w:rFonts w:ascii="Times New Roman" w:hAnsi="Times New Roman" w:cs="Times New Roman"/>
          <w:bCs/>
          <w:lang w:bidi="ru-RU"/>
        </w:rPr>
        <w:t xml:space="preserve">) </w:t>
      </w:r>
      <w:r>
        <w:rPr>
          <w:rFonts w:ascii="Times New Roman" w:hAnsi="Times New Roman" w:cs="Times New Roman"/>
          <w:bCs/>
          <w:lang w:bidi="ru-RU"/>
        </w:rPr>
        <w:t xml:space="preserve">по адресу: </w:t>
      </w:r>
      <w:r>
        <w:rPr>
          <w:rFonts w:ascii="Times New Roman" w:hAnsi="Times New Roman" w:cs="Times New Roman"/>
          <w:bCs/>
          <w:lang w:bidi="ru-RU"/>
        </w:rPr>
        <w:br/>
      </w:r>
      <w:proofErr w:type="gramStart"/>
      <w:r w:rsidRPr="007276DB">
        <w:rPr>
          <w:rFonts w:ascii="Times New Roman" w:eastAsia="Times New Roman" w:hAnsi="Times New Roman" w:cs="Times New Roman"/>
        </w:rPr>
        <w:t>с</w:t>
      </w:r>
      <w:proofErr w:type="gramEnd"/>
      <w:r w:rsidRPr="007276DB">
        <w:rPr>
          <w:rFonts w:ascii="Times New Roman" w:eastAsia="Times New Roman" w:hAnsi="Times New Roman" w:cs="Times New Roman"/>
        </w:rPr>
        <w:t xml:space="preserve">. </w:t>
      </w:r>
      <w:proofErr w:type="gramStart"/>
      <w:r w:rsidRPr="007276DB">
        <w:rPr>
          <w:rFonts w:ascii="Times New Roman" w:eastAsia="Times New Roman" w:hAnsi="Times New Roman" w:cs="Times New Roman"/>
        </w:rPr>
        <w:t>Екатериновка</w:t>
      </w:r>
      <w:proofErr w:type="gramEnd"/>
      <w:r w:rsidRPr="007276DB">
        <w:rPr>
          <w:rFonts w:ascii="Times New Roman" w:eastAsia="Times New Roman" w:hAnsi="Times New Roman" w:cs="Times New Roman"/>
        </w:rPr>
        <w:t xml:space="preserve">, ул. Партизанская, д. 21 </w:t>
      </w:r>
      <w:r w:rsidRPr="007276DB">
        <w:rPr>
          <w:rFonts w:ascii="Times New Roman" w:hAnsi="Times New Roman" w:cs="Times New Roman"/>
          <w:bCs/>
          <w:lang w:bidi="ru-RU"/>
        </w:rPr>
        <w:t>Приморского края</w:t>
      </w:r>
    </w:p>
    <w:p w:rsidR="00FE55F7" w:rsidRDefault="00FE55F7" w:rsidP="00FE55F7">
      <w:pPr>
        <w:spacing w:after="0" w:line="240" w:lineRule="auto"/>
        <w:ind w:firstLine="708"/>
        <w:jc w:val="center"/>
        <w:rPr>
          <w:rFonts w:ascii="Times New Roman" w:hAnsi="Times New Roman" w:cs="Times New Roman"/>
          <w:bCs/>
          <w:lang w:bidi="ru-RU"/>
        </w:rPr>
      </w:pPr>
    </w:p>
    <w:p w:rsidR="00FE55F7" w:rsidRPr="007276DB" w:rsidRDefault="00FE55F7" w:rsidP="00FE55F7">
      <w:pPr>
        <w:jc w:val="center"/>
        <w:rPr>
          <w:rStyle w:val="10"/>
          <w:b w:val="0"/>
          <w:kern w:val="0"/>
          <w:sz w:val="22"/>
        </w:rPr>
      </w:pPr>
      <w:r w:rsidRPr="007276DB">
        <w:rPr>
          <w:rFonts w:ascii="Times New Roman" w:hAnsi="Times New Roman" w:cs="Times New Roman"/>
          <w:bCs/>
          <w:lang w:bidi="ru-RU"/>
        </w:rPr>
        <w:t xml:space="preserve">ИКЗ </w:t>
      </w:r>
      <w:r w:rsidRPr="007276DB">
        <w:rPr>
          <w:rFonts w:ascii="Times New Roman" w:hAnsi="Times New Roman" w:cs="Times New Roman"/>
        </w:rPr>
        <w:t>193252411340725240100100040010000244</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
        <w:gridCol w:w="3118"/>
        <w:gridCol w:w="6095"/>
      </w:tblGrid>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FE55F7" w:rsidRDefault="00FE55F7" w:rsidP="003B571F">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Наименование Заказчика </w:t>
            </w:r>
            <w:r>
              <w:rPr>
                <w:rFonts w:ascii="Times New Roman" w:eastAsia="Times New Roman" w:hAnsi="Times New Roman" w:cs="Times New Roman"/>
              </w:rPr>
              <w:t>– Администрация Екатериновского сельского поселения Партизанского муниципального района Приморского края</w:t>
            </w:r>
          </w:p>
          <w:p w:rsidR="00FE55F7" w:rsidRPr="00E16C90" w:rsidRDefault="00FE55F7" w:rsidP="003B571F">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Место нахождения – </w:t>
            </w:r>
            <w:r>
              <w:rPr>
                <w:rFonts w:ascii="Times New Roman" w:eastAsia="Times New Roman" w:hAnsi="Times New Roman" w:cs="Times New Roman"/>
              </w:rPr>
              <w:t>692974, Приморский край, Партизанский район, с. Екатериновка, ул. Советская, д. 6</w:t>
            </w:r>
            <w:proofErr w:type="gramStart"/>
            <w:r>
              <w:rPr>
                <w:rFonts w:ascii="Times New Roman" w:eastAsia="Times New Roman" w:hAnsi="Times New Roman" w:cs="Times New Roman"/>
              </w:rPr>
              <w:t xml:space="preserve"> А</w:t>
            </w:r>
            <w:proofErr w:type="gramEnd"/>
          </w:p>
          <w:p w:rsidR="00FE55F7" w:rsidRPr="00E16C90" w:rsidRDefault="00FE55F7" w:rsidP="003B571F">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Почтовый адрес – </w:t>
            </w:r>
            <w:r>
              <w:rPr>
                <w:rFonts w:ascii="Times New Roman" w:eastAsia="Times New Roman" w:hAnsi="Times New Roman" w:cs="Times New Roman"/>
              </w:rPr>
              <w:t>692974, Приморский край, Партизанский район, с. Екатериновка, ул. Советская, д. 6</w:t>
            </w:r>
            <w:proofErr w:type="gramStart"/>
            <w:r>
              <w:rPr>
                <w:rFonts w:ascii="Times New Roman" w:eastAsia="Times New Roman" w:hAnsi="Times New Roman" w:cs="Times New Roman"/>
              </w:rPr>
              <w:t xml:space="preserve"> А</w:t>
            </w:r>
            <w:proofErr w:type="gramEnd"/>
          </w:p>
          <w:p w:rsidR="00FE55F7" w:rsidRPr="00CD045E" w:rsidRDefault="00FE55F7" w:rsidP="003B571F">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Адрес электронной почты </w:t>
            </w:r>
            <w:r>
              <w:rPr>
                <w:rFonts w:ascii="Times New Roman" w:eastAsia="Times New Roman" w:hAnsi="Times New Roman" w:cs="Times New Roman"/>
              </w:rPr>
              <w:t>–</w:t>
            </w:r>
            <w:r w:rsidRPr="00E16C90">
              <w:rPr>
                <w:rFonts w:ascii="Times New Roman" w:eastAsia="Times New Roman" w:hAnsi="Times New Roman" w:cs="Times New Roman"/>
              </w:rPr>
              <w:t xml:space="preserve"> </w:t>
            </w:r>
            <w:proofErr w:type="spellStart"/>
            <w:r>
              <w:rPr>
                <w:rFonts w:ascii="Times New Roman" w:eastAsia="Times New Roman" w:hAnsi="Times New Roman" w:cs="Times New Roman"/>
                <w:lang w:val="en-US"/>
              </w:rPr>
              <w:t>adm</w:t>
            </w:r>
            <w:proofErr w:type="spellEnd"/>
            <w:r w:rsidRPr="00CD045E">
              <w:rPr>
                <w:rFonts w:ascii="Times New Roman" w:eastAsia="Times New Roman" w:hAnsi="Times New Roman" w:cs="Times New Roman"/>
              </w:rPr>
              <w:t>_</w:t>
            </w:r>
            <w:proofErr w:type="spellStart"/>
            <w:r>
              <w:rPr>
                <w:rFonts w:ascii="Times New Roman" w:eastAsia="Times New Roman" w:hAnsi="Times New Roman" w:cs="Times New Roman"/>
                <w:lang w:val="en-US"/>
              </w:rPr>
              <w:t>ekat</w:t>
            </w:r>
            <w:proofErr w:type="spellEnd"/>
            <w:r w:rsidRPr="00CD045E">
              <w:rPr>
                <w:rFonts w:ascii="Times New Roman" w:eastAsia="Times New Roman" w:hAnsi="Times New Roman" w:cs="Times New Roman"/>
              </w:rPr>
              <w:t>@</w:t>
            </w:r>
            <w:r>
              <w:rPr>
                <w:rFonts w:ascii="Times New Roman" w:eastAsia="Times New Roman" w:hAnsi="Times New Roman" w:cs="Times New Roman"/>
                <w:lang w:val="en-US"/>
              </w:rPr>
              <w:t>mail</w:t>
            </w:r>
            <w:r w:rsidRPr="00CD045E">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p>
          <w:p w:rsidR="00FE55F7" w:rsidRPr="00CD045E" w:rsidRDefault="00FE55F7" w:rsidP="003B571F">
            <w:pPr>
              <w:spacing w:after="0" w:line="240" w:lineRule="auto"/>
              <w:jc w:val="both"/>
              <w:rPr>
                <w:rFonts w:ascii="Times New Roman" w:eastAsia="Times New Roman" w:hAnsi="Times New Roman" w:cs="Times New Roman"/>
              </w:rPr>
            </w:pPr>
            <w:r w:rsidRPr="00E16C90">
              <w:rPr>
                <w:rFonts w:ascii="Times New Roman" w:eastAsia="Times New Roman" w:hAnsi="Times New Roman" w:cs="Times New Roman"/>
              </w:rPr>
              <w:t xml:space="preserve">Номер контактного телефона – </w:t>
            </w:r>
            <w:r w:rsidRPr="00CD045E">
              <w:rPr>
                <w:rFonts w:ascii="Times New Roman" w:eastAsia="Times New Roman" w:hAnsi="Times New Roman" w:cs="Times New Roman"/>
              </w:rPr>
              <w:t>8(42365</w:t>
            </w:r>
            <w:r>
              <w:rPr>
                <w:rFonts w:ascii="Times New Roman" w:eastAsia="Times New Roman" w:hAnsi="Times New Roman" w:cs="Times New Roman"/>
              </w:rPr>
              <w:t>)29-1-59</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Контрактная служба:</w:t>
            </w:r>
          </w:p>
        </w:tc>
        <w:tc>
          <w:tcPr>
            <w:tcW w:w="6095" w:type="dxa"/>
            <w:tcBorders>
              <w:top w:val="single" w:sz="4" w:space="0" w:color="auto"/>
              <w:left w:val="single" w:sz="4" w:space="0" w:color="auto"/>
              <w:bottom w:val="single" w:sz="4" w:space="0" w:color="auto"/>
              <w:right w:val="single" w:sz="4" w:space="0" w:color="auto"/>
            </w:tcBorders>
          </w:tcPr>
          <w:p w:rsidR="00FE55F7" w:rsidRPr="00CD045E" w:rsidRDefault="00FE55F7" w:rsidP="003B571F">
            <w:pPr>
              <w:spacing w:after="0" w:line="240" w:lineRule="auto"/>
              <w:rPr>
                <w:rFonts w:ascii="Times New Roman" w:eastAsia="Times New Roman" w:hAnsi="Times New Roman" w:cs="Times New Roman"/>
                <w:color w:val="FF0000"/>
              </w:rPr>
            </w:pPr>
            <w:r w:rsidRPr="00AB315D">
              <w:rPr>
                <w:rFonts w:ascii="Times New Roman" w:hAnsi="Times New Roman" w:cs="Times New Roman"/>
              </w:rPr>
              <w:t xml:space="preserve">Ответственное лицо </w:t>
            </w:r>
            <w:r>
              <w:rPr>
                <w:rFonts w:ascii="Times New Roman" w:hAnsi="Times New Roman" w:cs="Times New Roman"/>
              </w:rPr>
              <w:t>Ощепкова София Сергеевна</w:t>
            </w:r>
          </w:p>
        </w:tc>
      </w:tr>
      <w:tr w:rsidR="00FE55F7" w:rsidRPr="00E126B2" w:rsidTr="003B571F">
        <w:trPr>
          <w:trHeight w:val="495"/>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Способ определения Подрядчика:</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Электронный аукцион </w:t>
            </w:r>
          </w:p>
        </w:tc>
      </w:tr>
      <w:tr w:rsidR="00FE55F7" w:rsidRPr="00E126B2" w:rsidTr="003B571F">
        <w:trPr>
          <w:trHeight w:val="1283"/>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AB315D"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Место проведения электронного аукциона и место подачи </w:t>
            </w:r>
            <w:r w:rsidRPr="00AB315D">
              <w:rPr>
                <w:rFonts w:ascii="Times New Roman" w:eastAsia="Times New Roman" w:hAnsi="Times New Roman" w:cs="Times New Roman"/>
                <w:bCs/>
              </w:rPr>
              <w:t xml:space="preserve">заявок на участие в </w:t>
            </w:r>
            <w:r w:rsidRPr="00AB315D">
              <w:rPr>
                <w:rFonts w:ascii="Times New Roman" w:eastAsia="Times New Roman" w:hAnsi="Times New Roman" w:cs="Times New Roman"/>
              </w:rPr>
              <w:t>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FE55F7" w:rsidRPr="00AB315D"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Электронная площадка в сети Интернет по следующему адресу:   </w:t>
            </w:r>
            <w:proofErr w:type="spellStart"/>
            <w:r w:rsidRPr="00AB315D">
              <w:rPr>
                <w:rFonts w:ascii="Times New Roman" w:eastAsia="Times New Roman" w:hAnsi="Times New Roman" w:cs="Times New Roman"/>
              </w:rPr>
              <w:t>www.sberbank-ast.ru</w:t>
            </w:r>
            <w:proofErr w:type="spellEnd"/>
            <w:r w:rsidRPr="00AB315D">
              <w:rPr>
                <w:rFonts w:ascii="Times New Roman" w:eastAsia="Times New Roman" w:hAnsi="Times New Roman" w:cs="Times New Roman"/>
              </w:rPr>
              <w:t xml:space="preserve"> (ЗАО "Сбербанк - Автоматизированная Система Торгов")</w:t>
            </w:r>
          </w:p>
        </w:tc>
      </w:tr>
      <w:tr w:rsidR="00FE55F7" w:rsidRPr="00E126B2" w:rsidTr="003B571F">
        <w:trPr>
          <w:trHeight w:val="804"/>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AB315D" w:rsidRDefault="00FE55F7" w:rsidP="003B571F">
            <w:pPr>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Наименование объекта закупки:</w:t>
            </w:r>
          </w:p>
          <w:p w:rsidR="00FE55F7" w:rsidRPr="00AB315D" w:rsidRDefault="00FE55F7" w:rsidP="003B571F">
            <w:pPr>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FE55F7" w:rsidRPr="001816D4" w:rsidRDefault="00FE55F7" w:rsidP="003B571F">
            <w:pPr>
              <w:spacing w:after="0" w:line="240" w:lineRule="auto"/>
              <w:jc w:val="both"/>
              <w:rPr>
                <w:rFonts w:ascii="Times New Roman" w:hAnsi="Times New Roman" w:cs="Times New Roman"/>
                <w:bCs/>
                <w:lang w:bidi="ru-RU"/>
              </w:rPr>
            </w:pPr>
            <w:r w:rsidRPr="009F61D8">
              <w:rPr>
                <w:rFonts w:ascii="Times New Roman" w:hAnsi="Times New Roman" w:cs="Times New Roman"/>
              </w:rPr>
              <w:t xml:space="preserve">Выполнение работ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площадки (установка малых архитектурных форм)</w:t>
            </w:r>
            <w:r>
              <w:rPr>
                <w:rFonts w:ascii="Times New Roman" w:hAnsi="Times New Roman" w:cs="Times New Roman"/>
                <w:bCs/>
                <w:lang w:bidi="ru-RU"/>
              </w:rPr>
              <w:t xml:space="preserve"> по</w:t>
            </w:r>
            <w:r w:rsidRPr="002C3196">
              <w:rPr>
                <w:rFonts w:ascii="Times New Roman" w:hAnsi="Times New Roman" w:cs="Times New Roman"/>
                <w:bCs/>
                <w:lang w:bidi="ru-RU"/>
              </w:rPr>
              <w:t xml:space="preserve"> </w:t>
            </w:r>
            <w:r>
              <w:rPr>
                <w:rFonts w:ascii="Times New Roman" w:hAnsi="Times New Roman" w:cs="Times New Roman"/>
                <w:bCs/>
                <w:lang w:bidi="ru-RU"/>
              </w:rPr>
              <w:t xml:space="preserve">адресу: </w:t>
            </w:r>
            <w:r>
              <w:rPr>
                <w:rFonts w:ascii="Times New Roman" w:hAnsi="Times New Roman" w:cs="Times New Roman"/>
                <w:bCs/>
                <w:lang w:bidi="ru-RU"/>
              </w:rPr>
              <w:br/>
            </w:r>
            <w:proofErr w:type="gramStart"/>
            <w:r w:rsidRPr="007276DB">
              <w:rPr>
                <w:rFonts w:ascii="Times New Roman" w:eastAsia="Times New Roman" w:hAnsi="Times New Roman" w:cs="Times New Roman"/>
              </w:rPr>
              <w:t>с</w:t>
            </w:r>
            <w:proofErr w:type="gramEnd"/>
            <w:r w:rsidRPr="007276DB">
              <w:rPr>
                <w:rFonts w:ascii="Times New Roman" w:eastAsia="Times New Roman" w:hAnsi="Times New Roman" w:cs="Times New Roman"/>
              </w:rPr>
              <w:t xml:space="preserve">. </w:t>
            </w:r>
            <w:proofErr w:type="gramStart"/>
            <w:r w:rsidRPr="007276DB">
              <w:rPr>
                <w:rFonts w:ascii="Times New Roman" w:eastAsia="Times New Roman" w:hAnsi="Times New Roman" w:cs="Times New Roman"/>
              </w:rPr>
              <w:t>Екатериновка</w:t>
            </w:r>
            <w:proofErr w:type="gramEnd"/>
            <w:r w:rsidRPr="007276DB">
              <w:rPr>
                <w:rFonts w:ascii="Times New Roman" w:eastAsia="Times New Roman" w:hAnsi="Times New Roman" w:cs="Times New Roman"/>
              </w:rPr>
              <w:t>, ул. Партизанская, д. 21 Приморского края</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AB315D"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AB315D">
              <w:rPr>
                <w:rFonts w:ascii="Times New Roman" w:eastAsia="Times New Roman" w:hAnsi="Times New Roman" w:cs="Times New Roman"/>
              </w:rPr>
              <w:t xml:space="preserve">Описание объекта закупки:    </w:t>
            </w:r>
          </w:p>
        </w:tc>
        <w:tc>
          <w:tcPr>
            <w:tcW w:w="6095" w:type="dxa"/>
            <w:tcBorders>
              <w:top w:val="single" w:sz="4" w:space="0" w:color="auto"/>
              <w:left w:val="single" w:sz="4" w:space="0" w:color="auto"/>
              <w:bottom w:val="single" w:sz="4" w:space="0" w:color="auto"/>
              <w:right w:val="single" w:sz="4" w:space="0" w:color="auto"/>
            </w:tcBorders>
          </w:tcPr>
          <w:p w:rsidR="00FE55F7" w:rsidRPr="00AB315D" w:rsidRDefault="00FE55F7" w:rsidP="003B571F">
            <w:pPr>
              <w:tabs>
                <w:tab w:val="num" w:pos="1288"/>
              </w:tabs>
              <w:spacing w:after="0" w:line="240" w:lineRule="auto"/>
              <w:ind w:left="34" w:hanging="34"/>
              <w:jc w:val="both"/>
              <w:rPr>
                <w:rFonts w:ascii="Times New Roman" w:eastAsia="Times New Roman" w:hAnsi="Times New Roman" w:cs="Times New Roman"/>
              </w:rPr>
            </w:pPr>
            <w:r w:rsidRPr="00AB315D">
              <w:rPr>
                <w:rFonts w:ascii="Times New Roman" w:eastAsia="Times New Roman" w:hAnsi="Times New Roman" w:cs="Times New Roman"/>
              </w:rPr>
              <w:t xml:space="preserve">Подробная информация указана в Части </w:t>
            </w:r>
            <w:r>
              <w:rPr>
                <w:rFonts w:ascii="Times New Roman" w:eastAsia="Times New Roman" w:hAnsi="Times New Roman" w:cs="Times New Roman"/>
              </w:rPr>
              <w:t>«</w:t>
            </w:r>
            <w:r w:rsidRPr="00AB315D">
              <w:rPr>
                <w:rFonts w:ascii="Times New Roman" w:eastAsia="Times New Roman" w:hAnsi="Times New Roman" w:cs="Times New Roman"/>
              </w:rPr>
              <w:t>Техническое задание» настоящей документации об электронном аукционе</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Объем выполняемых работ</w:t>
            </w:r>
            <w:r w:rsidRPr="00E126B2">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FE55F7" w:rsidRPr="00AB315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B315D">
              <w:rPr>
                <w:rFonts w:ascii="Times New Roman" w:eastAsia="Times New Roman" w:hAnsi="Times New Roman" w:cs="Times New Roman"/>
              </w:rPr>
              <w:t>Объем работ, описание работ, требования к качеству, техническим характеристикам, требования к безопасности и результату работ определены в Части «Техническое задание» настоящей документации об электронном аукционе</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Требования к сроку предоставления гарантий качества работ</w:t>
            </w:r>
          </w:p>
        </w:tc>
        <w:tc>
          <w:tcPr>
            <w:tcW w:w="6095" w:type="dxa"/>
            <w:tcBorders>
              <w:top w:val="single" w:sz="4" w:space="0" w:color="auto"/>
              <w:left w:val="single" w:sz="4" w:space="0" w:color="auto"/>
              <w:bottom w:val="single" w:sz="4" w:space="0" w:color="auto"/>
              <w:right w:val="single" w:sz="4" w:space="0" w:color="auto"/>
            </w:tcBorders>
          </w:tcPr>
          <w:p w:rsidR="00FE55F7" w:rsidRPr="009C4ACB" w:rsidRDefault="00FE55F7" w:rsidP="003B571F">
            <w:pPr>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 xml:space="preserve">Срок гарантии - </w:t>
            </w:r>
            <w:r>
              <w:rPr>
                <w:rFonts w:ascii="Times New Roman" w:eastAsia="Times New Roman" w:hAnsi="Times New Roman" w:cs="Times New Roman"/>
              </w:rPr>
              <w:t>36</w:t>
            </w:r>
            <w:r w:rsidRPr="009C4ACB">
              <w:rPr>
                <w:rFonts w:ascii="Times New Roman" w:eastAsia="Times New Roman" w:hAnsi="Times New Roman" w:cs="Times New Roman"/>
              </w:rPr>
              <w:t xml:space="preserve"> (</w:t>
            </w:r>
            <w:r>
              <w:rPr>
                <w:rFonts w:ascii="Times New Roman" w:eastAsia="Times New Roman" w:hAnsi="Times New Roman" w:cs="Times New Roman"/>
              </w:rPr>
              <w:t>тридцать шесть</w:t>
            </w:r>
            <w:r w:rsidRPr="009C4ACB">
              <w:rPr>
                <w:rFonts w:ascii="Times New Roman" w:eastAsia="Times New Roman" w:hAnsi="Times New Roman" w:cs="Times New Roman"/>
              </w:rPr>
              <w:t>) месяц</w:t>
            </w:r>
            <w:r>
              <w:rPr>
                <w:rFonts w:ascii="Times New Roman" w:eastAsia="Times New Roman" w:hAnsi="Times New Roman" w:cs="Times New Roman"/>
              </w:rPr>
              <w:t>ев</w:t>
            </w:r>
            <w:r w:rsidRPr="009C4ACB">
              <w:rPr>
                <w:rFonts w:ascii="Times New Roman" w:eastAsia="Times New Roman" w:hAnsi="Times New Roman" w:cs="Times New Roman"/>
              </w:rPr>
              <w:t xml:space="preserve"> с даты, подписания акта приемки выполненных работ, уполномоченными сторонами Контракта </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Место выполнения работ:</w:t>
            </w:r>
          </w:p>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FE55F7" w:rsidRPr="000C2B03" w:rsidRDefault="00FE55F7" w:rsidP="003B571F">
            <w:pPr>
              <w:tabs>
                <w:tab w:val="left" w:pos="720"/>
              </w:tabs>
              <w:spacing w:after="0" w:line="240" w:lineRule="auto"/>
              <w:jc w:val="both"/>
              <w:rPr>
                <w:rFonts w:ascii="Times New Roman" w:eastAsia="Times New Roman" w:hAnsi="Times New Roman" w:cs="Times New Roman"/>
              </w:rPr>
            </w:pPr>
            <w:r>
              <w:rPr>
                <w:rFonts w:ascii="Times New Roman" w:hAnsi="Times New Roman" w:cs="Times New Roman"/>
              </w:rPr>
              <w:t xml:space="preserve">Детская площадка, расположенная по адресу: Приморский край, Партизанский район, </w:t>
            </w:r>
            <w:proofErr w:type="gramStart"/>
            <w:r>
              <w:rPr>
                <w:rFonts w:ascii="Times New Roman" w:hAnsi="Times New Roman" w:cs="Times New Roman"/>
              </w:rPr>
              <w:t>с</w:t>
            </w:r>
            <w:proofErr w:type="gramEnd"/>
            <w:r>
              <w:rPr>
                <w:rFonts w:ascii="Times New Roman" w:hAnsi="Times New Roman" w:cs="Times New Roman"/>
              </w:rPr>
              <w:t>. Екатериновка, ул. Партизанская, д. 21</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Срок выполнения работ:</w:t>
            </w:r>
          </w:p>
        </w:tc>
        <w:tc>
          <w:tcPr>
            <w:tcW w:w="6095" w:type="dxa"/>
            <w:tcBorders>
              <w:top w:val="single" w:sz="4" w:space="0" w:color="auto"/>
              <w:left w:val="single" w:sz="4" w:space="0" w:color="auto"/>
              <w:bottom w:val="single" w:sz="4" w:space="0" w:color="auto"/>
              <w:right w:val="single" w:sz="4" w:space="0" w:color="auto"/>
            </w:tcBorders>
          </w:tcPr>
          <w:p w:rsidR="00FE55F7" w:rsidRPr="007D7983" w:rsidRDefault="00FE55F7" w:rsidP="003B571F">
            <w:pPr>
              <w:tabs>
                <w:tab w:val="left" w:pos="720"/>
              </w:tabs>
              <w:spacing w:after="0" w:line="240" w:lineRule="auto"/>
              <w:jc w:val="both"/>
              <w:rPr>
                <w:rFonts w:ascii="Times New Roman" w:eastAsia="Times New Roman" w:hAnsi="Times New Roman" w:cs="Times New Roman"/>
              </w:rPr>
            </w:pPr>
            <w:r w:rsidRPr="000C2B03">
              <w:rPr>
                <w:rFonts w:ascii="Times New Roman" w:eastAsia="Times New Roman" w:hAnsi="Times New Roman" w:cs="Times New Roman"/>
              </w:rPr>
              <w:t xml:space="preserve">- </w:t>
            </w:r>
            <w:r w:rsidRPr="007D7983">
              <w:rPr>
                <w:rFonts w:ascii="Times New Roman" w:eastAsia="Times New Roman" w:hAnsi="Times New Roman" w:cs="Times New Roman"/>
              </w:rPr>
              <w:t>дата начала работ – на следующий день после заключения Контракта;</w:t>
            </w:r>
          </w:p>
          <w:p w:rsidR="00FE55F7" w:rsidRPr="000C2B03" w:rsidRDefault="00FE55F7" w:rsidP="003B571F">
            <w:pPr>
              <w:tabs>
                <w:tab w:val="left" w:pos="7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дата окончания работ – 90</w:t>
            </w:r>
            <w:r w:rsidRPr="007D7983">
              <w:rPr>
                <w:rFonts w:ascii="Times New Roman" w:eastAsia="Times New Roman" w:hAnsi="Times New Roman" w:cs="Times New Roman"/>
              </w:rPr>
              <w:t xml:space="preserve"> (</w:t>
            </w:r>
            <w:r>
              <w:rPr>
                <w:rFonts w:ascii="Times New Roman" w:eastAsia="Times New Roman" w:hAnsi="Times New Roman" w:cs="Times New Roman"/>
              </w:rPr>
              <w:t>девяносто</w:t>
            </w:r>
            <w:r w:rsidRPr="007D7983">
              <w:rPr>
                <w:rFonts w:ascii="Times New Roman" w:eastAsia="Times New Roman" w:hAnsi="Times New Roman" w:cs="Times New Roman"/>
              </w:rPr>
              <w:t xml:space="preserve">) календарных дней </w:t>
            </w:r>
            <w:proofErr w:type="gramStart"/>
            <w:r w:rsidRPr="007D7983">
              <w:rPr>
                <w:rFonts w:ascii="Times New Roman" w:eastAsia="Times New Roman" w:hAnsi="Times New Roman" w:cs="Times New Roman"/>
              </w:rPr>
              <w:t>с даты подписания</w:t>
            </w:r>
            <w:proofErr w:type="gramEnd"/>
            <w:r w:rsidRPr="007D7983">
              <w:rPr>
                <w:rFonts w:ascii="Times New Roman" w:eastAsia="Times New Roman" w:hAnsi="Times New Roman" w:cs="Times New Roman"/>
              </w:rPr>
              <w:t xml:space="preserve"> Контракта</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Начальная (максимальная) цена контракта: </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lang w:eastAsia="en-US"/>
              </w:rPr>
            </w:pPr>
            <w:r w:rsidRPr="002E77E4">
              <w:rPr>
                <w:rFonts w:ascii="Times New Roman" w:eastAsia="Times New Roman" w:hAnsi="Times New Roman" w:cs="Times New Roman"/>
              </w:rPr>
              <w:t>1 200 000 (один</w:t>
            </w:r>
            <w:r>
              <w:rPr>
                <w:rFonts w:ascii="Times New Roman" w:eastAsia="Times New Roman" w:hAnsi="Times New Roman" w:cs="Times New Roman"/>
              </w:rPr>
              <w:t xml:space="preserve"> миллион двести тысяч) рублей 00 копеек</w:t>
            </w:r>
            <w:r>
              <w:rPr>
                <w:rFonts w:ascii="Times New Roman" w:eastAsia="Times New Roman" w:hAnsi="Times New Roman" w:cs="Times New Roman"/>
                <w:lang w:eastAsia="en-US"/>
              </w:rPr>
              <w:t xml:space="preserve">, </w:t>
            </w:r>
            <w:r w:rsidRPr="000C2B03">
              <w:rPr>
                <w:rFonts w:ascii="Times New Roman" w:eastAsia="Times New Roman" w:hAnsi="Times New Roman" w:cs="Times New Roman"/>
                <w:lang w:eastAsia="en-US"/>
              </w:rPr>
              <w:t xml:space="preserve">в </w:t>
            </w:r>
            <w:r>
              <w:rPr>
                <w:rFonts w:ascii="Times New Roman" w:eastAsia="Times New Roman" w:hAnsi="Times New Roman" w:cs="Times New Roman"/>
                <w:lang w:eastAsia="en-US"/>
              </w:rPr>
              <w:br/>
            </w:r>
            <w:r w:rsidRPr="000C2B03">
              <w:rPr>
                <w:rFonts w:ascii="Times New Roman" w:eastAsia="Times New Roman" w:hAnsi="Times New Roman" w:cs="Times New Roman"/>
                <w:lang w:eastAsia="en-US"/>
              </w:rPr>
              <w:t>т. ч. стоимость всех работ, предусмотренных настоящим Контрактом, включая монтажные работы, стоимость материалов, использования оборудования, спец</w:t>
            </w:r>
            <w:proofErr w:type="gramStart"/>
            <w:r w:rsidRPr="000C2B03">
              <w:rPr>
                <w:rFonts w:ascii="Times New Roman" w:eastAsia="Times New Roman" w:hAnsi="Times New Roman" w:cs="Times New Roman"/>
                <w:lang w:eastAsia="en-US"/>
              </w:rPr>
              <w:t>.т</w:t>
            </w:r>
            <w:proofErr w:type="gramEnd"/>
            <w:r w:rsidRPr="000C2B03">
              <w:rPr>
                <w:rFonts w:ascii="Times New Roman" w:eastAsia="Times New Roman" w:hAnsi="Times New Roman" w:cs="Times New Roman"/>
                <w:lang w:eastAsia="en-US"/>
              </w:rPr>
              <w:t>ехники, средства на оплату труда, налоги, сборы</w:t>
            </w:r>
            <w:r>
              <w:rPr>
                <w:rFonts w:ascii="Times New Roman" w:eastAsia="Times New Roman" w:hAnsi="Times New Roman" w:cs="Times New Roman"/>
              </w:rPr>
              <w:t>, доставку</w:t>
            </w:r>
            <w:r w:rsidRPr="000C2B03">
              <w:rPr>
                <w:rFonts w:ascii="Times New Roman" w:eastAsia="Times New Roman" w:hAnsi="Times New Roman" w:cs="Times New Roman"/>
                <w:lang w:eastAsia="en-US"/>
              </w:rPr>
              <w:t xml:space="preserve"> и иные расходы, и обязательные платежи, связанные с исполнением Контракта</w:t>
            </w:r>
          </w:p>
        </w:tc>
      </w:tr>
      <w:tr w:rsidR="00FE55F7" w:rsidRPr="00E126B2" w:rsidTr="003B571F">
        <w:trPr>
          <w:trHeight w:val="2542"/>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Источник финансирования:    </w:t>
            </w:r>
          </w:p>
        </w:tc>
        <w:tc>
          <w:tcPr>
            <w:tcW w:w="6095" w:type="dxa"/>
            <w:tcBorders>
              <w:top w:val="single" w:sz="4" w:space="0" w:color="auto"/>
              <w:left w:val="single" w:sz="4" w:space="0" w:color="auto"/>
              <w:bottom w:val="single" w:sz="4" w:space="0" w:color="auto"/>
              <w:right w:val="single" w:sz="4" w:space="0" w:color="auto"/>
            </w:tcBorders>
          </w:tcPr>
          <w:p w:rsidR="00FE55F7" w:rsidRPr="00CD045E" w:rsidRDefault="00FE55F7" w:rsidP="003B571F">
            <w:pPr>
              <w:autoSpaceDE w:val="0"/>
              <w:spacing w:after="0" w:line="240" w:lineRule="auto"/>
              <w:jc w:val="both"/>
              <w:rPr>
                <w:rFonts w:ascii="Times New Roman" w:eastAsia="Times New Roman" w:hAnsi="Times New Roman" w:cs="Times New Roman"/>
              </w:rPr>
            </w:pPr>
            <w:proofErr w:type="gramStart"/>
            <w:r w:rsidRPr="00B224A3">
              <w:rPr>
                <w:rFonts w:ascii="Times New Roman" w:eastAsia="Times New Roman" w:hAnsi="Times New Roman" w:cs="Times New Roman"/>
              </w:rPr>
              <w:t xml:space="preserve">Бюджет Российской Федерации и Приморского края </w:t>
            </w:r>
            <w:r w:rsidRPr="002E77E4">
              <w:rPr>
                <w:rFonts w:ascii="Times New Roman" w:eastAsia="Times New Roman" w:hAnsi="Times New Roman" w:cs="Times New Roman"/>
              </w:rPr>
              <w:t>1 187 878 (один миллион сто восемьдесят семь тысяч восемьсот семьдесят восемь) рублей 78 копеек, бюджет Екатериновского сельского поселения Партизанского муниципального района Приморского края 12 121 (двенадцать тысяч сто двадцать один) рублей 22 копеек</w:t>
            </w:r>
            <w:r w:rsidRPr="00B224A3">
              <w:rPr>
                <w:rFonts w:ascii="Times New Roman" w:eastAsia="Times New Roman" w:hAnsi="Times New Roman" w:cs="Times New Roman"/>
              </w:rPr>
              <w:t xml:space="preserve"> в</w:t>
            </w:r>
            <w:r w:rsidRPr="00B224A3">
              <w:rPr>
                <w:rFonts w:ascii="Times New Roman" w:hAnsi="Times New Roman" w:cs="Times New Roman"/>
                <w:spacing w:val="-2"/>
              </w:rPr>
              <w:t xml:space="preserve"> соответствии с </w:t>
            </w:r>
            <w:r w:rsidRPr="00B224A3">
              <w:rPr>
                <w:rFonts w:ascii="Times New Roman" w:eastAsiaTheme="minorHAnsi" w:hAnsi="Times New Roman" w:cs="Times New Roman"/>
                <w:lang w:eastAsia="en-US"/>
              </w:rPr>
              <w:t>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w:t>
            </w:r>
            <w:proofErr w:type="gramEnd"/>
            <w:r w:rsidRPr="00B224A3">
              <w:rPr>
                <w:rFonts w:ascii="Times New Roman" w:eastAsiaTheme="minorHAnsi" w:hAnsi="Times New Roman" w:cs="Times New Roman"/>
                <w:lang w:eastAsia="en-US"/>
              </w:rPr>
              <w:t xml:space="preserve"> – 2024годы», </w:t>
            </w:r>
            <w:r w:rsidRPr="00B224A3">
              <w:rPr>
                <w:rFonts w:ascii="Times New Roman" w:eastAsia="Times New Roman" w:hAnsi="Times New Roman" w:cs="Times New Roman"/>
              </w:rPr>
              <w:t>утвержденной Постановлением Администрации Екатериновского сельского поселения Партизанского муниципального района от</w:t>
            </w:r>
            <w:r w:rsidRPr="00B224A3">
              <w:rPr>
                <w:rFonts w:ascii="Times New Roman" w:eastAsia="Times New Roman" w:hAnsi="Times New Roman" w:cs="Times New Roman"/>
                <w:b/>
              </w:rPr>
              <w:t xml:space="preserve"> </w:t>
            </w:r>
            <w:r w:rsidRPr="00B224A3">
              <w:rPr>
                <w:rFonts w:ascii="Times New Roman" w:eastAsia="Times New Roman" w:hAnsi="Times New Roman" w:cs="Times New Roman"/>
              </w:rPr>
              <w:t>11.02.2019 г. № 08</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Классификация товаров, работ, услуг:</w:t>
            </w:r>
          </w:p>
        </w:tc>
        <w:tc>
          <w:tcPr>
            <w:tcW w:w="6095" w:type="dxa"/>
            <w:tcBorders>
              <w:top w:val="single" w:sz="4" w:space="0" w:color="auto"/>
              <w:left w:val="single" w:sz="4" w:space="0" w:color="auto"/>
              <w:bottom w:val="single" w:sz="4" w:space="0" w:color="auto"/>
              <w:right w:val="single" w:sz="4" w:space="0" w:color="auto"/>
            </w:tcBorders>
          </w:tcPr>
          <w:p w:rsidR="00FE55F7" w:rsidRPr="005D26A3"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 xml:space="preserve">ОКПД 2: </w:t>
            </w:r>
          </w:p>
          <w:p w:rsidR="00FE55F7" w:rsidRPr="005D26A3"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42.99.12.110</w:t>
            </w:r>
          </w:p>
          <w:p w:rsidR="00FE55F7" w:rsidRPr="005D26A3"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5D26A3">
              <w:rPr>
                <w:rFonts w:ascii="Times New Roman" w:eastAsia="Times New Roman" w:hAnsi="Times New Roman" w:cs="Times New Roman"/>
              </w:rPr>
              <w:t>Площадки спортивные для спортивных игр на открытом воздухе</w:t>
            </w:r>
          </w:p>
          <w:p w:rsidR="00FE55F7" w:rsidRPr="005D26A3" w:rsidRDefault="00FE55F7" w:rsidP="003B571F">
            <w:pPr>
              <w:widowControl w:val="0"/>
              <w:autoSpaceDE w:val="0"/>
              <w:autoSpaceDN w:val="0"/>
              <w:adjustRightInd w:val="0"/>
              <w:spacing w:after="0" w:line="240" w:lineRule="auto"/>
              <w:rPr>
                <w:rFonts w:ascii="Times New Roman" w:eastAsia="Times New Roman" w:hAnsi="Times New Roman" w:cs="Times New Roman"/>
              </w:rPr>
            </w:pPr>
          </w:p>
          <w:p w:rsidR="00FE55F7" w:rsidRPr="001816D4" w:rsidRDefault="00FE55F7" w:rsidP="003B571F">
            <w:pPr>
              <w:widowControl w:val="0"/>
              <w:autoSpaceDE w:val="0"/>
              <w:autoSpaceDN w:val="0"/>
              <w:adjustRightInd w:val="0"/>
              <w:spacing w:after="0" w:line="240" w:lineRule="auto"/>
              <w:rPr>
                <w:rFonts w:ascii="Times New Roman" w:hAnsi="Times New Roman" w:cs="Times New Roman"/>
              </w:rPr>
            </w:pPr>
            <w:r w:rsidRPr="005D26A3">
              <w:rPr>
                <w:rFonts w:ascii="Times New Roman" w:hAnsi="Times New Roman" w:cs="Times New Roman"/>
              </w:rPr>
              <w:t>43.99.90.190</w:t>
            </w:r>
            <w:r w:rsidRPr="005D26A3">
              <w:rPr>
                <w:rFonts w:ascii="Times New Roman" w:hAnsi="Times New Roman" w:cs="Times New Roman"/>
              </w:rPr>
              <w:br/>
              <w:t>Работы строительные специализированные прочие, не включенные в другие группировки</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Код бюджетной классификации (глава, раздел (подраздел), целевая статья, вид расходов, КОСГУ): </w:t>
            </w:r>
          </w:p>
        </w:tc>
        <w:tc>
          <w:tcPr>
            <w:tcW w:w="6095" w:type="dxa"/>
            <w:tcBorders>
              <w:top w:val="single" w:sz="4" w:space="0" w:color="auto"/>
              <w:left w:val="single" w:sz="4" w:space="0" w:color="auto"/>
              <w:bottom w:val="single" w:sz="4" w:space="0" w:color="auto"/>
              <w:right w:val="single" w:sz="4" w:space="0" w:color="auto"/>
            </w:tcBorders>
          </w:tcPr>
          <w:p w:rsidR="00FE55F7" w:rsidRDefault="00FE55F7" w:rsidP="003B571F">
            <w:pPr>
              <w:spacing w:after="0" w:line="240" w:lineRule="auto"/>
              <w:rPr>
                <w:rFonts w:ascii="Times New Roman" w:eastAsia="Times New Roman" w:hAnsi="Times New Roman" w:cs="Times New Roman"/>
              </w:rPr>
            </w:pPr>
            <w:r>
              <w:rPr>
                <w:rFonts w:ascii="Times New Roman" w:eastAsia="Times New Roman" w:hAnsi="Times New Roman" w:cs="Times New Roman"/>
              </w:rPr>
              <w:t>99105030910192610244</w:t>
            </w:r>
          </w:p>
          <w:p w:rsidR="00FE55F7" w:rsidRDefault="00FE55F7" w:rsidP="003B571F">
            <w:pPr>
              <w:spacing w:after="0" w:line="240" w:lineRule="auto"/>
              <w:rPr>
                <w:rFonts w:ascii="Times New Roman" w:eastAsia="Times New Roman" w:hAnsi="Times New Roman" w:cs="Times New Roman"/>
              </w:rPr>
            </w:pPr>
          </w:p>
          <w:p w:rsidR="00FE55F7" w:rsidRPr="002C3196" w:rsidRDefault="00FE55F7" w:rsidP="003B571F">
            <w:pPr>
              <w:spacing w:after="0" w:line="240" w:lineRule="auto"/>
              <w:rPr>
                <w:rFonts w:ascii="Times New Roman" w:eastAsia="Times New Roman" w:hAnsi="Times New Roman" w:cs="Times New Roman"/>
                <w:lang w:val="en-US"/>
              </w:rPr>
            </w:pPr>
            <w:r>
              <w:rPr>
                <w:rFonts w:ascii="Times New Roman" w:eastAsia="Times New Roman" w:hAnsi="Times New Roman" w:cs="Times New Roman"/>
              </w:rPr>
              <w:t>991050309101</w:t>
            </w:r>
            <w:r>
              <w:rPr>
                <w:rFonts w:ascii="Times New Roman" w:eastAsia="Times New Roman" w:hAnsi="Times New Roman" w:cs="Times New Roman"/>
                <w:lang w:val="en-US"/>
              </w:rPr>
              <w:t>S2610244</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uppressAutoHyphens/>
              <w:spacing w:after="0" w:line="240" w:lineRule="auto"/>
              <w:rPr>
                <w:rFonts w:ascii="Times New Roman" w:eastAsia="Times New Roman" w:hAnsi="Times New Roman" w:cs="Times New Roman"/>
                <w:lang w:eastAsia="zh-CN"/>
              </w:rPr>
            </w:pPr>
            <w:r w:rsidRPr="00E126B2">
              <w:rPr>
                <w:rFonts w:ascii="Times New Roman" w:eastAsia="Times New Roman" w:hAnsi="Times New Roman" w:cs="Times New Roman"/>
                <w:lang w:eastAsia="zh-CN"/>
              </w:rPr>
              <w:t>Порядок и сроки оплаты работ:</w:t>
            </w:r>
          </w:p>
          <w:p w:rsidR="00FE55F7" w:rsidRPr="00E126B2" w:rsidRDefault="00FE55F7" w:rsidP="003B571F">
            <w:pPr>
              <w:suppressAutoHyphens/>
              <w:spacing w:after="0" w:line="240" w:lineRule="auto"/>
              <w:rPr>
                <w:rFonts w:ascii="Times New Roman" w:eastAsia="Times New Roman" w:hAnsi="Times New Roman" w:cs="Times New Roman"/>
                <w:lang w:eastAsia="zh-CN"/>
              </w:rPr>
            </w:pPr>
          </w:p>
          <w:p w:rsidR="00FE55F7" w:rsidRPr="00E126B2" w:rsidRDefault="00FE55F7" w:rsidP="003B571F">
            <w:pPr>
              <w:suppressAutoHyphens/>
              <w:spacing w:after="0" w:line="240" w:lineRule="auto"/>
              <w:rPr>
                <w:rFonts w:ascii="Times New Roman" w:eastAsia="Calibri" w:hAnsi="Times New Roman" w:cs="Times New Roman"/>
                <w:lang w:eastAsia="en-US"/>
              </w:rPr>
            </w:pP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lastRenderedPageBreak/>
              <w:t xml:space="preserve">Оплата работ производится Заказчиком </w:t>
            </w:r>
            <w:proofErr w:type="gramStart"/>
            <w:r w:rsidRPr="00E81D5B">
              <w:rPr>
                <w:rFonts w:ascii="Times New Roman" w:eastAsia="Times New Roman" w:hAnsi="Times New Roman" w:cs="Times New Roman"/>
              </w:rPr>
              <w:t xml:space="preserve">по факту выполнения работ путем безналичного перечисления денежных средств на расчетный счет Подрядчика в течение </w:t>
            </w:r>
            <w:r>
              <w:rPr>
                <w:rFonts w:ascii="Times New Roman" w:eastAsia="Times New Roman" w:hAnsi="Times New Roman" w:cs="Times New Roman"/>
              </w:rPr>
              <w:t>пятнадцати</w:t>
            </w:r>
            <w:r w:rsidRPr="00E81D5B">
              <w:rPr>
                <w:rFonts w:ascii="Times New Roman" w:eastAsia="Times New Roman" w:hAnsi="Times New Roman" w:cs="Times New Roman"/>
              </w:rPr>
              <w:t xml:space="preserve"> дней с даты </w:t>
            </w:r>
            <w:r w:rsidRPr="00E81D5B">
              <w:rPr>
                <w:rFonts w:ascii="Times New Roman" w:eastAsia="Times New Roman" w:hAnsi="Times New Roman" w:cs="Times New Roman"/>
              </w:rPr>
              <w:lastRenderedPageBreak/>
              <w:t>подписания Заказчиком документа о приемке</w:t>
            </w:r>
            <w:proofErr w:type="gramEnd"/>
            <w:r w:rsidRPr="00E81D5B">
              <w:rPr>
                <w:rFonts w:ascii="Times New Roman" w:eastAsia="Times New Roman" w:hAnsi="Times New Roman" w:cs="Times New Roman"/>
              </w:rPr>
              <w:t xml:space="preserve"> выполненных работ. Основанием для оплаты работ, является акт приемки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Требования, </w:t>
            </w:r>
            <w:r w:rsidRPr="00E126B2">
              <w:rPr>
                <w:rFonts w:ascii="Times New Roman" w:eastAsia="Calibri" w:hAnsi="Times New Roman" w:cs="Times New Roman"/>
              </w:rPr>
              <w:t xml:space="preserve">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w:t>
            </w:r>
            <w:r w:rsidRPr="00E126B2">
              <w:rPr>
                <w:rFonts w:ascii="Times New Roman" w:eastAsia="Times New Roman" w:hAnsi="Times New Roman" w:cs="Times New Roman"/>
              </w:rPr>
              <w:t>п.1 ч.1 ст.31 Закона №44-ФЗ)</w:t>
            </w:r>
            <w:r w:rsidRPr="00E126B2">
              <w:rPr>
                <w:rFonts w:ascii="Times New Roman" w:eastAsia="Calibri" w:hAnsi="Times New Roman" w:cs="Times New Roman"/>
              </w:rPr>
              <w:t>;</w:t>
            </w:r>
            <w:r w:rsidRPr="00E126B2">
              <w:rPr>
                <w:rFonts w:ascii="Times New Roman" w:eastAsia="Times New Roman" w:hAnsi="Times New Roman" w:cs="Times New Roman"/>
                <w:color w:val="FF0000"/>
              </w:rPr>
              <w:t xml:space="preserve"> </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Не установлено </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Требование </w:t>
            </w:r>
            <w:r w:rsidRPr="00E126B2">
              <w:rPr>
                <w:rFonts w:ascii="Times New Roman" w:eastAsia="Calibri" w:hAnsi="Times New Roman" w:cs="Times New Roman"/>
              </w:rPr>
              <w:t>обладания участником закупки исключительными правами на результаты интеллектуальной деятельности (</w:t>
            </w:r>
            <w:r w:rsidRPr="00E126B2">
              <w:rPr>
                <w:rFonts w:ascii="Times New Roman" w:eastAsia="Times New Roman" w:hAnsi="Times New Roman" w:cs="Times New Roman"/>
              </w:rPr>
              <w:t xml:space="preserve">в соответствии с п.8 ч.1 ст.31 Закона №44-ФЗ) </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Не установлено</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uppressAutoHyphens/>
              <w:spacing w:after="0" w:line="240" w:lineRule="auto"/>
              <w:rPr>
                <w:rFonts w:ascii="Times New Roman" w:eastAsia="Times New Roman" w:hAnsi="Times New Roman" w:cs="Times New Roman"/>
                <w:shd w:val="clear" w:color="auto" w:fill="FFFFFF"/>
                <w:lang w:eastAsia="zh-CN"/>
              </w:rPr>
            </w:pPr>
            <w:r w:rsidRPr="00E126B2">
              <w:rPr>
                <w:rFonts w:ascii="Times New Roman" w:eastAsia="Calibri" w:hAnsi="Times New Roman" w:cs="Times New Roman"/>
                <w:shd w:val="clear" w:color="auto" w:fill="FFFFFF"/>
                <w:lang w:eastAsia="en-US"/>
              </w:rPr>
              <w:t xml:space="preserve">Требование об отсутствии в </w:t>
            </w:r>
            <w:r w:rsidRPr="00E126B2">
              <w:rPr>
                <w:rFonts w:ascii="Times New Roman" w:eastAsia="Calibri" w:hAnsi="Times New Roman" w:cs="Times New Roman"/>
                <w:lang w:eastAsia="en-US"/>
              </w:rPr>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E126B2">
              <w:rPr>
                <w:rFonts w:ascii="Times New Roman" w:eastAsia="Calibri" w:hAnsi="Times New Roman" w:cs="Times New Roman"/>
                <w:lang w:eastAsia="zh-CN"/>
              </w:rPr>
              <w:t>(</w:t>
            </w:r>
            <w:r w:rsidRPr="00E126B2">
              <w:rPr>
                <w:rFonts w:ascii="Times New Roman" w:eastAsia="Times New Roman" w:hAnsi="Times New Roman" w:cs="Times New Roman"/>
                <w:lang w:eastAsia="zh-CN"/>
              </w:rPr>
              <w:t xml:space="preserve">в соответствии с </w:t>
            </w:r>
            <w:hyperlink r:id="rId16" w:history="1">
              <w:r w:rsidRPr="00E126B2">
                <w:rPr>
                  <w:rFonts w:ascii="Times New Roman" w:eastAsia="Calibri" w:hAnsi="Times New Roman" w:cs="Times New Roman"/>
                  <w:lang w:eastAsia="zh-CN"/>
                </w:rPr>
                <w:t>частью 1.1 статьи 31</w:t>
              </w:r>
            </w:hyperlink>
            <w:r w:rsidRPr="00E126B2">
              <w:rPr>
                <w:rFonts w:ascii="Times New Roman" w:eastAsia="Times New Roman" w:hAnsi="Times New Roman" w:cs="Times New Roman"/>
                <w:lang w:eastAsia="zh-CN"/>
              </w:rPr>
              <w:t xml:space="preserve"> Закона №44-ФЗ) </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pacing w:after="0" w:line="240" w:lineRule="auto"/>
              <w:rPr>
                <w:rFonts w:ascii="Times New Roman" w:eastAsia="Times New Roman" w:hAnsi="Times New Roman" w:cs="Times New Roman"/>
              </w:rPr>
            </w:pPr>
            <w:r w:rsidRPr="00E126B2">
              <w:rPr>
                <w:rFonts w:ascii="Times New Roman" w:eastAsia="Times New Roman" w:hAnsi="Times New Roman" w:cs="Times New Roman"/>
                <w:shd w:val="clear" w:color="auto" w:fill="FFFFFF"/>
              </w:rPr>
              <w:t>Информация должна отсутствовать.</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28 Закона №44-ФЗ) учреждениям и предприятиям уголовно-исполнительной системы</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spacing w:after="0" w:line="240" w:lineRule="auto"/>
              <w:jc w:val="both"/>
              <w:rPr>
                <w:rFonts w:ascii="Times New Roman" w:eastAsia="Times New Roman" w:hAnsi="Times New Roman" w:cs="Times New Roman"/>
                <w:i/>
              </w:rPr>
            </w:pPr>
            <w:r w:rsidRPr="00E126B2">
              <w:rPr>
                <w:rFonts w:ascii="Times New Roman" w:eastAsia="Times New Roman" w:hAnsi="Times New Roman" w:cs="Times New Roman"/>
              </w:rPr>
              <w:t xml:space="preserve">Преимущества, предоставляемые заказчиком </w:t>
            </w:r>
            <w:r w:rsidRPr="00E126B2">
              <w:rPr>
                <w:rFonts w:ascii="Times New Roman" w:eastAsia="Calibri" w:hAnsi="Times New Roman" w:cs="Times New Roman"/>
              </w:rPr>
              <w:t>(</w:t>
            </w:r>
            <w:r w:rsidRPr="00E126B2">
              <w:rPr>
                <w:rFonts w:ascii="Times New Roman" w:eastAsia="Times New Roman" w:hAnsi="Times New Roman" w:cs="Times New Roman"/>
              </w:rPr>
              <w:t>в соответствии со ст. 29 Закона №44-ФЗ) организациям инвалидов</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Не предоставляются</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2F2155" w:rsidRDefault="00FE55F7" w:rsidP="003B571F">
            <w:pPr>
              <w:numPr>
                <w:ilvl w:val="0"/>
                <w:numId w:val="2"/>
              </w:numPr>
              <w:spacing w:after="0" w:line="240" w:lineRule="auto"/>
              <w:contextualSpacing/>
              <w:rPr>
                <w:rFonts w:ascii="Times New Roman" w:eastAsia="Times New Roman" w:hAnsi="Times New Roman" w:cs="Times New Roman"/>
                <w:color w:val="FF0000"/>
              </w:rPr>
            </w:pPr>
          </w:p>
        </w:tc>
        <w:tc>
          <w:tcPr>
            <w:tcW w:w="3118"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spacing w:after="0" w:line="240" w:lineRule="auto"/>
            </w:pPr>
            <w:r w:rsidRPr="00E81D5B">
              <w:rPr>
                <w:rFonts w:ascii="Times New Roman" w:hAnsi="Times New Roman" w:cs="Times New Roman"/>
              </w:rPr>
              <w:t>Ограничение участия в определении поставщика (подрядчика, исполнителя) в соответствии со ст. 30 Закона №44-ФЗ. Участие субъектов малого предпринимательства, социально ориентированных некоммерческих организаций:</w:t>
            </w:r>
          </w:p>
        </w:tc>
        <w:tc>
          <w:tcPr>
            <w:tcW w:w="6095" w:type="dxa"/>
            <w:tcBorders>
              <w:top w:val="single" w:sz="4" w:space="0" w:color="auto"/>
              <w:left w:val="single" w:sz="4" w:space="0" w:color="auto"/>
              <w:bottom w:val="single" w:sz="4" w:space="0" w:color="auto"/>
              <w:right w:val="single" w:sz="4" w:space="0" w:color="auto"/>
            </w:tcBorders>
          </w:tcPr>
          <w:p w:rsidR="00FE55F7" w:rsidRPr="00632746" w:rsidRDefault="00FE55F7" w:rsidP="003B571F">
            <w:pPr>
              <w:spacing w:after="0" w:line="240" w:lineRule="auto"/>
              <w:jc w:val="both"/>
              <w:rPr>
                <w:rFonts w:ascii="Times New Roman" w:eastAsia="Calibri" w:hAnsi="Times New Roman" w:cs="Times New Roman"/>
                <w:lang w:eastAsia="en-US"/>
              </w:rPr>
            </w:pPr>
            <w:r w:rsidRPr="00E126B2">
              <w:rPr>
                <w:rFonts w:ascii="Times New Roman" w:eastAsia="Times New Roman" w:hAnsi="Times New Roman" w:cs="Times New Roman"/>
              </w:rPr>
              <w:t>Не предоставляются</w:t>
            </w:r>
          </w:p>
        </w:tc>
      </w:tr>
      <w:tr w:rsidR="00FE55F7" w:rsidRPr="008E7B99" w:rsidTr="003B571F">
        <w:tc>
          <w:tcPr>
            <w:tcW w:w="852" w:type="dxa"/>
            <w:tcBorders>
              <w:top w:val="single" w:sz="4" w:space="0" w:color="auto"/>
              <w:left w:val="single" w:sz="4" w:space="0" w:color="auto"/>
              <w:bottom w:val="single" w:sz="4" w:space="0" w:color="auto"/>
              <w:right w:val="single" w:sz="4" w:space="0" w:color="auto"/>
            </w:tcBorders>
          </w:tcPr>
          <w:p w:rsidR="00FE55F7" w:rsidRPr="008E7B99"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autoSpaceDE w:val="0"/>
              <w:spacing w:after="0" w:line="240" w:lineRule="auto"/>
              <w:rPr>
                <w:rFonts w:ascii="Times New Roman" w:eastAsia="Times New Roman" w:hAnsi="Times New Roman" w:cs="Times New Roman"/>
                <w:i/>
              </w:rPr>
            </w:pPr>
            <w:r w:rsidRPr="00E81D5B">
              <w:rPr>
                <w:rFonts w:ascii="Times New Roman" w:eastAsia="Times New Roman" w:hAnsi="Times New Roman" w:cs="Times New Roman"/>
              </w:rPr>
              <w:t xml:space="preserve">Условия, запреты, ограничения допуска товаров, происходящих из иностранного государства или группы иностранных </w:t>
            </w:r>
            <w:r w:rsidRPr="00E81D5B">
              <w:rPr>
                <w:rFonts w:ascii="Times New Roman" w:eastAsia="Times New Roman" w:hAnsi="Times New Roman" w:cs="Times New Roman"/>
              </w:rPr>
              <w:lastRenderedPageBreak/>
              <w:t>государств, работ, услуг, соответственно выполняемых, оказываемых иностранными лицами</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autoSpaceDE w:val="0"/>
              <w:spacing w:after="0" w:line="240" w:lineRule="auto"/>
              <w:jc w:val="both"/>
              <w:rPr>
                <w:rFonts w:ascii="Times New Roman" w:eastAsia="Times New Roman" w:hAnsi="Times New Roman" w:cs="Times New Roman"/>
              </w:rPr>
            </w:pPr>
            <w:r>
              <w:rPr>
                <w:rFonts w:ascii="Times New Roman" w:hAnsi="Times New Roman" w:cs="Times New Roman"/>
                <w:bCs/>
              </w:rPr>
              <w:lastRenderedPageBreak/>
              <w:t>Не установлено</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autoSpaceDE w:val="0"/>
              <w:autoSpaceDN w:val="0"/>
              <w:adjustRightInd w:val="0"/>
              <w:spacing w:after="0" w:line="240" w:lineRule="auto"/>
              <w:rPr>
                <w:rFonts w:ascii="Times New Roman" w:eastAsia="Times New Roman" w:hAnsi="Times New Roman" w:cs="Times New Roman"/>
                <w:bCs/>
              </w:rPr>
            </w:pPr>
            <w:r w:rsidRPr="00E81D5B">
              <w:rPr>
                <w:rFonts w:ascii="Times New Roman" w:eastAsia="Times New Roman" w:hAnsi="Times New Roman" w:cs="Times New Roman"/>
                <w:bCs/>
              </w:rPr>
              <w:t>Дата и время окончания срока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FE55F7" w:rsidRPr="009C4ACB"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9C4ACB">
              <w:rPr>
                <w:rFonts w:ascii="Times New Roman" w:eastAsia="Times New Roman" w:hAnsi="Times New Roman" w:cs="Times New Roman"/>
              </w:rPr>
              <w:t>«</w:t>
            </w:r>
            <w:r>
              <w:rPr>
                <w:rFonts w:ascii="Times New Roman" w:eastAsia="Times New Roman" w:hAnsi="Times New Roman" w:cs="Times New Roman"/>
              </w:rPr>
              <w:t>23</w:t>
            </w:r>
            <w:r w:rsidRPr="009C4ACB">
              <w:rPr>
                <w:rFonts w:ascii="Times New Roman" w:eastAsia="Times New Roman" w:hAnsi="Times New Roman" w:cs="Times New Roman"/>
              </w:rPr>
              <w:t xml:space="preserve">» </w:t>
            </w:r>
            <w:r>
              <w:rPr>
                <w:rFonts w:ascii="Times New Roman" w:eastAsia="Times New Roman" w:hAnsi="Times New Roman" w:cs="Times New Roman"/>
              </w:rPr>
              <w:t xml:space="preserve">апреля </w:t>
            </w:r>
            <w:r w:rsidRPr="009C4ACB">
              <w:rPr>
                <w:rFonts w:ascii="Times New Roman" w:eastAsia="Times New Roman" w:hAnsi="Times New Roman" w:cs="Times New Roman"/>
              </w:rPr>
              <w:t>201</w:t>
            </w:r>
            <w:r>
              <w:rPr>
                <w:rFonts w:ascii="Times New Roman" w:eastAsia="Times New Roman" w:hAnsi="Times New Roman" w:cs="Times New Roman"/>
              </w:rPr>
              <w:t xml:space="preserve">9 </w:t>
            </w:r>
            <w:r w:rsidRPr="009C4ACB">
              <w:rPr>
                <w:rFonts w:ascii="Times New Roman" w:eastAsia="Times New Roman" w:hAnsi="Times New Roman" w:cs="Times New Roman"/>
              </w:rPr>
              <w:t xml:space="preserve">г. до </w:t>
            </w:r>
            <w:r>
              <w:rPr>
                <w:rFonts w:ascii="Times New Roman" w:eastAsia="Times New Roman" w:hAnsi="Times New Roman" w:cs="Times New Roman"/>
              </w:rPr>
              <w:t>17</w:t>
            </w:r>
            <w:r w:rsidRPr="009C4ACB">
              <w:rPr>
                <w:rFonts w:ascii="Times New Roman" w:eastAsia="Times New Roman" w:hAnsi="Times New Roman" w:cs="Times New Roman"/>
              </w:rPr>
              <w:t xml:space="preserve"> час. 00 мин. (время местное)</w:t>
            </w:r>
          </w:p>
          <w:p w:rsidR="00FE55F7" w:rsidRPr="009C4ACB"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9C4ACB">
              <w:rPr>
                <w:rFonts w:ascii="Times New Roman" w:eastAsia="Times New Roman" w:hAnsi="Times New Roman" w:cs="Times New Roman"/>
                <w:bCs/>
              </w:rPr>
              <w:t xml:space="preserve">участник электронного аукциона вправе подать заявку </w:t>
            </w:r>
            <w:proofErr w:type="gramStart"/>
            <w:r w:rsidRPr="009C4ACB">
              <w:rPr>
                <w:rFonts w:ascii="Times New Roman" w:eastAsia="Times New Roman" w:hAnsi="Times New Roman" w:cs="Times New Roman"/>
                <w:bCs/>
              </w:rPr>
              <w:t>на участие в электронном аукционе в любое время с момента размещения извещения о его проведении</w:t>
            </w:r>
            <w:proofErr w:type="gramEnd"/>
            <w:r w:rsidRPr="009C4ACB">
              <w:rPr>
                <w:rFonts w:ascii="Times New Roman" w:eastAsia="Times New Roman" w:hAnsi="Times New Roman" w:cs="Times New Roman"/>
                <w:bCs/>
              </w:rPr>
              <w:t xml:space="preserve"> </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rPr>
                <w:rFonts w:ascii="Times New Roman" w:eastAsia="Times New Roman" w:hAnsi="Times New Roman" w:cs="Times New Roman"/>
                <w:bCs/>
              </w:rPr>
            </w:pPr>
            <w:r w:rsidRPr="00E126B2">
              <w:rPr>
                <w:rFonts w:ascii="Times New Roman" w:eastAsia="Times New Roman" w:hAnsi="Times New Roman" w:cs="Times New Roman"/>
                <w:bCs/>
              </w:rPr>
              <w:t xml:space="preserve">Дата </w:t>
            </w:r>
            <w:proofErr w:type="gramStart"/>
            <w:r w:rsidRPr="00E126B2">
              <w:rPr>
                <w:rFonts w:ascii="Times New Roman" w:eastAsia="Times New Roman" w:hAnsi="Times New Roman" w:cs="Times New Roman"/>
                <w:bCs/>
              </w:rPr>
              <w:t>окончания срока рассмотрения первых частей заявок</w:t>
            </w:r>
            <w:proofErr w:type="gramEnd"/>
            <w:r w:rsidRPr="00E126B2">
              <w:rPr>
                <w:rFonts w:ascii="Times New Roman" w:eastAsia="Times New Roman" w:hAnsi="Times New Roman" w:cs="Times New Roman"/>
                <w:bCs/>
              </w:rPr>
              <w:t xml:space="preserve">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FE55F7" w:rsidRPr="009C4ACB" w:rsidRDefault="00FE55F7" w:rsidP="003B571F">
            <w:pPr>
              <w:autoSpaceDE w:val="0"/>
              <w:autoSpaceDN w:val="0"/>
              <w:adjustRightInd w:val="0"/>
              <w:spacing w:after="0" w:line="240" w:lineRule="auto"/>
              <w:jc w:val="both"/>
              <w:rPr>
                <w:rFonts w:ascii="Times New Roman" w:eastAsia="Times New Roman" w:hAnsi="Times New Roman" w:cs="Times New Roman"/>
                <w:i/>
              </w:rPr>
            </w:pPr>
            <w:r w:rsidRPr="009C4ACB">
              <w:rPr>
                <w:rFonts w:ascii="Times New Roman" w:eastAsia="Times New Roman" w:hAnsi="Times New Roman" w:cs="Times New Roman"/>
              </w:rPr>
              <w:t>«</w:t>
            </w:r>
            <w:r>
              <w:rPr>
                <w:rFonts w:ascii="Times New Roman" w:eastAsia="Times New Roman" w:hAnsi="Times New Roman" w:cs="Times New Roman"/>
              </w:rPr>
              <w:t>24</w:t>
            </w:r>
            <w:r w:rsidRPr="009C4ACB">
              <w:rPr>
                <w:rFonts w:ascii="Times New Roman" w:eastAsia="Times New Roman" w:hAnsi="Times New Roman" w:cs="Times New Roman"/>
              </w:rPr>
              <w:t xml:space="preserve">» </w:t>
            </w:r>
            <w:r>
              <w:rPr>
                <w:rFonts w:ascii="Times New Roman" w:eastAsia="Times New Roman" w:hAnsi="Times New Roman" w:cs="Times New Roman"/>
              </w:rPr>
              <w:t xml:space="preserve">апреля 2019 </w:t>
            </w:r>
            <w:r w:rsidRPr="009C4ACB">
              <w:rPr>
                <w:rFonts w:ascii="Times New Roman" w:eastAsia="Times New Roman" w:hAnsi="Times New Roman" w:cs="Times New Roman"/>
              </w:rPr>
              <w:t>г.</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rPr>
                <w:rFonts w:ascii="Times New Roman" w:eastAsia="Times New Roman" w:hAnsi="Times New Roman" w:cs="Times New Roman"/>
                <w:bCs/>
                <w:i/>
              </w:rPr>
            </w:pPr>
            <w:r w:rsidRPr="00E126B2">
              <w:rPr>
                <w:rFonts w:ascii="Times New Roman" w:eastAsia="Times New Roman" w:hAnsi="Times New Roman" w:cs="Times New Roman"/>
                <w:bCs/>
              </w:rPr>
              <w:t>Дата проведения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FE55F7" w:rsidRPr="009C4ACB" w:rsidRDefault="00FE55F7" w:rsidP="003B571F">
            <w:pPr>
              <w:autoSpaceDE w:val="0"/>
              <w:autoSpaceDN w:val="0"/>
              <w:adjustRightInd w:val="0"/>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w:t>
            </w:r>
            <w:r>
              <w:rPr>
                <w:rFonts w:ascii="Times New Roman" w:eastAsia="Times New Roman" w:hAnsi="Times New Roman" w:cs="Times New Roman"/>
                <w:lang w:eastAsia="zh-CN"/>
              </w:rPr>
              <w:t>29</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апреля</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2019 </w:t>
            </w:r>
            <w:r w:rsidRPr="009C4ACB">
              <w:rPr>
                <w:rFonts w:ascii="Times New Roman" w:eastAsia="Times New Roman" w:hAnsi="Times New Roman" w:cs="Times New Roman"/>
                <w:lang w:eastAsia="zh-CN"/>
              </w:rPr>
              <w:t>г.</w:t>
            </w:r>
          </w:p>
          <w:p w:rsidR="00FE55F7" w:rsidRPr="009C4ACB" w:rsidRDefault="00FE55F7" w:rsidP="003B571F">
            <w:pPr>
              <w:autoSpaceDE w:val="0"/>
              <w:autoSpaceDN w:val="0"/>
              <w:adjustRightInd w:val="0"/>
              <w:spacing w:after="0" w:line="240" w:lineRule="auto"/>
              <w:jc w:val="both"/>
              <w:rPr>
                <w:rFonts w:ascii="Times New Roman" w:eastAsia="Times New Roman" w:hAnsi="Times New Roman" w:cs="Times New Roman"/>
              </w:rPr>
            </w:pPr>
            <w:r w:rsidRPr="009C4ACB">
              <w:rPr>
                <w:rFonts w:ascii="Times New Roman" w:eastAsia="Times New Roman" w:hAnsi="Times New Roman" w:cs="Times New Roman"/>
              </w:rPr>
              <w:t>Время начала проведения электронного аукциона устанавливается оператором электронной площадки.</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bCs/>
              </w:rPr>
              <w:t>Разъяснения положений документации об электронном аукционе предоставляются по запросам, поступившим в период:</w:t>
            </w:r>
          </w:p>
        </w:tc>
        <w:tc>
          <w:tcPr>
            <w:tcW w:w="6095" w:type="dxa"/>
            <w:tcBorders>
              <w:top w:val="single" w:sz="4" w:space="0" w:color="auto"/>
              <w:left w:val="single" w:sz="4" w:space="0" w:color="auto"/>
              <w:bottom w:val="single" w:sz="4" w:space="0" w:color="auto"/>
              <w:right w:val="single" w:sz="4" w:space="0" w:color="auto"/>
            </w:tcBorders>
          </w:tcPr>
          <w:p w:rsidR="00FE55F7" w:rsidRPr="009C4ACB" w:rsidRDefault="00FE55F7" w:rsidP="003B571F">
            <w:pPr>
              <w:suppressAutoHyphens/>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начала срока «</w:t>
            </w:r>
            <w:r>
              <w:rPr>
                <w:rFonts w:ascii="Times New Roman" w:eastAsia="Times New Roman" w:hAnsi="Times New Roman" w:cs="Times New Roman"/>
                <w:lang w:eastAsia="zh-CN"/>
              </w:rPr>
              <w:t>15</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апреля</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2019 </w:t>
            </w:r>
            <w:r w:rsidRPr="009C4ACB">
              <w:rPr>
                <w:rFonts w:ascii="Times New Roman" w:eastAsia="Times New Roman" w:hAnsi="Times New Roman" w:cs="Times New Roman"/>
                <w:lang w:eastAsia="zh-CN"/>
              </w:rPr>
              <w:t>г.</w:t>
            </w:r>
          </w:p>
          <w:p w:rsidR="00FE55F7" w:rsidRPr="009C4ACB" w:rsidRDefault="00FE55F7" w:rsidP="003B571F">
            <w:pPr>
              <w:suppressAutoHyphens/>
              <w:spacing w:after="0" w:line="240" w:lineRule="auto"/>
              <w:jc w:val="both"/>
              <w:rPr>
                <w:rFonts w:ascii="Times New Roman" w:eastAsia="Times New Roman" w:hAnsi="Times New Roman" w:cs="Times New Roman"/>
                <w:lang w:eastAsia="zh-CN"/>
              </w:rPr>
            </w:pPr>
            <w:r w:rsidRPr="009C4ACB">
              <w:rPr>
                <w:rFonts w:ascii="Times New Roman" w:eastAsia="Times New Roman" w:hAnsi="Times New Roman" w:cs="Times New Roman"/>
                <w:lang w:eastAsia="zh-CN"/>
              </w:rPr>
              <w:t>Дата окончания срока «</w:t>
            </w:r>
            <w:r>
              <w:rPr>
                <w:rFonts w:ascii="Times New Roman" w:eastAsia="Times New Roman" w:hAnsi="Times New Roman" w:cs="Times New Roman"/>
                <w:lang w:eastAsia="zh-CN"/>
              </w:rPr>
              <w:t>22</w:t>
            </w:r>
            <w:r w:rsidRPr="009C4ACB">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апреля 2019 </w:t>
            </w:r>
            <w:r w:rsidRPr="009C4ACB">
              <w:rPr>
                <w:rFonts w:ascii="Times New Roman" w:eastAsia="Times New Roman" w:hAnsi="Times New Roman" w:cs="Times New Roman"/>
                <w:lang w:eastAsia="zh-CN"/>
              </w:rPr>
              <w:t>г.</w:t>
            </w:r>
          </w:p>
          <w:p w:rsidR="00FE55F7" w:rsidRPr="009C4ACB" w:rsidRDefault="00FE55F7" w:rsidP="003B571F">
            <w:pPr>
              <w:autoSpaceDE w:val="0"/>
              <w:autoSpaceDN w:val="0"/>
              <w:adjustRightInd w:val="0"/>
              <w:spacing w:after="0" w:line="240" w:lineRule="auto"/>
              <w:jc w:val="both"/>
              <w:rPr>
                <w:rFonts w:ascii="Times New Roman" w:eastAsia="Times New Roman" w:hAnsi="Times New Roman" w:cs="Times New Roman"/>
                <w:color w:val="FF0000"/>
              </w:rPr>
            </w:pP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Валюта, используемая для формирования цены контракта и расчетов с Подрядчиком:</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Российский рубль</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uppressAutoHyphens/>
              <w:spacing w:after="0" w:line="240" w:lineRule="auto"/>
              <w:rPr>
                <w:rFonts w:ascii="Times New Roman" w:eastAsia="Calibri" w:hAnsi="Times New Roman" w:cs="Times New Roman"/>
                <w:lang w:eastAsia="en-US"/>
              </w:rPr>
            </w:pPr>
            <w:r w:rsidRPr="00E126B2">
              <w:rPr>
                <w:rFonts w:ascii="Times New Roman" w:eastAsia="Times New Roman" w:hAnsi="Times New Roman" w:cs="Times New Roman"/>
                <w:lang w:eastAsia="zh-C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uppressAutoHyphens/>
              <w:spacing w:after="0" w:line="240" w:lineRule="auto"/>
              <w:rPr>
                <w:rFonts w:ascii="Times New Roman" w:eastAsia="Times New Roman" w:hAnsi="Times New Roman" w:cs="Times New Roman"/>
                <w:highlight w:val="yellow"/>
                <w:lang w:eastAsia="zh-CN"/>
              </w:rPr>
            </w:pPr>
            <w:r w:rsidRPr="00E126B2">
              <w:rPr>
                <w:rFonts w:ascii="Times New Roman" w:eastAsia="Times New Roman" w:hAnsi="Times New Roman" w:cs="Times New Roman"/>
                <w:bCs/>
                <w:lang w:eastAsia="zh-CN"/>
              </w:rPr>
              <w:t>Не применяется</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Обоснование начальной (максимальной) цены контракта: </w:t>
            </w:r>
          </w:p>
        </w:tc>
        <w:tc>
          <w:tcPr>
            <w:tcW w:w="6095" w:type="dxa"/>
            <w:tcBorders>
              <w:top w:val="single" w:sz="4" w:space="0" w:color="auto"/>
              <w:left w:val="single" w:sz="4" w:space="0" w:color="auto"/>
              <w:bottom w:val="single" w:sz="4" w:space="0" w:color="auto"/>
              <w:right w:val="single" w:sz="4" w:space="0" w:color="auto"/>
            </w:tcBorders>
          </w:tcPr>
          <w:p w:rsidR="00FE55F7" w:rsidRPr="00543883" w:rsidRDefault="00FE55F7" w:rsidP="003B571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Локально-сметный расчет</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bCs/>
              </w:rPr>
              <w:t>Размер обеспечения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pacing w:after="0" w:line="240" w:lineRule="auto"/>
              <w:jc w:val="both"/>
              <w:rPr>
                <w:rFonts w:ascii="Times New Roman" w:eastAsia="Times New Roman" w:hAnsi="Times New Roman" w:cs="Times New Roman"/>
                <w:color w:val="FF0000"/>
              </w:rPr>
            </w:pPr>
            <w:r w:rsidRPr="00E126B2">
              <w:rPr>
                <w:rFonts w:ascii="Times New Roman" w:eastAsia="Times New Roman" w:hAnsi="Times New Roman" w:cs="Times New Roman"/>
              </w:rPr>
              <w:t xml:space="preserve">Размер обеспечения </w:t>
            </w:r>
            <w:r w:rsidRPr="00E81D5B">
              <w:rPr>
                <w:rFonts w:ascii="Times New Roman" w:eastAsia="Times New Roman" w:hAnsi="Times New Roman" w:cs="Times New Roman"/>
              </w:rPr>
              <w:t>заявки – 1% от</w:t>
            </w:r>
            <w:r w:rsidRPr="00E126B2">
              <w:rPr>
                <w:rFonts w:ascii="Times New Roman" w:eastAsia="Times New Roman" w:hAnsi="Times New Roman" w:cs="Times New Roman"/>
              </w:rPr>
              <w:t xml:space="preserve"> начальной (максимальной) цены контракта, что составляет </w:t>
            </w:r>
            <w:r>
              <w:rPr>
                <w:rFonts w:ascii="Times New Roman" w:hAnsi="Times New Roman" w:cs="Times New Roman"/>
              </w:rPr>
              <w:t>12 000</w:t>
            </w:r>
            <w:r w:rsidRPr="00115752">
              <w:rPr>
                <w:rFonts w:ascii="Times New Roman" w:eastAsia="Times New Roman" w:hAnsi="Times New Roman" w:cs="Times New Roman"/>
              </w:rPr>
              <w:t xml:space="preserve"> (</w:t>
            </w:r>
            <w:r>
              <w:rPr>
                <w:rFonts w:ascii="Times New Roman" w:eastAsia="Times New Roman" w:hAnsi="Times New Roman" w:cs="Times New Roman"/>
              </w:rPr>
              <w:t>двенадцать тысяч</w:t>
            </w:r>
            <w:r w:rsidRPr="00115752">
              <w:rPr>
                <w:rFonts w:ascii="Times New Roman" w:eastAsia="Times New Roman" w:hAnsi="Times New Roman" w:cs="Times New Roman"/>
              </w:rPr>
              <w:t>) рублей</w:t>
            </w:r>
            <w:r w:rsidRPr="00E126B2">
              <w:rPr>
                <w:rFonts w:ascii="Times New Roman" w:eastAsia="Times New Roman" w:hAnsi="Times New Roman" w:cs="Times New Roman"/>
              </w:rPr>
              <w:t xml:space="preserve"> </w:t>
            </w:r>
            <w:r>
              <w:rPr>
                <w:rFonts w:ascii="Times New Roman" w:eastAsia="Times New Roman" w:hAnsi="Times New Roman" w:cs="Times New Roman"/>
              </w:rPr>
              <w:t>00</w:t>
            </w:r>
            <w:r w:rsidRPr="00E126B2">
              <w:rPr>
                <w:rFonts w:ascii="Times New Roman" w:eastAsia="Times New Roman" w:hAnsi="Times New Roman" w:cs="Times New Roman"/>
              </w:rPr>
              <w:t xml:space="preserve"> копе</w:t>
            </w:r>
            <w:r>
              <w:rPr>
                <w:rFonts w:ascii="Times New Roman" w:eastAsia="Times New Roman" w:hAnsi="Times New Roman" w:cs="Times New Roman"/>
              </w:rPr>
              <w:t>ек</w:t>
            </w:r>
            <w:r w:rsidRPr="00E126B2">
              <w:rPr>
                <w:rFonts w:ascii="Times New Roman" w:eastAsia="Times New Roman" w:hAnsi="Times New Roman" w:cs="Times New Roman"/>
              </w:rPr>
              <w:t>.</w:t>
            </w:r>
            <w:r w:rsidRPr="00E126B2">
              <w:rPr>
                <w:rFonts w:ascii="Times New Roman" w:eastAsia="Times New Roman" w:hAnsi="Times New Roman" w:cs="Times New Roman"/>
                <w:bCs/>
              </w:rPr>
              <w:t xml:space="preserve"> </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Требования к первой части заявки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FE55F7" w:rsidRPr="004A77F3" w:rsidRDefault="00FE55F7" w:rsidP="003B571F">
            <w:pPr>
              <w:spacing w:after="0" w:line="240" w:lineRule="auto"/>
              <w:jc w:val="both"/>
              <w:rPr>
                <w:rFonts w:ascii="Times New Roman" w:hAnsi="Times New Roman" w:cs="Times New Roman"/>
                <w:color w:val="00B050"/>
              </w:rPr>
            </w:pPr>
            <w:proofErr w:type="gramStart"/>
            <w:r w:rsidRPr="00A67AEB">
              <w:rPr>
                <w:rFonts w:ascii="Times New Roman" w:eastAsia="Times New Roman" w:hAnsi="Times New Roman" w:cs="Times New Roman"/>
              </w:rPr>
              <w:t>Первая часть заявки на участие в электронном аукционе должна содержать</w:t>
            </w:r>
            <w:r w:rsidRPr="00A67AEB">
              <w:rPr>
                <w:rFonts w:ascii="Times New Roman" w:eastAsia="Calibri" w:hAnsi="Times New Roman" w:cs="Times New Roman"/>
              </w:rPr>
              <w:t xml:space="preserve"> </w:t>
            </w:r>
            <w:r w:rsidRPr="00A67AEB">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67AEB">
              <w:rPr>
                <w:rFonts w:ascii="Times New Roman" w:hAnsi="Times New Roman" w:cs="Times New Roman"/>
                <w:b/>
              </w:rPr>
              <w:t>*(смотри примечание)</w:t>
            </w:r>
            <w:r w:rsidRPr="00A67AEB">
              <w:rPr>
                <w:rFonts w:ascii="Times New Roman" w:hAnsi="Times New Roman" w:cs="Times New Roman"/>
              </w:rPr>
              <w:t>, и указание на товарный знак (его словесное обозначение</w:t>
            </w:r>
            <w:proofErr w:type="gramEnd"/>
            <w:r w:rsidRPr="00A67AEB">
              <w:rPr>
                <w:rFonts w:ascii="Times New Roman" w:hAnsi="Times New Roman" w:cs="Times New Roman"/>
              </w:rPr>
              <w:t>) (</w:t>
            </w:r>
            <w:proofErr w:type="gramStart"/>
            <w:r w:rsidRPr="00A67AEB">
              <w:rPr>
                <w:rFonts w:ascii="Times New Roman" w:hAnsi="Times New Roman" w:cs="Times New Roman"/>
              </w:rPr>
              <w:t>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FE55F7" w:rsidRPr="00E126B2" w:rsidTr="003B571F">
        <w:trPr>
          <w:trHeight w:val="2552"/>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 xml:space="preserve">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 № 44-ФЗ </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81D5B">
              <w:rPr>
                <w:rFonts w:ascii="Times New Roman" w:eastAsia="Times New Roman" w:hAnsi="Times New Roman" w:cs="Times New Roman"/>
                <w:bCs/>
              </w:rPr>
              <w:t xml:space="preserve">Не </w:t>
            </w:r>
            <w:proofErr w:type="gramStart"/>
            <w:r w:rsidRPr="00E81D5B">
              <w:rPr>
                <w:rFonts w:ascii="Times New Roman" w:eastAsia="Times New Roman" w:hAnsi="Times New Roman" w:cs="Times New Roman"/>
                <w:bCs/>
              </w:rPr>
              <w:t>установлены</w:t>
            </w:r>
            <w:proofErr w:type="gramEnd"/>
            <w:r w:rsidRPr="00E81D5B">
              <w:rPr>
                <w:rFonts w:ascii="Times New Roman" w:eastAsia="Times New Roman" w:hAnsi="Times New Roman" w:cs="Times New Roman"/>
                <w:bCs/>
              </w:rPr>
              <w:t>.</w:t>
            </w:r>
          </w:p>
        </w:tc>
      </w:tr>
      <w:tr w:rsidR="00FE55F7" w:rsidRPr="00E126B2" w:rsidTr="003B571F">
        <w:trPr>
          <w:trHeight w:val="4101"/>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uppressAutoHyphens/>
              <w:spacing w:after="0" w:line="240" w:lineRule="auto"/>
              <w:rPr>
                <w:rFonts w:ascii="Times New Roman" w:eastAsia="Times New Roman" w:hAnsi="Times New Roman" w:cs="Times New Roman"/>
                <w:lang w:eastAsia="en-US"/>
              </w:rPr>
            </w:pPr>
            <w:r w:rsidRPr="00E126B2">
              <w:rPr>
                <w:rFonts w:ascii="Times New Roman" w:eastAsia="Times New Roman" w:hAnsi="Times New Roman" w:cs="Times New Roman"/>
                <w:lang w:eastAsia="zh-CN"/>
              </w:rPr>
              <w:t>Единые требования к участникам электронного аукциона:</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suppressAutoHyphens/>
              <w:spacing w:after="0" w:line="240" w:lineRule="auto"/>
              <w:jc w:val="both"/>
              <w:rPr>
                <w:rFonts w:ascii="Times New Roman" w:eastAsia="Times New Roman" w:hAnsi="Times New Roman" w:cs="Times New Roman"/>
                <w:lang w:eastAsia="en-US"/>
              </w:rPr>
            </w:pPr>
            <w:r w:rsidRPr="00E81D5B">
              <w:rPr>
                <w:rFonts w:ascii="Times New Roman" w:eastAsia="Times New Roman" w:hAnsi="Times New Roman" w:cs="Times New Roman"/>
                <w:lang w:eastAsia="en-US"/>
              </w:rPr>
              <w:t>1) установлены в п. 16 Информационной карты;</w:t>
            </w:r>
          </w:p>
          <w:p w:rsidR="00FE55F7" w:rsidRPr="00E81D5B" w:rsidRDefault="00FE55F7" w:rsidP="003B571F">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2) </w:t>
            </w:r>
            <w:proofErr w:type="spellStart"/>
            <w:r w:rsidRPr="00E81D5B">
              <w:rPr>
                <w:rFonts w:ascii="Times New Roman" w:eastAsia="Calibri" w:hAnsi="Times New Roman" w:cs="Times New Roman"/>
              </w:rPr>
              <w:t>непроведение</w:t>
            </w:r>
            <w:proofErr w:type="spellEnd"/>
            <w:r w:rsidRPr="00E81D5B">
              <w:rPr>
                <w:rFonts w:ascii="Times New Roman" w:eastAsia="Calibri"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55F7" w:rsidRPr="00E81D5B" w:rsidRDefault="00FE55F7" w:rsidP="003B571F">
            <w:pPr>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Calibri" w:hAnsi="Times New Roman" w:cs="Times New Roman"/>
              </w:rPr>
              <w:t xml:space="preserve">3) </w:t>
            </w:r>
            <w:proofErr w:type="spellStart"/>
            <w:r w:rsidRPr="00E81D5B">
              <w:rPr>
                <w:rFonts w:ascii="Times New Roman" w:eastAsia="Calibri" w:hAnsi="Times New Roman" w:cs="Times New Roman"/>
              </w:rPr>
              <w:t>неприостановление</w:t>
            </w:r>
            <w:proofErr w:type="spellEnd"/>
            <w:r w:rsidRPr="00E81D5B">
              <w:rPr>
                <w:rFonts w:ascii="Times New Roman" w:eastAsia="Calibri" w:hAnsi="Times New Roman" w:cs="Times New Roman"/>
              </w:rPr>
              <w:t xml:space="preserve"> деятельности участника закупки в порядке, установленном </w:t>
            </w:r>
            <w:hyperlink r:id="rId17" w:history="1">
              <w:r w:rsidRPr="00E81D5B">
                <w:rPr>
                  <w:rFonts w:ascii="Times New Roman" w:eastAsia="Calibri" w:hAnsi="Times New Roman" w:cs="Times New Roman"/>
                </w:rPr>
                <w:t>Кодексом</w:t>
              </w:r>
            </w:hyperlink>
            <w:r w:rsidRPr="00E81D5B">
              <w:rPr>
                <w:rFonts w:ascii="Times New Roman" w:eastAsia="Calibri" w:hAnsi="Times New Roman" w:cs="Times New Roman"/>
              </w:rPr>
              <w:t xml:space="preserve"> Российской Федерации об административных правонарушениях, на дату подачи заявки на участие в закупке;</w:t>
            </w:r>
          </w:p>
          <w:p w:rsidR="00FE55F7" w:rsidRPr="00E81D5B" w:rsidRDefault="00FE55F7" w:rsidP="003B571F">
            <w:pPr>
              <w:autoSpaceDE w:val="0"/>
              <w:autoSpaceDN w:val="0"/>
              <w:adjustRightInd w:val="0"/>
              <w:spacing w:after="0" w:line="240" w:lineRule="auto"/>
              <w:jc w:val="both"/>
              <w:rPr>
                <w:rFonts w:ascii="Times New Roman" w:eastAsia="Calibri" w:hAnsi="Times New Roman" w:cs="Times New Roman"/>
              </w:rPr>
            </w:pPr>
            <w:proofErr w:type="gramStart"/>
            <w:r w:rsidRPr="00E81D5B">
              <w:rPr>
                <w:rFonts w:ascii="Times New Roman" w:eastAsia="Calibri"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81D5B">
              <w:rPr>
                <w:rFonts w:ascii="Times New Roman" w:eastAsia="Calibri" w:hAnsi="Times New Roman" w:cs="Times New Roman"/>
              </w:rPr>
              <w:t xml:space="preserve"> обязанности </w:t>
            </w:r>
            <w:proofErr w:type="gramStart"/>
            <w:r w:rsidRPr="00E81D5B">
              <w:rPr>
                <w:rFonts w:ascii="Times New Roman" w:eastAsia="Calibri" w:hAnsi="Times New Roman" w:cs="Times New Roman"/>
              </w:rPr>
              <w:t>заявителя</w:t>
            </w:r>
            <w:proofErr w:type="gramEnd"/>
            <w:r w:rsidRPr="00E81D5B">
              <w:rPr>
                <w:rFonts w:ascii="Times New Roman" w:eastAsia="Calibri" w:hAnsi="Times New Roman" w:cs="Times New Roman"/>
              </w:rPr>
              <w:t xml:space="preserve"> по уплате этих сумм исполненной или которые признаны безнадежными к взысканию в соответствии с </w:t>
            </w:r>
            <w:hyperlink r:id="rId19" w:history="1">
              <w:r w:rsidRPr="00E81D5B">
                <w:rPr>
                  <w:rFonts w:ascii="Times New Roman" w:eastAsia="Calibri" w:hAnsi="Times New Roman" w:cs="Times New Roman"/>
                </w:rPr>
                <w:t>законодательством</w:t>
              </w:r>
            </w:hyperlink>
            <w:r w:rsidRPr="00E81D5B">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81D5B">
              <w:rPr>
                <w:rFonts w:ascii="Times New Roman" w:eastAsia="Calibri" w:hAnsi="Times New Roman" w:cs="Times New Roman"/>
              </w:rPr>
              <w:t>указанных</w:t>
            </w:r>
            <w:proofErr w:type="gramEnd"/>
            <w:r w:rsidRPr="00E81D5B">
              <w:rPr>
                <w:rFonts w:ascii="Times New Roman" w:eastAsia="Calibri"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55F7" w:rsidRPr="00E81D5B" w:rsidRDefault="00FE55F7" w:rsidP="003B571F">
            <w:pPr>
              <w:autoSpaceDE w:val="0"/>
              <w:autoSpaceDN w:val="0"/>
              <w:adjustRightInd w:val="0"/>
              <w:spacing w:after="0" w:line="240" w:lineRule="auto"/>
              <w:jc w:val="both"/>
              <w:rPr>
                <w:rFonts w:ascii="Times New Roman" w:eastAsia="Calibri" w:hAnsi="Times New Roman" w:cs="Times New Roman"/>
                <w:lang w:eastAsia="en-US"/>
              </w:rPr>
            </w:pPr>
            <w:proofErr w:type="gramStart"/>
            <w:r w:rsidRPr="00E81D5B">
              <w:rPr>
                <w:rFonts w:ascii="Times New Roman" w:hAnsi="Times New Roman" w:cs="Times New Roman"/>
              </w:rPr>
              <w:t xml:space="preserve">5) </w:t>
            </w:r>
            <w:r w:rsidRPr="00E81D5B">
              <w:rPr>
                <w:rFonts w:ascii="Times New Roman" w:eastAsia="Calibri" w:hAnsi="Times New Roman" w:cs="Times New Roman"/>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E81D5B">
                <w:rPr>
                  <w:rFonts w:ascii="Times New Roman" w:eastAsia="Calibri" w:hAnsi="Times New Roman" w:cs="Times New Roman"/>
                  <w:lang w:eastAsia="en-US"/>
                </w:rPr>
                <w:t>статьями 289</w:t>
              </w:r>
            </w:hyperlink>
            <w:r w:rsidRPr="00E81D5B">
              <w:rPr>
                <w:rFonts w:ascii="Times New Roman" w:eastAsia="Calibri" w:hAnsi="Times New Roman" w:cs="Times New Roman"/>
                <w:lang w:eastAsia="en-US"/>
              </w:rPr>
              <w:t xml:space="preserve">, </w:t>
            </w:r>
            <w:hyperlink r:id="rId21" w:history="1">
              <w:r w:rsidRPr="00E81D5B">
                <w:rPr>
                  <w:rFonts w:ascii="Times New Roman" w:eastAsia="Calibri" w:hAnsi="Times New Roman" w:cs="Times New Roman"/>
                  <w:lang w:eastAsia="en-US"/>
                </w:rPr>
                <w:t>290</w:t>
              </w:r>
            </w:hyperlink>
            <w:r w:rsidRPr="00E81D5B">
              <w:rPr>
                <w:rFonts w:ascii="Times New Roman" w:eastAsia="Calibri" w:hAnsi="Times New Roman" w:cs="Times New Roman"/>
                <w:lang w:eastAsia="en-US"/>
              </w:rPr>
              <w:t xml:space="preserve">, </w:t>
            </w:r>
            <w:hyperlink r:id="rId22" w:history="1">
              <w:r w:rsidRPr="00E81D5B">
                <w:rPr>
                  <w:rFonts w:ascii="Times New Roman" w:eastAsia="Calibri" w:hAnsi="Times New Roman" w:cs="Times New Roman"/>
                  <w:lang w:eastAsia="en-US"/>
                </w:rPr>
                <w:t>291</w:t>
              </w:r>
            </w:hyperlink>
            <w:r w:rsidRPr="00E81D5B">
              <w:rPr>
                <w:rFonts w:ascii="Times New Roman" w:eastAsia="Calibri" w:hAnsi="Times New Roman" w:cs="Times New Roman"/>
                <w:lang w:eastAsia="en-US"/>
              </w:rPr>
              <w:t xml:space="preserve">, </w:t>
            </w:r>
            <w:hyperlink r:id="rId23" w:history="1">
              <w:r w:rsidRPr="00E81D5B">
                <w:rPr>
                  <w:rFonts w:ascii="Times New Roman" w:eastAsia="Calibri" w:hAnsi="Times New Roman" w:cs="Times New Roman"/>
                  <w:lang w:eastAsia="en-US"/>
                </w:rPr>
                <w:t>291.1</w:t>
              </w:r>
            </w:hyperlink>
            <w:r w:rsidRPr="00E81D5B">
              <w:rPr>
                <w:rFonts w:ascii="Times New Roman" w:eastAsia="Calibri" w:hAnsi="Times New Roman" w:cs="Times New Roman"/>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E81D5B">
              <w:rPr>
                <w:rFonts w:ascii="Times New Roman" w:eastAsia="Calibri" w:hAnsi="Times New Roman" w:cs="Times New Roman"/>
                <w:lang w:eastAsia="en-US"/>
              </w:rPr>
              <w:t xml:space="preserve"> </w:t>
            </w:r>
            <w:proofErr w:type="gramStart"/>
            <w:r w:rsidRPr="00E81D5B">
              <w:rPr>
                <w:rFonts w:ascii="Times New Roman" w:eastAsia="Calibri" w:hAnsi="Times New Roman" w:cs="Times New Roman"/>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FE55F7" w:rsidRPr="00E81D5B" w:rsidRDefault="00FE55F7" w:rsidP="003B571F">
            <w:pPr>
              <w:autoSpaceDE w:val="0"/>
              <w:autoSpaceDN w:val="0"/>
              <w:adjustRightInd w:val="0"/>
              <w:spacing w:after="0" w:line="240" w:lineRule="auto"/>
              <w:jc w:val="both"/>
              <w:rPr>
                <w:rFonts w:ascii="Times New Roman" w:eastAsia="Calibri" w:hAnsi="Times New Roman" w:cs="Times New Roman"/>
                <w:lang w:eastAsia="en-US"/>
              </w:rPr>
            </w:pPr>
            <w:r w:rsidRPr="00E81D5B">
              <w:rPr>
                <w:rFonts w:ascii="Times New Roman" w:eastAsia="Calibri" w:hAnsi="Times New Roman" w:cs="Times New Roman"/>
                <w:lang w:eastAsia="en-US"/>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E81D5B">
                <w:rPr>
                  <w:rFonts w:ascii="Times New Roman" w:eastAsia="Calibri" w:hAnsi="Times New Roman" w:cs="Times New Roman"/>
                  <w:lang w:eastAsia="en-US"/>
                </w:rPr>
                <w:t>статьей 19.28</w:t>
              </w:r>
            </w:hyperlink>
            <w:r w:rsidRPr="00E81D5B">
              <w:rPr>
                <w:rFonts w:ascii="Times New Roman" w:eastAsia="Calibri" w:hAnsi="Times New Roman" w:cs="Times New Roman"/>
                <w:lang w:eastAsia="en-US"/>
              </w:rPr>
              <w:t xml:space="preserve"> Кодекса Российской Федерации об административных правонарушениях;</w:t>
            </w:r>
          </w:p>
          <w:p w:rsidR="00FE55F7" w:rsidRPr="00E81D5B" w:rsidRDefault="00FE55F7" w:rsidP="003B571F">
            <w:pPr>
              <w:spacing w:after="0" w:line="240" w:lineRule="auto"/>
              <w:jc w:val="both"/>
              <w:rPr>
                <w:rFonts w:ascii="Times New Roman" w:hAnsi="Times New Roman" w:cs="Times New Roman"/>
              </w:rPr>
            </w:pPr>
            <w:proofErr w:type="gramStart"/>
            <w:r w:rsidRPr="00E81D5B">
              <w:rPr>
                <w:rFonts w:ascii="Times New Roman" w:hAnsi="Times New Roman" w:cs="Times New Roman"/>
              </w:rPr>
              <w:t xml:space="preserve">7)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E81D5B">
              <w:rPr>
                <w:rFonts w:ascii="Times New Roman" w:hAnsi="Times New Roman" w:cs="Times New Roman"/>
              </w:rPr>
              <w:t>выгодоприобретателями</w:t>
            </w:r>
            <w:proofErr w:type="spellEnd"/>
            <w:r w:rsidRPr="00E81D5B">
              <w:rPr>
                <w:rFonts w:ascii="Times New Roman" w:hAnsi="Times New Roman" w:cs="Times New Roman"/>
              </w:rPr>
              <w:t xml:space="preserve">, единоличным исполнительным органом хозяйственного общества (директором, генеральным </w:t>
            </w:r>
            <w:r w:rsidRPr="00E81D5B">
              <w:rPr>
                <w:rFonts w:ascii="Times New Roman" w:hAnsi="Times New Roman" w:cs="Times New Roman"/>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E81D5B">
              <w:rPr>
                <w:rFonts w:ascii="Times New Roman" w:hAnsi="Times New Roman" w:cs="Times New Roman"/>
              </w:rPr>
              <w:t xml:space="preserve"> </w:t>
            </w:r>
            <w:proofErr w:type="gramStart"/>
            <w:r w:rsidRPr="00E81D5B">
              <w:rPr>
                <w:rFonts w:ascii="Times New Roman" w:hAnsi="Times New Roman" w:cs="Times New Roma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81D5B">
              <w:rPr>
                <w:rFonts w:ascii="Times New Roman" w:hAnsi="Times New Roman" w:cs="Times New Roman"/>
              </w:rPr>
              <w:t>неполнородными</w:t>
            </w:r>
            <w:proofErr w:type="spellEnd"/>
            <w:r w:rsidRPr="00E81D5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81D5B">
              <w:rPr>
                <w:rFonts w:ascii="Times New Roman" w:hAnsi="Times New Roman" w:cs="Times New Roman"/>
              </w:rPr>
              <w:t xml:space="preserve"> Под </w:t>
            </w:r>
            <w:proofErr w:type="spellStart"/>
            <w:r w:rsidRPr="00E81D5B">
              <w:rPr>
                <w:rFonts w:ascii="Times New Roman" w:hAnsi="Times New Roman" w:cs="Times New Roman"/>
              </w:rPr>
              <w:t>выгодоприобретателями</w:t>
            </w:r>
            <w:proofErr w:type="spellEnd"/>
            <w:r w:rsidRPr="00E81D5B">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55F7" w:rsidRPr="00E81D5B" w:rsidRDefault="00FE55F7" w:rsidP="003B571F">
            <w:pPr>
              <w:spacing w:after="0" w:line="240" w:lineRule="auto"/>
              <w:jc w:val="both"/>
              <w:rPr>
                <w:rFonts w:ascii="Times New Roman" w:hAnsi="Times New Roman" w:cs="Times New Roman"/>
              </w:rPr>
            </w:pPr>
            <w:r w:rsidRPr="00E81D5B">
              <w:rPr>
                <w:rFonts w:ascii="Times New Roman" w:hAnsi="Times New Roman" w:cs="Times New Roman"/>
              </w:rPr>
              <w:t xml:space="preserve">8) участник закупки не является </w:t>
            </w:r>
            <w:proofErr w:type="spellStart"/>
            <w:r w:rsidRPr="00E81D5B">
              <w:rPr>
                <w:rFonts w:ascii="Times New Roman" w:hAnsi="Times New Roman" w:cs="Times New Roman"/>
              </w:rPr>
              <w:t>офшорной</w:t>
            </w:r>
            <w:proofErr w:type="spellEnd"/>
            <w:r w:rsidRPr="00E81D5B">
              <w:rPr>
                <w:rFonts w:ascii="Times New Roman" w:hAnsi="Times New Roman" w:cs="Times New Roman"/>
              </w:rPr>
              <w:t xml:space="preserve"> компанией.</w:t>
            </w:r>
          </w:p>
          <w:p w:rsidR="00FE55F7" w:rsidRPr="00E81D5B" w:rsidRDefault="00FE55F7" w:rsidP="003B571F">
            <w:pPr>
              <w:widowControl w:val="0"/>
              <w:autoSpaceDE w:val="0"/>
              <w:autoSpaceDN w:val="0"/>
              <w:adjustRightInd w:val="0"/>
              <w:spacing w:after="0" w:line="240" w:lineRule="auto"/>
              <w:ind w:firstLine="601"/>
              <w:jc w:val="both"/>
              <w:rPr>
                <w:rFonts w:ascii="Times New Roman" w:eastAsia="Times New Roman" w:hAnsi="Times New Roman" w:cs="Times New Roman"/>
              </w:rPr>
            </w:pPr>
            <w:r w:rsidRPr="00E81D5B">
              <w:rPr>
                <w:rFonts w:ascii="Times New Roman" w:eastAsia="Times New Roman" w:hAnsi="Times New Roman" w:cs="Times New Roman"/>
              </w:rPr>
              <w:t xml:space="preserve">Пункты 2-7 настоящего раздела Информационной карты декларируются </w:t>
            </w:r>
            <w:proofErr w:type="gramStart"/>
            <w:r w:rsidRPr="00E81D5B">
              <w:rPr>
                <w:rFonts w:ascii="Times New Roman" w:eastAsia="Times New Roman" w:hAnsi="Times New Roman" w:cs="Times New Roman"/>
                <w:bCs/>
              </w:rPr>
              <w:t xml:space="preserve">в составе второй части заявки на участие в электронном аукционе в соответствии с </w:t>
            </w:r>
            <w:r w:rsidRPr="00E81D5B">
              <w:rPr>
                <w:rFonts w:ascii="Times New Roman" w:eastAsia="Times New Roman" w:hAnsi="Times New Roman" w:cs="Times New Roman"/>
                <w:bCs/>
                <w:u w:val="single"/>
              </w:rPr>
              <w:t>частью</w:t>
            </w:r>
            <w:proofErr w:type="gramEnd"/>
            <w:r w:rsidRPr="00E81D5B">
              <w:rPr>
                <w:rFonts w:ascii="Times New Roman" w:eastAsia="Times New Roman" w:hAnsi="Times New Roman" w:cs="Times New Roman"/>
                <w:bCs/>
                <w:u w:val="single"/>
              </w:rPr>
              <w:t xml:space="preserve"> 5 статьи 66 </w:t>
            </w:r>
            <w:r w:rsidRPr="00E81D5B">
              <w:rPr>
                <w:rFonts w:ascii="Times New Roman" w:eastAsia="Times New Roman" w:hAnsi="Times New Roman" w:cs="Times New Roman"/>
                <w:bCs/>
              </w:rPr>
              <w:t>Закона 44-ФЗ.</w:t>
            </w:r>
          </w:p>
        </w:tc>
      </w:tr>
      <w:tr w:rsidR="00FE55F7" w:rsidRPr="00E126B2" w:rsidTr="003B571F">
        <w:trPr>
          <w:trHeight w:val="2970"/>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rPr>
              <w:t>Копии документов, предоставляемых в составе второй части заявки на участие в электронном аукционе, подтверждающих соответствие товара требованиям, установленным в соответствии с законодательством Российской Федерации</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Не предусмотрены</w:t>
            </w:r>
          </w:p>
        </w:tc>
      </w:tr>
      <w:tr w:rsidR="00FE55F7" w:rsidRPr="00E126B2" w:rsidTr="003B571F">
        <w:trPr>
          <w:trHeight w:val="2403"/>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подачи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подписанных </w:t>
            </w:r>
            <w:r w:rsidRPr="00E2774D">
              <w:rPr>
                <w:rFonts w:ascii="Times New Roman" w:eastAsia="Times New Roman" w:hAnsi="Times New Roman" w:cs="Times New Roman"/>
                <w:bCs/>
              </w:rPr>
              <w:t>усиленной электронной подписью уполномоченного лица участника закупки.</w:t>
            </w:r>
          </w:p>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Указанные электронные документы подаются одновременно.</w:t>
            </w:r>
          </w:p>
        </w:tc>
      </w:tr>
      <w:tr w:rsidR="00FE55F7" w:rsidRPr="00E126B2" w:rsidTr="003B571F">
        <w:trPr>
          <w:trHeight w:val="3255"/>
        </w:trPr>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Порядок внесения денежных сре</w:t>
            </w:r>
            <w:proofErr w:type="gramStart"/>
            <w:r w:rsidRPr="00E126B2">
              <w:rPr>
                <w:rFonts w:ascii="Times New Roman" w:eastAsia="Times New Roman" w:hAnsi="Times New Roman" w:cs="Times New Roman"/>
                <w:bCs/>
              </w:rPr>
              <w:t>дств в к</w:t>
            </w:r>
            <w:proofErr w:type="gramEnd"/>
            <w:r w:rsidRPr="00E126B2">
              <w:rPr>
                <w:rFonts w:ascii="Times New Roman" w:eastAsia="Times New Roman" w:hAnsi="Times New Roman" w:cs="Times New Roman"/>
                <w:bCs/>
              </w:rPr>
              <w:t>ачестве обеспечения заявок на участие в электронном аукционе:</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r w:rsidRPr="00E126B2">
              <w:rPr>
                <w:rFonts w:ascii="Times New Roman" w:eastAsia="Times New Roman" w:hAnsi="Times New Roman" w:cs="Times New Roman"/>
                <w:bCs/>
              </w:rPr>
              <w:t>Участник электронного аукциона вносит денежные средства на лицевой счет участника закупки, открытый для проведения операций по обеспечению участия в электронном аукционе на счете оператора электронной площадки.</w:t>
            </w:r>
          </w:p>
          <w:p w:rsidR="00FE55F7" w:rsidRPr="00E126B2" w:rsidRDefault="00FE55F7" w:rsidP="003B571F">
            <w:pPr>
              <w:autoSpaceDE w:val="0"/>
              <w:autoSpaceDN w:val="0"/>
              <w:adjustRightInd w:val="0"/>
              <w:spacing w:after="0" w:line="240" w:lineRule="auto"/>
              <w:jc w:val="both"/>
              <w:rPr>
                <w:rFonts w:ascii="Times New Roman" w:eastAsia="Times New Roman" w:hAnsi="Times New Roman" w:cs="Times New Roman"/>
                <w:bCs/>
              </w:rPr>
            </w:pPr>
            <w:proofErr w:type="gramStart"/>
            <w:r w:rsidRPr="00E126B2">
              <w:rPr>
                <w:rFonts w:ascii="Times New Roman" w:eastAsia="Times New Roman" w:hAnsi="Times New Roman" w:cs="Times New Roman"/>
                <w:bCs/>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пунктом 30 </w:t>
            </w:r>
            <w:r w:rsidRPr="00E126B2">
              <w:rPr>
                <w:rFonts w:ascii="Times New Roman" w:eastAsia="Times New Roman" w:hAnsi="Times New Roman" w:cs="Times New Roman"/>
              </w:rPr>
              <w:t>Информационной карты</w:t>
            </w:r>
            <w:r w:rsidRPr="00E126B2">
              <w:rPr>
                <w:rFonts w:ascii="Times New Roman" w:eastAsia="Times New Roman" w:hAnsi="Times New Roman" w:cs="Times New Roman"/>
                <w:bCs/>
              </w:rPr>
              <w:t>.</w:t>
            </w:r>
            <w:proofErr w:type="gramEnd"/>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Размер обеспечения </w:t>
            </w:r>
            <w:r>
              <w:rPr>
                <w:rFonts w:ascii="Times New Roman" w:eastAsia="Times New Roman" w:hAnsi="Times New Roman" w:cs="Times New Roman"/>
              </w:rPr>
              <w:t>контракта:</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spacing w:after="0" w:line="240" w:lineRule="auto"/>
              <w:ind w:firstLine="709"/>
              <w:jc w:val="both"/>
              <w:rPr>
                <w:rFonts w:ascii="Times New Roman" w:eastAsia="Times New Roman" w:hAnsi="Times New Roman" w:cs="Times New Roman"/>
              </w:rPr>
            </w:pPr>
            <w:r w:rsidRPr="00E81D5B">
              <w:rPr>
                <w:rFonts w:ascii="Times New Roman" w:eastAsia="Times New Roman" w:hAnsi="Times New Roman" w:cs="Times New Roman"/>
              </w:rPr>
              <w:t xml:space="preserve">Заказчиком установлено требование обеспечения исполнения контракта в размере - </w:t>
            </w:r>
            <w:r>
              <w:rPr>
                <w:rFonts w:ascii="Times New Roman" w:eastAsia="Times New Roman" w:hAnsi="Times New Roman" w:cs="Times New Roman"/>
              </w:rPr>
              <w:t>5</w:t>
            </w:r>
            <w:r w:rsidRPr="00E81D5B">
              <w:rPr>
                <w:rFonts w:ascii="Times New Roman" w:eastAsia="Times New Roman" w:hAnsi="Times New Roman" w:cs="Times New Roman"/>
              </w:rPr>
              <w:t xml:space="preserve">% от начальной (максимальной) цены контракта, что составляет </w:t>
            </w:r>
            <w:r>
              <w:rPr>
                <w:rFonts w:ascii="Times New Roman" w:hAnsi="Times New Roman" w:cs="Times New Roman"/>
              </w:rPr>
              <w:t>60 000</w:t>
            </w:r>
            <w:r w:rsidRPr="00115752">
              <w:rPr>
                <w:rFonts w:ascii="Times New Roman" w:eastAsia="Times New Roman" w:hAnsi="Times New Roman" w:cs="Times New Roman"/>
              </w:rPr>
              <w:t xml:space="preserve"> </w:t>
            </w:r>
            <w:r w:rsidRPr="00115752">
              <w:rPr>
                <w:rFonts w:ascii="Times New Roman" w:eastAsia="Times New Roman" w:hAnsi="Times New Roman" w:cs="Times New Roman"/>
              </w:rPr>
              <w:lastRenderedPageBreak/>
              <w:t>(</w:t>
            </w:r>
            <w:r>
              <w:rPr>
                <w:rFonts w:ascii="Times New Roman" w:eastAsia="Times New Roman" w:hAnsi="Times New Roman" w:cs="Times New Roman"/>
              </w:rPr>
              <w:t>шестьдесят тысяч</w:t>
            </w:r>
            <w:r w:rsidRPr="00115752">
              <w:rPr>
                <w:rFonts w:ascii="Times New Roman" w:eastAsia="Times New Roman" w:hAnsi="Times New Roman" w:cs="Times New Roman"/>
              </w:rPr>
              <w:t>) рубл</w:t>
            </w:r>
            <w:r>
              <w:rPr>
                <w:rFonts w:ascii="Times New Roman" w:eastAsia="Times New Roman" w:hAnsi="Times New Roman" w:cs="Times New Roman"/>
              </w:rPr>
              <w:t>ей 00</w:t>
            </w:r>
            <w:r w:rsidRPr="00115752">
              <w:rPr>
                <w:rFonts w:ascii="Times New Roman" w:eastAsia="Times New Roman" w:hAnsi="Times New Roman" w:cs="Times New Roman"/>
              </w:rPr>
              <w:t xml:space="preserve"> копеек.</w:t>
            </w:r>
          </w:p>
          <w:p w:rsidR="00FE55F7" w:rsidRPr="00E81D5B" w:rsidRDefault="00FE55F7" w:rsidP="003B571F">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В случае</w:t>
            </w:r>
            <w:proofErr w:type="gramStart"/>
            <w:r w:rsidRPr="00E81D5B">
              <w:rPr>
                <w:rFonts w:ascii="Times New Roman" w:eastAsia="Calibri" w:hAnsi="Times New Roman" w:cs="Times New Roman"/>
                <w:bCs/>
              </w:rPr>
              <w:t>,</w:t>
            </w:r>
            <w:proofErr w:type="gramEnd"/>
            <w:r w:rsidRPr="00E81D5B">
              <w:rPr>
                <w:rFonts w:ascii="Times New Roman" w:eastAsia="Calibri" w:hAnsi="Times New Roman" w:cs="Times New Roman"/>
                <w:bCs/>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FE55F7" w:rsidRPr="00E81D5B" w:rsidRDefault="00FE55F7" w:rsidP="003B571F">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-информацию, подтверждающая его добросовестность на дату подачи заявки*</w:t>
            </w:r>
          </w:p>
          <w:p w:rsidR="00FE55F7" w:rsidRPr="00E81D5B" w:rsidRDefault="00FE55F7" w:rsidP="003B571F">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xml:space="preserve">или </w:t>
            </w:r>
          </w:p>
          <w:p w:rsidR="00FE55F7" w:rsidRPr="00E81D5B" w:rsidRDefault="00FE55F7" w:rsidP="003B571F">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обеспечение исполнения контракта в размере, превышающем в полтора раза размер обеспечения исполнения контракта.</w:t>
            </w:r>
          </w:p>
          <w:p w:rsidR="00FE55F7" w:rsidRPr="00E81D5B" w:rsidRDefault="00FE55F7" w:rsidP="003B571F">
            <w:pPr>
              <w:autoSpaceDE w:val="0"/>
              <w:autoSpaceDN w:val="0"/>
              <w:adjustRightInd w:val="0"/>
              <w:spacing w:after="0" w:line="240" w:lineRule="auto"/>
              <w:ind w:firstLine="709"/>
              <w:jc w:val="both"/>
              <w:rPr>
                <w:rFonts w:ascii="Times New Roman" w:eastAsia="Calibri" w:hAnsi="Times New Roman" w:cs="Times New Roman"/>
                <w:bCs/>
              </w:rPr>
            </w:pPr>
            <w:r w:rsidRPr="00E81D5B">
              <w:rPr>
                <w:rFonts w:ascii="Times New Roman" w:eastAsia="Calibri" w:hAnsi="Times New Roman" w:cs="Times New Roman"/>
                <w:bCs/>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FE55F7" w:rsidRPr="00E81D5B" w:rsidRDefault="00FE55F7" w:rsidP="003B571F">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FE55F7" w:rsidRPr="00E81D5B" w:rsidRDefault="00FE55F7" w:rsidP="003B571F">
            <w:pPr>
              <w:numPr>
                <w:ilvl w:val="0"/>
                <w:numId w:val="3"/>
              </w:numPr>
              <w:autoSpaceDE w:val="0"/>
              <w:autoSpaceDN w:val="0"/>
              <w:adjustRightInd w:val="0"/>
              <w:spacing w:after="0" w:line="240" w:lineRule="auto"/>
              <w:jc w:val="both"/>
              <w:rPr>
                <w:rFonts w:ascii="Times New Roman" w:eastAsia="Calibri" w:hAnsi="Times New Roman" w:cs="Times New Roman"/>
                <w:bCs/>
              </w:rPr>
            </w:pPr>
            <w:r w:rsidRPr="00E81D5B">
              <w:rPr>
                <w:rFonts w:ascii="Times New Roman" w:eastAsia="Calibri" w:hAnsi="Times New Roman" w:cs="Times New Roman"/>
                <w:bCs/>
              </w:rPr>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FE55F7" w:rsidRPr="00E81D5B" w:rsidRDefault="00FE55F7" w:rsidP="003B571F">
            <w:pPr>
              <w:numPr>
                <w:ilvl w:val="0"/>
                <w:numId w:val="3"/>
              </w:numPr>
              <w:autoSpaceDE w:val="0"/>
              <w:autoSpaceDN w:val="0"/>
              <w:adjustRightInd w:val="0"/>
              <w:spacing w:after="0" w:line="240" w:lineRule="auto"/>
              <w:jc w:val="both"/>
              <w:rPr>
                <w:rFonts w:ascii="Times New Roman" w:eastAsia="Calibri" w:hAnsi="Times New Roman" w:cs="Times New Roman"/>
                <w:bCs/>
              </w:rPr>
            </w:pPr>
            <w:proofErr w:type="gramStart"/>
            <w:r w:rsidRPr="00E81D5B">
              <w:rPr>
                <w:rFonts w:ascii="Times New Roman" w:eastAsia="Calibri" w:hAnsi="Times New Roman" w:cs="Times New Roman"/>
                <w:bCs/>
              </w:rPr>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roofErr w:type="gramEnd"/>
          </w:p>
          <w:p w:rsidR="00FE55F7" w:rsidRPr="00E81D5B" w:rsidRDefault="00FE55F7" w:rsidP="003B571F">
            <w:pPr>
              <w:autoSpaceDE w:val="0"/>
              <w:autoSpaceDN w:val="0"/>
              <w:adjustRightInd w:val="0"/>
              <w:spacing w:after="0" w:line="240" w:lineRule="auto"/>
              <w:ind w:firstLine="540"/>
              <w:jc w:val="both"/>
              <w:rPr>
                <w:rFonts w:ascii="Times New Roman" w:eastAsia="Calibri" w:hAnsi="Times New Roman" w:cs="Times New Roman"/>
              </w:rPr>
            </w:pPr>
            <w:r w:rsidRPr="00E81D5B">
              <w:rPr>
                <w:rFonts w:ascii="Times New Roman" w:eastAsia="Calibri" w:hAnsi="Times New Roman" w:cs="Times New Roman"/>
                <w:bCs/>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Срок и порядок предоставления обеспечения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Обеспечение исполнения контракта предоставляется до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 </w:t>
            </w:r>
          </w:p>
          <w:p w:rsidR="00FE55F7" w:rsidRPr="00E81D5B" w:rsidRDefault="00FE55F7" w:rsidP="003B571F">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 xml:space="preserve">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 </w:t>
            </w:r>
          </w:p>
          <w:p w:rsidR="00FE55F7" w:rsidRPr="00E81D5B" w:rsidRDefault="00FE55F7" w:rsidP="003B571F">
            <w:pPr>
              <w:widowControl w:val="0"/>
              <w:autoSpaceDE w:val="0"/>
              <w:autoSpaceDN w:val="0"/>
              <w:adjustRightInd w:val="0"/>
              <w:spacing w:after="0" w:line="240" w:lineRule="auto"/>
              <w:ind w:firstLine="459"/>
              <w:jc w:val="both"/>
              <w:rPr>
                <w:rFonts w:ascii="Times New Roman" w:eastAsia="Times New Roman" w:hAnsi="Times New Roman" w:cs="Times New Roman"/>
              </w:rPr>
            </w:pPr>
            <w:r w:rsidRPr="00E81D5B">
              <w:rPr>
                <w:rFonts w:ascii="Times New Roman" w:eastAsia="Times New Roman" w:hAnsi="Times New Roman" w:cs="Times New Roman"/>
              </w:rPr>
              <w:t>Банковская гарантия должна быть безотзывной и должна содержать:</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E81D5B">
              <w:rPr>
                <w:rFonts w:ascii="Times New Roman" w:eastAsia="Times New Roman" w:hAnsi="Times New Roman" w:cs="Times New Roman"/>
              </w:rPr>
              <w:t>ств пр</w:t>
            </w:r>
            <w:proofErr w:type="gramEnd"/>
            <w:r w:rsidRPr="00E81D5B">
              <w:rPr>
                <w:rFonts w:ascii="Times New Roman" w:eastAsia="Times New Roman" w:hAnsi="Times New Roman" w:cs="Times New Roman"/>
              </w:rPr>
              <w:t xml:space="preserve">инципалом; </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2. обязательства принципала, надлежащее исполнение которых обеспечивается банковской гарантией; </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5. срок действия банковской гарантии;</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6. отлагательное условие, предусматривающее заключение </w:t>
            </w:r>
            <w:r w:rsidRPr="00E81D5B">
              <w:rPr>
                <w:rFonts w:ascii="Times New Roman" w:eastAsia="Times New Roman" w:hAnsi="Times New Roman" w:cs="Times New Roman"/>
              </w:rPr>
              <w:lastRenderedPageBreak/>
              <w:t xml:space="preserve">договора предоставления банковской гарантии по обязательствам принципала, возникшим из контракта при его заключении;    </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7. установленный Постановлением Правительства Российской Федерации от 8 ноября 2013 г. N 1005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FE55F7" w:rsidRPr="00E81D5B" w:rsidRDefault="00FE55F7" w:rsidP="003B571F">
            <w:pPr>
              <w:widowControl w:val="0"/>
              <w:autoSpaceDE w:val="0"/>
              <w:autoSpaceDN w:val="0"/>
              <w:adjustRightInd w:val="0"/>
              <w:spacing w:after="0" w:line="240" w:lineRule="auto"/>
              <w:jc w:val="both"/>
              <w:rPr>
                <w:rFonts w:ascii="Times New Roman" w:eastAsia="Calibri" w:hAnsi="Times New Roman" w:cs="Times New Roman"/>
              </w:rPr>
            </w:pPr>
            <w:r w:rsidRPr="00E81D5B">
              <w:rPr>
                <w:rFonts w:ascii="Times New Roman" w:eastAsia="Times New Roman" w:hAnsi="Times New Roman" w:cs="Times New Roman"/>
              </w:rPr>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E81D5B">
              <w:rPr>
                <w:rFonts w:ascii="Times New Roman" w:eastAsia="Calibri" w:hAnsi="Times New Roman" w:cs="Times New Roman"/>
              </w:rPr>
              <w:t>.</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Обязательные дополнительные требования к банковской гарантии, используемой для обеспечения исполнения контакта:</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 </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условие о том, что расходы, возникающие в связи с перечислением денежных средств гарантом по банковской гарантии, несет гарант;</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Запрещается включение в условия банковской гарантии:</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w:t>
            </w:r>
            <w:r w:rsidRPr="00E81D5B">
              <w:rPr>
                <w:rFonts w:ascii="Times New Roman" w:eastAsia="Times New Roman" w:hAnsi="Times New Roman" w:cs="Times New Roman"/>
              </w:rPr>
              <w:tab/>
              <w:t>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2)</w:t>
            </w:r>
            <w:r w:rsidRPr="00E81D5B">
              <w:rPr>
                <w:rFonts w:ascii="Times New Roman" w:eastAsia="Times New Roman" w:hAnsi="Times New Roman" w:cs="Times New Roman"/>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E81D5B">
              <w:rPr>
                <w:rFonts w:ascii="Times New Roman" w:eastAsia="Times New Roman" w:hAnsi="Times New Roman" w:cs="Times New Roman"/>
              </w:rPr>
              <w:t>непредоставления</w:t>
            </w:r>
            <w:proofErr w:type="spellEnd"/>
            <w:r w:rsidRPr="00E81D5B">
              <w:rPr>
                <w:rFonts w:ascii="Times New Roman" w:eastAsia="Times New Roman" w:hAnsi="Times New Roman" w:cs="Times New Roman"/>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w:t>
            </w:r>
            <w:r w:rsidRPr="00E81D5B">
              <w:rPr>
                <w:rFonts w:ascii="Times New Roman" w:eastAsia="Times New Roman" w:hAnsi="Times New Roman" w:cs="Times New Roman"/>
              </w:rPr>
              <w:tab/>
              <w:t>требований о предоставлении заказчиком гаранту отчета об исполнении контракта;</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4)</w:t>
            </w:r>
            <w:r w:rsidRPr="00E81D5B">
              <w:rPr>
                <w:rFonts w:ascii="Times New Roman" w:eastAsia="Times New Roman" w:hAnsi="Times New Roman" w:cs="Times New Roman"/>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Банковская гарантия оформляется в письменной форме на бумажном носителе или в форме электронного документа, подписанного усиленной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 44-ФЗ. В случае ее оформления в письменной форме на бумажном носителе на нескольких листах все листы банковской гарантии обязательно должны быть пронумерованы, прошиты, подписаны и скреплены </w:t>
            </w:r>
            <w:r w:rsidRPr="00E81D5B">
              <w:rPr>
                <w:rFonts w:ascii="Times New Roman" w:eastAsia="Times New Roman" w:hAnsi="Times New Roman" w:cs="Times New Roman"/>
              </w:rPr>
              <w:lastRenderedPageBreak/>
              <w:t xml:space="preserve">печатью гаранта. </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Основанием для отказа в принятии банковской гарантии заказчиком является:</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1) отсутствие информации о банковской гарантии в реестре банковских гарантий;</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2) несоответствие банковской гарантии условиям, указанным в </w:t>
            </w:r>
            <w:proofErr w:type="spellStart"/>
            <w:r w:rsidRPr="00E81D5B">
              <w:rPr>
                <w:rFonts w:ascii="Times New Roman" w:eastAsia="Times New Roman" w:hAnsi="Times New Roman" w:cs="Times New Roman"/>
              </w:rPr>
              <w:t>пп</w:t>
            </w:r>
            <w:proofErr w:type="spellEnd"/>
            <w:r w:rsidRPr="00E81D5B">
              <w:rPr>
                <w:rFonts w:ascii="Times New Roman" w:eastAsia="Times New Roman" w:hAnsi="Times New Roman" w:cs="Times New Roman"/>
              </w:rPr>
              <w:t>. 1-8 настоящего пункта Информационной карты;</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Срок действия безотзывной банковской гарантии, выданной банком, должен превышать срок действия контракта не менее чем на один месяц.</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 xml:space="preserve">В случае предоставления обеспечения исполнения контракта в виде внесения денежных средств, победитель перечисляет обеспечение исполнения контракта на счет, указанный заказчиком (образец платежного поручения прилагается). </w:t>
            </w:r>
          </w:p>
          <w:p w:rsidR="00FE55F7" w:rsidRPr="00E81D5B" w:rsidRDefault="00FE55F7" w:rsidP="003B571F">
            <w:pPr>
              <w:widowControl w:val="0"/>
              <w:autoSpaceDE w:val="0"/>
              <w:autoSpaceDN w:val="0"/>
              <w:adjustRightInd w:val="0"/>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Платежные реквизиты для перечисления денежных сре</w:t>
            </w:r>
            <w:proofErr w:type="gramStart"/>
            <w:r w:rsidRPr="00E81D5B">
              <w:rPr>
                <w:rFonts w:ascii="Times New Roman" w:eastAsia="Times New Roman" w:hAnsi="Times New Roman" w:cs="Times New Roman"/>
              </w:rPr>
              <w:t>дств дл</w:t>
            </w:r>
            <w:proofErr w:type="gramEnd"/>
            <w:r w:rsidRPr="00E81D5B">
              <w:rPr>
                <w:rFonts w:ascii="Times New Roman" w:eastAsia="Times New Roman" w:hAnsi="Times New Roman" w:cs="Times New Roman"/>
              </w:rPr>
              <w:t xml:space="preserve">я обеспечения исполнения контракта:     </w:t>
            </w:r>
          </w:p>
          <w:p w:rsidR="00FE55F7"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u w:val="single"/>
              </w:rPr>
              <w:t>Получатель:</w:t>
            </w:r>
            <w:r w:rsidRPr="00E81D5B">
              <w:rPr>
                <w:rFonts w:ascii="Times New Roman" w:eastAsia="Times New Roman" w:hAnsi="Times New Roman" w:cs="Times New Roman"/>
              </w:rPr>
              <w:t xml:space="preserve"> </w:t>
            </w:r>
            <w:r>
              <w:rPr>
                <w:rFonts w:ascii="Times New Roman" w:eastAsia="Times New Roman" w:hAnsi="Times New Roman" w:cs="Times New Roman"/>
              </w:rPr>
              <w:t>УФК по Приморскому краю (Администрация Екатериновского сельского поселения Партизанского муниципального района Приморского края, 05203011990)</w:t>
            </w:r>
          </w:p>
          <w:p w:rsidR="00FE55F7"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Приморский край, Партизанский район, с. Екатериновка, ул. Советская, 6</w:t>
            </w:r>
            <w:proofErr w:type="gramStart"/>
            <w:r>
              <w:rPr>
                <w:rFonts w:ascii="Times New Roman" w:eastAsia="Times New Roman" w:hAnsi="Times New Roman" w:cs="Times New Roman"/>
              </w:rPr>
              <w:t xml:space="preserve"> А</w:t>
            </w:r>
            <w:proofErr w:type="gramEnd"/>
          </w:p>
          <w:p w:rsidR="00FE55F7" w:rsidRPr="00804FF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ИНН 2524113407</w:t>
            </w:r>
          </w:p>
          <w:p w:rsidR="00FE55F7" w:rsidRPr="00804FF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КПП 252401001</w:t>
            </w:r>
          </w:p>
          <w:p w:rsidR="00FE55F7" w:rsidRPr="00804FF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 xml:space="preserve">ОГРН </w:t>
            </w:r>
            <w:r w:rsidRPr="00804FFB">
              <w:rPr>
                <w:rFonts w:ascii="Times New Roman" w:hAnsi="Times New Roman" w:cs="Times New Roman"/>
              </w:rPr>
              <w:t>1062509000476</w:t>
            </w:r>
          </w:p>
          <w:p w:rsidR="00FE55F7" w:rsidRDefault="00FE55F7" w:rsidP="003B571F">
            <w:pPr>
              <w:widowControl w:val="0"/>
              <w:autoSpaceDE w:val="0"/>
              <w:autoSpaceDN w:val="0"/>
              <w:adjustRightInd w:val="0"/>
              <w:spacing w:after="0" w:line="240" w:lineRule="auto"/>
              <w:jc w:val="both"/>
              <w:rPr>
                <w:rFonts w:ascii="Times New Roman" w:hAnsi="Times New Roman" w:cs="Times New Roman"/>
                <w:iCs/>
              </w:rPr>
            </w:pPr>
            <w:r w:rsidRPr="00804FFB">
              <w:rPr>
                <w:rFonts w:ascii="Times New Roman" w:eastAsia="Times New Roman" w:hAnsi="Times New Roman" w:cs="Times New Roman"/>
              </w:rPr>
              <w:t xml:space="preserve">ОКАТО </w:t>
            </w:r>
            <w:hyperlink r:id="rId25" w:history="1">
              <w:r w:rsidRPr="00804FFB">
                <w:rPr>
                  <w:rFonts w:ascii="Times New Roman" w:hAnsi="Times New Roman" w:cs="Times New Roman"/>
                  <w:iCs/>
                </w:rPr>
                <w:t>05230000007</w:t>
              </w:r>
            </w:hyperlink>
          </w:p>
          <w:p w:rsidR="00FE55F7" w:rsidRPr="00804FF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cs="Times New Roman"/>
                <w:iCs/>
              </w:rPr>
              <w:t xml:space="preserve">ОКПО </w:t>
            </w:r>
            <w:hyperlink r:id="rId26" w:history="1">
              <w:r w:rsidRPr="00804FFB">
                <w:rPr>
                  <w:rFonts w:ascii="Times New Roman" w:hAnsi="Times New Roman" w:cs="Times New Roman"/>
                  <w:iCs/>
                </w:rPr>
                <w:t>79613467</w:t>
              </w:r>
            </w:hyperlink>
          </w:p>
          <w:p w:rsidR="00FE55F7" w:rsidRPr="00804FF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ОКТМО 05630404</w:t>
            </w:r>
          </w:p>
          <w:p w:rsidR="00FE55F7" w:rsidRPr="00804FF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804FFB">
              <w:rPr>
                <w:rFonts w:ascii="Times New Roman" w:eastAsia="Times New Roman" w:hAnsi="Times New Roman" w:cs="Times New Roman"/>
              </w:rPr>
              <w:t>Код администратора дохода 991</w:t>
            </w:r>
          </w:p>
          <w:p w:rsidR="00FE55F7" w:rsidRPr="00804FFB" w:rsidRDefault="00FE55F7" w:rsidP="003B571F">
            <w:pPr>
              <w:widowControl w:val="0"/>
              <w:autoSpaceDE w:val="0"/>
              <w:autoSpaceDN w:val="0"/>
              <w:adjustRightInd w:val="0"/>
              <w:spacing w:after="0" w:line="240" w:lineRule="auto"/>
              <w:jc w:val="both"/>
              <w:rPr>
                <w:rFonts w:ascii="Times New Roman" w:eastAsia="Times New Roman" w:hAnsi="Times New Roman" w:cs="Times New Roman"/>
                <w:u w:val="single"/>
              </w:rPr>
            </w:pPr>
            <w:r w:rsidRPr="00804FFB">
              <w:rPr>
                <w:rFonts w:ascii="Times New Roman" w:eastAsia="Times New Roman" w:hAnsi="Times New Roman" w:cs="Times New Roman"/>
                <w:u w:val="single"/>
              </w:rPr>
              <w:t>Назначение платежа: За обеспечение контракта</w:t>
            </w:r>
          </w:p>
          <w:p w:rsidR="00FE55F7" w:rsidRPr="00DB77D5"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DB77D5">
              <w:rPr>
                <w:rFonts w:ascii="Times New Roman" w:eastAsia="Times New Roman" w:hAnsi="Times New Roman" w:cs="Times New Roman"/>
              </w:rPr>
              <w:t>р</w:t>
            </w:r>
            <w:proofErr w:type="spellEnd"/>
            <w:proofErr w:type="gramEnd"/>
            <w:r w:rsidRPr="00DB77D5">
              <w:rPr>
                <w:rFonts w:ascii="Times New Roman" w:eastAsia="Times New Roman" w:hAnsi="Times New Roman" w:cs="Times New Roman"/>
              </w:rPr>
              <w:t>/</w:t>
            </w:r>
            <w:proofErr w:type="spellStart"/>
            <w:r w:rsidRPr="00DB77D5">
              <w:rPr>
                <w:rFonts w:ascii="Times New Roman" w:eastAsia="Times New Roman" w:hAnsi="Times New Roman" w:cs="Times New Roman"/>
              </w:rPr>
              <w:t>сч</w:t>
            </w:r>
            <w:proofErr w:type="spellEnd"/>
            <w:r w:rsidRPr="00DB77D5">
              <w:rPr>
                <w:rFonts w:ascii="Times New Roman" w:eastAsia="Times New Roman" w:hAnsi="Times New Roman" w:cs="Times New Roman"/>
              </w:rPr>
              <w:t xml:space="preserve"> 40302810305073000139</w:t>
            </w:r>
          </w:p>
          <w:p w:rsidR="00FE55F7" w:rsidRPr="00DB77D5"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Лицевой счет (доходный) 05203011990</w:t>
            </w:r>
          </w:p>
          <w:p w:rsidR="00FE55F7" w:rsidRPr="00DB77D5"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 xml:space="preserve">Банк получателя </w:t>
            </w:r>
            <w:proofErr w:type="gramStart"/>
            <w:r w:rsidRPr="00DB77D5">
              <w:rPr>
                <w:rFonts w:ascii="Times New Roman" w:eastAsia="Times New Roman" w:hAnsi="Times New Roman" w:cs="Times New Roman"/>
              </w:rPr>
              <w:t>Дальневосточное</w:t>
            </w:r>
            <w:proofErr w:type="gramEnd"/>
            <w:r w:rsidRPr="00DB77D5">
              <w:rPr>
                <w:rFonts w:ascii="Times New Roman" w:eastAsia="Times New Roman" w:hAnsi="Times New Roman" w:cs="Times New Roman"/>
              </w:rPr>
              <w:t xml:space="preserve"> ГУ Банка России г. Владивосток</w:t>
            </w:r>
          </w:p>
          <w:p w:rsidR="00FE55F7" w:rsidRPr="003D2411"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DB77D5">
              <w:rPr>
                <w:rFonts w:ascii="Times New Roman" w:eastAsia="Times New Roman" w:hAnsi="Times New Roman" w:cs="Times New Roman"/>
              </w:rPr>
              <w:t>БИК банка 040507001</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 xml:space="preserve">Порядок и сроки возврата денежных средств, внесенных для обеспечения исполнения контракта: </w:t>
            </w:r>
          </w:p>
          <w:p w:rsidR="00FE55F7" w:rsidRPr="00E81D5B" w:rsidRDefault="00FE55F7" w:rsidP="003B571F">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Денежные средства возвращаются Поставщику (Подрядчику, Исполнителю) с которым заключается муниципальный контракт при условии надлежащего исполнения им всех своих обязательств по Контракту в течение 30 дней или иного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банковский счет, указанный в этом письменном требовании.</w:t>
            </w:r>
          </w:p>
          <w:p w:rsidR="00FE55F7" w:rsidRPr="00E81D5B" w:rsidRDefault="00FE55F7" w:rsidP="003B571F">
            <w:pPr>
              <w:spacing w:after="0" w:line="240" w:lineRule="auto"/>
              <w:ind w:firstLine="317"/>
              <w:jc w:val="both"/>
              <w:rPr>
                <w:rFonts w:ascii="Times New Roman" w:eastAsia="Times New Roman" w:hAnsi="Times New Roman" w:cs="Times New Roman"/>
              </w:rPr>
            </w:pPr>
            <w:r w:rsidRPr="00E81D5B">
              <w:rPr>
                <w:rFonts w:ascii="Times New Roman" w:eastAsia="Times New Roman" w:hAnsi="Times New Roman" w:cs="Times New Roman"/>
              </w:rPr>
              <w:t>В случае</w:t>
            </w:r>
            <w:proofErr w:type="gramStart"/>
            <w:r w:rsidRPr="00E81D5B">
              <w:rPr>
                <w:rFonts w:ascii="Times New Roman" w:eastAsia="Times New Roman" w:hAnsi="Times New Roman" w:cs="Times New Roman"/>
              </w:rPr>
              <w:t>,</w:t>
            </w:r>
            <w:proofErr w:type="gramEnd"/>
            <w:r w:rsidRPr="00E81D5B">
              <w:rPr>
                <w:rFonts w:ascii="Times New Roman" w:eastAsia="Times New Roman" w:hAnsi="Times New Roman" w:cs="Times New Roman"/>
              </w:rPr>
              <w:t xml:space="preserve">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Специализированная организация:  </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 xml:space="preserve">Не привлекается </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Заказчика принять решение об одностороннем отказе от исполнения контракта </w:t>
            </w:r>
          </w:p>
        </w:tc>
        <w:tc>
          <w:tcPr>
            <w:tcW w:w="6095" w:type="dxa"/>
            <w:tcBorders>
              <w:top w:val="single" w:sz="4" w:space="0" w:color="auto"/>
              <w:left w:val="single" w:sz="4" w:space="0" w:color="auto"/>
              <w:bottom w:val="single" w:sz="4" w:space="0" w:color="auto"/>
              <w:right w:val="single" w:sz="4" w:space="0" w:color="auto"/>
            </w:tcBorders>
          </w:tcPr>
          <w:p w:rsidR="00FE55F7" w:rsidRPr="00E81D5B"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81D5B">
              <w:rPr>
                <w:rFonts w:ascii="Times New Roman" w:eastAsia="Times New Roman" w:hAnsi="Times New Roman" w:cs="Times New Roman"/>
              </w:rPr>
              <w:t xml:space="preserve">Допускается в соответствии с </w:t>
            </w:r>
            <w:proofErr w:type="gramStart"/>
            <w:r w:rsidRPr="00E81D5B">
              <w:rPr>
                <w:rFonts w:ascii="Times New Roman" w:eastAsia="Times New Roman" w:hAnsi="Times New Roman" w:cs="Times New Roman"/>
              </w:rPr>
              <w:t>ч</w:t>
            </w:r>
            <w:proofErr w:type="gramEnd"/>
            <w:r w:rsidRPr="00E81D5B">
              <w:rPr>
                <w:rFonts w:ascii="Times New Roman" w:eastAsia="Times New Roman" w:hAnsi="Times New Roman" w:cs="Times New Roman"/>
              </w:rPr>
              <w:t>.ч. 8-26 ст. 95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FE55F7" w:rsidRPr="00E81D5B"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81D5B">
              <w:rPr>
                <w:rFonts w:ascii="Times New Roman" w:eastAsia="Times New Roman" w:hAnsi="Times New Roman" w:cs="Times New Roman"/>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настоящем извещении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Возможность изменить условия контракта:    </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E126B2">
              <w:rPr>
                <w:rFonts w:ascii="Times New Roman" w:eastAsia="Times New Roman" w:hAnsi="Times New Roman" w:cs="Times New Roman"/>
              </w:rPr>
              <w:t>Предусмотрена</w:t>
            </w:r>
            <w:proofErr w:type="gramEnd"/>
            <w:r w:rsidRPr="00E126B2">
              <w:rPr>
                <w:rFonts w:ascii="Times New Roman" w:eastAsia="Times New Roman" w:hAnsi="Times New Roman" w:cs="Times New Roman"/>
              </w:rPr>
              <w:t>,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Порядок заключения контракта</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spacing w:after="0" w:line="240" w:lineRule="auto"/>
              <w:jc w:val="both"/>
              <w:rPr>
                <w:rFonts w:ascii="Times New Roman" w:eastAsia="Times New Roman" w:hAnsi="Times New Roman" w:cs="Times New Roman"/>
              </w:rPr>
            </w:pPr>
            <w:r w:rsidRPr="00BC230E">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Pr>
                <w:rFonts w:ascii="Times New Roman" w:hAnsi="Times New Roman" w:cs="Times New Roman"/>
              </w:rPr>
              <w:t xml:space="preserve"> </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8823E5">
              <w:rPr>
                <w:rFonts w:ascii="Times New Roman" w:eastAsia="Times New Roman" w:hAnsi="Times New Roman" w:cs="Times New Roman"/>
              </w:rPr>
              <w:t>Срок подписания контракта Победителем электронного аукциона или иным участником, с которым заключается контракт при уклонении победителя от подписания контракта</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Победитель электронного аукциона или иной участник, с которым заключается контракт при уклонении победителя от подписания контракта, обязан подписать проект контракта в течение пяти дней с момента размещения заказчиком в единой информационной системе (на официальном сайте) проекта контракта.</w:t>
            </w:r>
          </w:p>
        </w:tc>
      </w:tr>
      <w:tr w:rsidR="00FE55F7" w:rsidRPr="00E126B2" w:rsidTr="003B571F">
        <w:tc>
          <w:tcPr>
            <w:tcW w:w="852"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numPr>
                <w:ilvl w:val="0"/>
                <w:numId w:val="2"/>
              </w:numPr>
              <w:spacing w:after="0" w:line="240" w:lineRule="auto"/>
              <w:contextualSpacing/>
              <w:rPr>
                <w:rFonts w:ascii="Times New Roman" w:eastAsia="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rPr>
                <w:rFonts w:ascii="Times New Roman" w:eastAsia="Times New Roman" w:hAnsi="Times New Roman" w:cs="Times New Roman"/>
              </w:rPr>
            </w:pPr>
            <w:r w:rsidRPr="00E126B2">
              <w:rPr>
                <w:rFonts w:ascii="Times New Roman" w:eastAsia="Times New Roman" w:hAnsi="Times New Roman" w:cs="Times New Roman"/>
              </w:rPr>
              <w:t xml:space="preserve">Условия признания уклонения от заключения контракта: </w:t>
            </w:r>
          </w:p>
        </w:tc>
        <w:tc>
          <w:tcPr>
            <w:tcW w:w="6095" w:type="dxa"/>
            <w:tcBorders>
              <w:top w:val="single" w:sz="4" w:space="0" w:color="auto"/>
              <w:left w:val="single" w:sz="4" w:space="0" w:color="auto"/>
              <w:bottom w:val="single" w:sz="4" w:space="0" w:color="auto"/>
              <w:right w:val="single" w:sz="4" w:space="0" w:color="auto"/>
            </w:tcBorders>
          </w:tcPr>
          <w:p w:rsidR="00FE55F7" w:rsidRPr="00E126B2"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Победитель электронного аукциона признается уклонившимся от заключения контракта в случаях:   </w:t>
            </w:r>
          </w:p>
          <w:p w:rsidR="00FE55F7" w:rsidRPr="00E126B2"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подписания проекта контракта; </w:t>
            </w:r>
          </w:p>
          <w:p w:rsidR="00FE55F7" w:rsidRPr="00E126B2"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срока направления протокола разногласий; </w:t>
            </w:r>
          </w:p>
          <w:p w:rsidR="00FE55F7" w:rsidRPr="00E126B2"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xml:space="preserve">- нарушения установленного документацией об электронном аукционе срока и порядка предоставления обеспечения исполнения контракта,  </w:t>
            </w:r>
          </w:p>
          <w:p w:rsidR="00FE55F7" w:rsidRPr="00E126B2"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несоответствие обеспечения требованиям о размере обеспечения;</w:t>
            </w:r>
          </w:p>
          <w:p w:rsidR="00FE55F7" w:rsidRPr="00E126B2"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E126B2">
              <w:rPr>
                <w:rFonts w:ascii="Times New Roman" w:eastAsia="Times New Roman" w:hAnsi="Times New Roman" w:cs="Times New Roman"/>
              </w:rPr>
              <w:t>- признания информации, подтверждающей добросовестность победителя электронного аукциона, недостоверной.</w:t>
            </w:r>
          </w:p>
        </w:tc>
      </w:tr>
    </w:tbl>
    <w:p w:rsidR="00FE55F7" w:rsidRDefault="00FE55F7" w:rsidP="00FE55F7">
      <w:pPr>
        <w:rPr>
          <w:rFonts w:ascii="Times New Roman" w:hAnsi="Times New Roman" w:cs="Times New Roman"/>
          <w:b/>
        </w:rPr>
      </w:pPr>
    </w:p>
    <w:p w:rsidR="00FE55F7" w:rsidRPr="00DC4188" w:rsidRDefault="00FE55F7" w:rsidP="00FE55F7">
      <w:pPr>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FE55F7" w:rsidRPr="00DC4188" w:rsidRDefault="00FE55F7" w:rsidP="00FE55F7">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показателей товара,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FE55F7" w:rsidRPr="00DC4188" w:rsidRDefault="00FE55F7" w:rsidP="00FE55F7">
      <w:pPr>
        <w:ind w:firstLine="709"/>
        <w:jc w:val="both"/>
        <w:rPr>
          <w:rFonts w:ascii="Times New Roman" w:hAnsi="Times New Roman" w:cs="Times New Roman"/>
        </w:rPr>
      </w:pPr>
      <w:r w:rsidRPr="00DC4188">
        <w:rPr>
          <w:rFonts w:ascii="Times New Roman" w:hAnsi="Times New Roman" w:cs="Times New Roman"/>
        </w:rPr>
        <w:t>В случае</w:t>
      </w:r>
      <w:proofErr w:type="gramStart"/>
      <w:r w:rsidRPr="00DC4188">
        <w:rPr>
          <w:rFonts w:ascii="Times New Roman" w:hAnsi="Times New Roman" w:cs="Times New Roman"/>
        </w:rPr>
        <w:t>,</w:t>
      </w:r>
      <w:proofErr w:type="gramEnd"/>
      <w:r w:rsidRPr="00DC4188">
        <w:rPr>
          <w:rFonts w:ascii="Times New Roman" w:hAnsi="Times New Roman" w:cs="Times New Roman"/>
        </w:rPr>
        <w:t xml:space="preserve">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w:t>
      </w:r>
      <w:proofErr w:type="gramStart"/>
      <w:r w:rsidRPr="00DC4188">
        <w:rPr>
          <w:rFonts w:ascii="Times New Roman" w:hAnsi="Times New Roman" w:cs="Times New Roman"/>
        </w:rPr>
        <w:t>требования</w:t>
      </w:r>
      <w:proofErr w:type="gramEnd"/>
      <w:r w:rsidRPr="00DC4188">
        <w:rPr>
          <w:rFonts w:ascii="Times New Roman" w:hAnsi="Times New Roman" w:cs="Times New Roman"/>
        </w:rPr>
        <w:t xml:space="preserve">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от минимального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Заказчиком в соответствии с показателями, содержащимися в ГОСТ, технических регламентах и иных нормативных стандартах, и правилах.</w:t>
      </w:r>
    </w:p>
    <w:p w:rsidR="00FE55F7" w:rsidRDefault="00FE55F7" w:rsidP="00FE55F7">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w:t>
      </w:r>
      <w:proofErr w:type="gramStart"/>
      <w:r w:rsidRPr="00DC4188">
        <w:rPr>
          <w:rFonts w:ascii="Times New Roman" w:hAnsi="Times New Roman" w:cs="Times New Roman"/>
        </w:rPr>
        <w:t>позициям</w:t>
      </w:r>
      <w:proofErr w:type="gramEnd"/>
      <w:r w:rsidRPr="00DC4188">
        <w:rPr>
          <w:rFonts w:ascii="Times New Roman" w:hAnsi="Times New Roman" w:cs="Times New Roman"/>
        </w:rPr>
        <w:t xml:space="preserve">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в таком случае аукционная комиссия рассматривает такие заявки, как содержащие информацию, не соответствующую требованиям документации об аукционе, и подлежащей отклонению по осно</w:t>
      </w:r>
      <w:r>
        <w:rPr>
          <w:rFonts w:ascii="Times New Roman" w:hAnsi="Times New Roman" w:cs="Times New Roman"/>
        </w:rPr>
        <w:t>ванию, предусмотренному п.2 ч.4</w:t>
      </w:r>
      <w:r w:rsidRPr="00DC4188">
        <w:rPr>
          <w:rFonts w:ascii="Times New Roman" w:hAnsi="Times New Roman" w:cs="Times New Roman"/>
        </w:rPr>
        <w:t xml:space="preserve"> ст. 67 Закона. </w:t>
      </w:r>
    </w:p>
    <w:p w:rsidR="00FE55F7" w:rsidRDefault="00FE55F7" w:rsidP="00FE55F7">
      <w:pPr>
        <w:ind w:firstLine="709"/>
        <w:jc w:val="both"/>
        <w:rPr>
          <w:rFonts w:ascii="Times New Roman" w:hAnsi="Times New Roman" w:cs="Times New Roman"/>
        </w:rPr>
      </w:pPr>
      <w:proofErr w:type="gramStart"/>
      <w:r w:rsidRPr="00035EF6">
        <w:rPr>
          <w:rFonts w:ascii="Times New Roman" w:hAnsi="Times New Roman" w:cs="Times New Roman"/>
          <w:i/>
        </w:rPr>
        <w:lastRenderedPageBreak/>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7"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вертикально.</w:t>
      </w:r>
      <w:r w:rsidRPr="00035EF6">
        <w:rPr>
          <w:rFonts w:ascii="Times New Roman" w:hAnsi="Times New Roman" w:cs="Times New Roman"/>
          <w:vertAlign w:val="superscript"/>
        </w:rPr>
        <w:t xml:space="preserve"> [</w:t>
      </w:r>
      <w:r>
        <w:rPr>
          <w:rFonts w:ascii="Times New Roman" w:hAnsi="Times New Roman" w:cs="Times New Roman"/>
        </w:rPr>
        <w:t xml:space="preserve"> </w:t>
      </w:r>
      <w:proofErr w:type="gramEnd"/>
    </w:p>
    <w:p w:rsidR="00FE55F7" w:rsidRPr="00035EF6" w:rsidRDefault="00FE55F7" w:rsidP="00FE55F7">
      <w:pPr>
        <w:ind w:firstLine="709"/>
        <w:jc w:val="both"/>
        <w:rPr>
          <w:rFonts w:ascii="Times New Roman" w:hAnsi="Times New Roman" w:cs="Times New Roman"/>
        </w:rPr>
      </w:pPr>
      <w:r>
        <w:rPr>
          <w:rFonts w:ascii="Times New Roman" w:hAnsi="Times New Roman" w:cs="Times New Roman"/>
        </w:rPr>
        <w:t>Пример: материал (слово, не выделенное курсивом); материал</w:t>
      </w:r>
      <w:r w:rsidRPr="00035EF6">
        <w:rPr>
          <w:rFonts w:ascii="Times New Roman" w:hAnsi="Times New Roman" w:cs="Times New Roman"/>
          <w:i/>
        </w:rPr>
        <w:t xml:space="preserve"> </w:t>
      </w:r>
      <w:r>
        <w:rPr>
          <w:rFonts w:ascii="Times New Roman" w:hAnsi="Times New Roman" w:cs="Times New Roman"/>
        </w:rPr>
        <w:t>(слово, выделенное курсивом).</w:t>
      </w:r>
    </w:p>
    <w:p w:rsidR="00FE55F7" w:rsidRPr="004A77F3" w:rsidRDefault="00FE55F7" w:rsidP="00FE55F7">
      <w:pPr>
        <w:jc w:val="center"/>
        <w:rPr>
          <w:szCs w:val="28"/>
        </w:rPr>
      </w:pPr>
    </w:p>
    <w:p w:rsidR="00FE55F7" w:rsidRPr="00A477C0" w:rsidRDefault="00FE55F7" w:rsidP="00FE55F7">
      <w:pPr>
        <w:pStyle w:val="1"/>
      </w:pPr>
      <w:r>
        <w:rPr>
          <w:szCs w:val="28"/>
        </w:rPr>
        <w:br w:type="page"/>
      </w:r>
      <w:bookmarkStart w:id="98" w:name="_Toc410210412"/>
      <w:r w:rsidRPr="00A477C0">
        <w:lastRenderedPageBreak/>
        <w:t>III. ИНСТРУКЦИЯ ПО ЗАПОЛНЕНИЮ ЗАЯВКИ НА УЧАСТИЕ В ЭЛЕКТРОННОМ АУКЦИОНЕ</w:t>
      </w:r>
      <w:bookmarkEnd w:id="98"/>
    </w:p>
    <w:p w:rsidR="00FE55F7" w:rsidRPr="004202DA" w:rsidRDefault="00FE55F7" w:rsidP="00FE55F7">
      <w:pPr>
        <w:jc w:val="both"/>
        <w:rPr>
          <w:rFonts w:ascii="Times New Roman" w:hAnsi="Times New Roman" w:cs="Times New Roman"/>
        </w:rPr>
      </w:pPr>
    </w:p>
    <w:p w:rsidR="00FE55F7" w:rsidRPr="00A2524D" w:rsidRDefault="00FE55F7" w:rsidP="00FE55F7">
      <w:pPr>
        <w:jc w:val="center"/>
        <w:rPr>
          <w:rFonts w:ascii="Times New Roman" w:hAnsi="Times New Roman" w:cs="Times New Roman"/>
          <w:b/>
        </w:rPr>
      </w:pPr>
      <w:r w:rsidRPr="00C53B60">
        <w:rPr>
          <w:rFonts w:ascii="Times New Roman" w:hAnsi="Times New Roman" w:cs="Times New Roman"/>
          <w:b/>
        </w:rPr>
        <w:t>ПЕРВАЯ ЧАСТЬ ЗАЯВКИ НА УЧАСТИЕ В ЭЛЕКТРО</w:t>
      </w:r>
      <w:r>
        <w:rPr>
          <w:rFonts w:ascii="Times New Roman" w:hAnsi="Times New Roman" w:cs="Times New Roman"/>
          <w:b/>
        </w:rPr>
        <w:t>ННОМ АУКЦИОНЕ ДОЛЖНА СОДЕРЖАТЬ:</w:t>
      </w:r>
    </w:p>
    <w:p w:rsidR="00FE55F7" w:rsidRPr="00AB284F" w:rsidRDefault="00FE55F7" w:rsidP="00FE55F7">
      <w:pPr>
        <w:ind w:firstLine="709"/>
        <w:jc w:val="both"/>
        <w:rPr>
          <w:rFonts w:ascii="Times New Roman" w:hAnsi="Times New Roman" w:cs="Times New Roman"/>
        </w:rPr>
      </w:pPr>
      <w:proofErr w:type="gramStart"/>
      <w:r w:rsidRPr="00AB284F">
        <w:rPr>
          <w:rFonts w:ascii="Times New Roman" w:hAnsi="Times New Roman" w:cs="Times New Roman"/>
        </w:rPr>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w:t>
      </w:r>
      <w:r w:rsidRPr="00AB284F">
        <w:rPr>
          <w:rFonts w:ascii="Times New Roman" w:hAnsi="Times New Roman" w:cs="Times New Roman"/>
          <w:b/>
        </w:rPr>
        <w:t>*(смотри примечание)</w:t>
      </w:r>
      <w:r w:rsidRPr="00AB284F">
        <w:rPr>
          <w:rFonts w:ascii="Times New Roman" w:hAnsi="Times New Roman" w:cs="Times New Roman"/>
        </w:rPr>
        <w:t>, и указание на товарный знак (его словесное обозначение) (при наличии), знак обслуживания (при наличии), фирменное наименование (при наличии</w:t>
      </w:r>
      <w:proofErr w:type="gramEnd"/>
      <w:r w:rsidRPr="00AB284F">
        <w:rPr>
          <w:rFonts w:ascii="Times New Roman" w:hAnsi="Times New Roman" w:cs="Times New Roman"/>
        </w:rPr>
        <w:t>), патенты (при наличии), полезные модели (при наличии), промышленные образцы (при наличии), наименование страны происхождения товара.</w:t>
      </w:r>
    </w:p>
    <w:p w:rsidR="00FE55F7" w:rsidRPr="004202DA" w:rsidRDefault="00FE55F7" w:rsidP="00FE55F7">
      <w:pPr>
        <w:jc w:val="both"/>
        <w:rPr>
          <w:rFonts w:ascii="Times New Roman" w:hAnsi="Times New Roman" w:cs="Times New Roman"/>
          <w:color w:val="00B050"/>
        </w:rPr>
      </w:pPr>
    </w:p>
    <w:p w:rsidR="00FE55F7" w:rsidRPr="009C5D08" w:rsidRDefault="00FE55F7" w:rsidP="00FE55F7">
      <w:pPr>
        <w:jc w:val="center"/>
        <w:rPr>
          <w:rFonts w:ascii="Times New Roman" w:hAnsi="Times New Roman" w:cs="Times New Roman"/>
          <w:b/>
        </w:rPr>
      </w:pPr>
      <w:r w:rsidRPr="009C5D08">
        <w:rPr>
          <w:rFonts w:ascii="Times New Roman" w:hAnsi="Times New Roman" w:cs="Times New Roman"/>
          <w:b/>
        </w:rPr>
        <w:t>ЗАПОЛНЕНИЕ ПЕРВОЙ ЧАСТИ ЗАЯВКИ НА УЧАСТИЕ В ЭЛЕКТРОННОМ АУКЦИОНЕ:</w:t>
      </w:r>
    </w:p>
    <w:p w:rsidR="00FE55F7" w:rsidRPr="004202DA" w:rsidRDefault="00FE55F7" w:rsidP="00FE55F7">
      <w:pPr>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и все документы, представляемые Участником в составе заявки, должны быть оформлены с использованием шрифтов русской и/или латинской графических основ и должны быть удобочитаемы. </w:t>
      </w:r>
    </w:p>
    <w:p w:rsidR="00FE55F7" w:rsidRPr="004202DA" w:rsidRDefault="00FE55F7" w:rsidP="00FE55F7">
      <w:pPr>
        <w:ind w:firstLine="709"/>
        <w:jc w:val="both"/>
        <w:rPr>
          <w:rFonts w:ascii="Times New Roman" w:hAnsi="Times New Roman" w:cs="Times New Roman"/>
        </w:rPr>
      </w:pPr>
      <w:r w:rsidRPr="004202DA">
        <w:rPr>
          <w:rFonts w:ascii="Times New Roman" w:hAnsi="Times New Roman" w:cs="Times New Roman"/>
        </w:rPr>
        <w:t xml:space="preserve">Файлы заявки и </w:t>
      </w:r>
      <w:proofErr w:type="gramStart"/>
      <w:r w:rsidRPr="004202DA">
        <w:rPr>
          <w:rFonts w:ascii="Times New Roman" w:hAnsi="Times New Roman" w:cs="Times New Roman"/>
        </w:rPr>
        <w:t>всех документов, представляемых Участником в составе заявки не должны быть заблокированы</w:t>
      </w:r>
      <w:proofErr w:type="gramEnd"/>
      <w:r w:rsidRPr="004202DA">
        <w:rPr>
          <w:rFonts w:ascii="Times New Roman" w:hAnsi="Times New Roman" w:cs="Times New Roman"/>
        </w:rPr>
        <w:t xml:space="preserve"> и закодированы, должны открываться общедоступными средствами.</w:t>
      </w:r>
    </w:p>
    <w:p w:rsidR="00FE55F7" w:rsidRPr="004202DA" w:rsidRDefault="00FE55F7" w:rsidP="00FE55F7">
      <w:pPr>
        <w:ind w:firstLine="709"/>
        <w:jc w:val="both"/>
        <w:rPr>
          <w:rFonts w:ascii="Times New Roman" w:hAnsi="Times New Roman" w:cs="Times New Roman"/>
        </w:rPr>
      </w:pPr>
      <w:proofErr w:type="gramStart"/>
      <w:r w:rsidRPr="004202DA">
        <w:rPr>
          <w:rFonts w:ascii="Times New Roman" w:hAnsi="Times New Roman" w:cs="Times New Roman"/>
        </w:rPr>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«не должна», «не должны».</w:t>
      </w:r>
      <w:proofErr w:type="gramEnd"/>
      <w:r w:rsidRPr="004202DA">
        <w:rPr>
          <w:rFonts w:ascii="Times New Roman" w:hAnsi="Times New Roman" w:cs="Times New Roman"/>
        </w:rPr>
        <w:t xml:space="preserve"> </w:t>
      </w:r>
      <w:proofErr w:type="gramStart"/>
      <w:r w:rsidRPr="004202DA">
        <w:rPr>
          <w:rFonts w:ascii="Times New Roman" w:hAnsi="Times New Roman" w:cs="Times New Roman"/>
        </w:rPr>
        <w:t xml:space="preserve">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«диапазон должен быть не менее от…- до…», </w:t>
      </w:r>
      <w:r>
        <w:rPr>
          <w:rFonts w:ascii="Times New Roman" w:hAnsi="Times New Roman" w:cs="Times New Roman"/>
        </w:rPr>
        <w:t xml:space="preserve">«от», </w:t>
      </w:r>
      <w:r w:rsidRPr="004202DA">
        <w:rPr>
          <w:rFonts w:ascii="Times New Roman" w:hAnsi="Times New Roman" w:cs="Times New Roman"/>
        </w:rPr>
        <w:t xml:space="preserve">«до», </w:t>
      </w:r>
      <w:r w:rsidRPr="00BF7C75">
        <w:rPr>
          <w:rFonts w:ascii="Times New Roman" w:hAnsi="Times New Roman" w:cs="Times New Roman"/>
        </w:rPr>
        <w:t>«от…до»</w:t>
      </w:r>
      <w:r>
        <w:rPr>
          <w:rFonts w:ascii="Times New Roman" w:hAnsi="Times New Roman" w:cs="Times New Roman"/>
        </w:rPr>
        <w:t xml:space="preserve"> то есть должны быть конкретными </w:t>
      </w:r>
      <w:r w:rsidRPr="00DC4188">
        <w:rPr>
          <w:rFonts w:ascii="Times New Roman" w:hAnsi="Times New Roman" w:cs="Times New Roman"/>
          <w:b/>
          <w:i/>
          <w:u w:val="single"/>
        </w:rPr>
        <w:t>(за исключением случая, установленного в примечании*).</w:t>
      </w:r>
      <w:proofErr w:type="gramEnd"/>
    </w:p>
    <w:p w:rsidR="00FE55F7" w:rsidRPr="004202DA" w:rsidRDefault="00FE55F7" w:rsidP="00FE55F7">
      <w:pPr>
        <w:ind w:firstLine="709"/>
        <w:jc w:val="both"/>
        <w:rPr>
          <w:rFonts w:ascii="Times New Roman" w:hAnsi="Times New Roman" w:cs="Times New Roman"/>
        </w:rPr>
      </w:pPr>
      <w:r w:rsidRPr="004202DA">
        <w:rPr>
          <w:rFonts w:ascii="Times New Roman" w:hAnsi="Times New Roman" w:cs="Times New Roman"/>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(далее - Техническое задание). </w:t>
      </w:r>
    </w:p>
    <w:p w:rsidR="00FE55F7" w:rsidRPr="00DC4188" w:rsidRDefault="00FE55F7" w:rsidP="00FE55F7">
      <w:pPr>
        <w:ind w:firstLine="709"/>
        <w:jc w:val="both"/>
        <w:rPr>
          <w:rFonts w:ascii="Times New Roman" w:hAnsi="Times New Roman" w:cs="Times New Roman"/>
          <w:b/>
          <w:i/>
          <w:u w:val="single"/>
        </w:rPr>
      </w:pPr>
      <w:proofErr w:type="gramStart"/>
      <w:r w:rsidRPr="004202DA">
        <w:rPr>
          <w:rFonts w:ascii="Times New Roman" w:hAnsi="Times New Roman" w:cs="Times New Roman"/>
        </w:rPr>
        <w:t xml:space="preserve">Если в Техническом задании значение показателя установлено как верхний или нижний предел, сопровождаясь при этом соответственно словами «не менее», «не более», «менее», «более», </w:t>
      </w:r>
      <w:r>
        <w:rPr>
          <w:rFonts w:ascii="Times New Roman" w:hAnsi="Times New Roman" w:cs="Times New Roman"/>
        </w:rPr>
        <w:t xml:space="preserve">«от», </w:t>
      </w:r>
      <w:r w:rsidRPr="004202DA">
        <w:rPr>
          <w:rFonts w:ascii="Times New Roman" w:hAnsi="Times New Roman" w:cs="Times New Roman"/>
        </w:rPr>
        <w:t>«до», Участником закупки в предложении устанавливается конкретное значение, например, в Техническом задании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заданный в</w:t>
      </w:r>
      <w:proofErr w:type="gramEnd"/>
      <w:r w:rsidRPr="004202DA">
        <w:rPr>
          <w:rFonts w:ascii="Times New Roman" w:hAnsi="Times New Roman" w:cs="Times New Roman"/>
        </w:rPr>
        <w:t xml:space="preserve"> </w:t>
      </w:r>
      <w:proofErr w:type="gramStart"/>
      <w:r w:rsidRPr="004202DA">
        <w:rPr>
          <w:rFonts w:ascii="Times New Roman" w:hAnsi="Times New Roman" w:cs="Times New Roman"/>
        </w:rPr>
        <w:t>Техническом задании показатель, но без сопровождения словами «не менее» (пример: - «… должны быть установлены светодиодные светильники, имеющие следующие параметры: мощность не менее 45 Вт, угол луча не менее 1</w:t>
      </w:r>
      <w:r>
        <w:rPr>
          <w:rFonts w:ascii="Times New Roman" w:hAnsi="Times New Roman" w:cs="Times New Roman"/>
        </w:rPr>
        <w:t>65 градусов»,</w:t>
      </w:r>
      <w:r w:rsidRPr="004202DA">
        <w:rPr>
          <w:rFonts w:ascii="Times New Roman" w:hAnsi="Times New Roman" w:cs="Times New Roman"/>
        </w:rPr>
        <w:t xml:space="preserve"> Предложение участника - «… устанавливаются светодиодные светильники, имеющие следующие параметры: мощность 60 Вт, угол луча 165 градусов»)</w:t>
      </w:r>
      <w:r>
        <w:rPr>
          <w:rFonts w:ascii="Times New Roman" w:hAnsi="Times New Roman" w:cs="Times New Roman"/>
        </w:rPr>
        <w:t xml:space="preserve"> </w:t>
      </w:r>
      <w:r w:rsidRPr="00DC4188">
        <w:rPr>
          <w:rFonts w:ascii="Times New Roman" w:hAnsi="Times New Roman" w:cs="Times New Roman"/>
          <w:b/>
          <w:i/>
          <w:u w:val="single"/>
        </w:rPr>
        <w:t>(за исключением случая, установленного в примечании*)</w:t>
      </w:r>
      <w:proofErr w:type="gramEnd"/>
    </w:p>
    <w:p w:rsidR="00FE55F7" w:rsidRPr="009F1910" w:rsidRDefault="00FE55F7" w:rsidP="00FE55F7">
      <w:pPr>
        <w:ind w:firstLine="709"/>
        <w:jc w:val="both"/>
        <w:rPr>
          <w:rFonts w:ascii="Times New Roman" w:hAnsi="Times New Roman" w:cs="Times New Roman"/>
          <w:b/>
          <w:i/>
          <w:u w:val="single"/>
        </w:rPr>
      </w:pPr>
      <w:r w:rsidRPr="004202DA">
        <w:rPr>
          <w:rFonts w:ascii="Times New Roman" w:hAnsi="Times New Roman" w:cs="Times New Roman"/>
        </w:rPr>
        <w:t xml:space="preserve">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4202DA">
        <w:rPr>
          <w:rFonts w:ascii="Times New Roman" w:hAnsi="Times New Roman" w:cs="Times New Roman"/>
        </w:rPr>
        <w:t xml:space="preserve">Если в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w:t>
      </w:r>
      <w:r w:rsidRPr="004202DA">
        <w:rPr>
          <w:rFonts w:ascii="Times New Roman" w:hAnsi="Times New Roman" w:cs="Times New Roman"/>
        </w:rPr>
        <w:lastRenderedPageBreak/>
        <w:t>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от…- до», «диапазон</w:t>
      </w:r>
      <w:r>
        <w:rPr>
          <w:rFonts w:ascii="Times New Roman" w:hAnsi="Times New Roman" w:cs="Times New Roman"/>
        </w:rPr>
        <w:t xml:space="preserve"> должен быть не более от</w:t>
      </w:r>
      <w:proofErr w:type="gramEnd"/>
      <w:r>
        <w:rPr>
          <w:rFonts w:ascii="Times New Roman" w:hAnsi="Times New Roman" w:cs="Times New Roman"/>
        </w:rPr>
        <w:t xml:space="preserve">…- </w:t>
      </w:r>
      <w:proofErr w:type="gramStart"/>
      <w:r>
        <w:rPr>
          <w:rFonts w:ascii="Times New Roman" w:hAnsi="Times New Roman" w:cs="Times New Roman"/>
        </w:rPr>
        <w:t>до…»</w:t>
      </w:r>
      <w:r w:rsidRPr="004202DA">
        <w:rPr>
          <w:rFonts w:ascii="Times New Roman" w:hAnsi="Times New Roman" w:cs="Times New Roman"/>
        </w:rPr>
        <w:t xml:space="preserve"> (пример: - «для монтажа системы отопления и горячего </w:t>
      </w:r>
      <w:r w:rsidRPr="009F1910">
        <w:rPr>
          <w:rFonts w:ascii="Times New Roman" w:hAnsi="Times New Roman" w:cs="Times New Roman"/>
        </w:rPr>
        <w:t>водоснабжения должна использоваться труба с температурным диапазоном эксплуатации: диапазон должен быть не менее от -40 до +95 градусов Цельсия», в предложении Участника должно быть указано следующим образом: - «для монтажа системы отопления и горячего водоснабжения используется труба с температурным диапазоном эксплуатации от -40 до +95 градусов Цельсия, или Участник может указать диапазон шире</w:t>
      </w:r>
      <w:proofErr w:type="gramEnd"/>
      <w:r w:rsidRPr="009F1910">
        <w:rPr>
          <w:rFonts w:ascii="Times New Roman" w:hAnsi="Times New Roman" w:cs="Times New Roman"/>
        </w:rPr>
        <w:t xml:space="preserve">, например – от -50 до +120 градусов Цельсия», </w:t>
      </w:r>
      <w:r w:rsidRPr="009F1910">
        <w:rPr>
          <w:rFonts w:ascii="Times New Roman" w:hAnsi="Times New Roman" w:cs="Times New Roman"/>
          <w:b/>
          <w:i/>
          <w:u w:val="single"/>
        </w:rPr>
        <w:t>(за исключением случая, установленного в примечании*)</w:t>
      </w:r>
    </w:p>
    <w:p w:rsidR="00FE55F7" w:rsidRPr="009F1910" w:rsidRDefault="00FE55F7" w:rsidP="00FE55F7">
      <w:pPr>
        <w:ind w:firstLine="709"/>
        <w:jc w:val="both"/>
        <w:rPr>
          <w:rFonts w:ascii="Times New Roman" w:hAnsi="Times New Roman" w:cs="Times New Roman"/>
        </w:rPr>
      </w:pPr>
      <w:r w:rsidRPr="009F1910">
        <w:rPr>
          <w:rFonts w:ascii="Times New Roman" w:hAnsi="Times New Roman" w:cs="Times New Roman"/>
        </w:rPr>
        <w:t>Если в Техническом задании значение показателя сопровождается словом «или</w:t>
      </w:r>
      <w:proofErr w:type="gramStart"/>
      <w:r w:rsidRPr="009F1910">
        <w:rPr>
          <w:rFonts w:ascii="Times New Roman" w:hAnsi="Times New Roman" w:cs="Times New Roman"/>
        </w:rPr>
        <w:t xml:space="preserve">», «/», </w:t>
      </w:r>
      <w:proofErr w:type="gramEnd"/>
      <w:r w:rsidRPr="009F1910">
        <w:rPr>
          <w:rFonts w:ascii="Times New Roman" w:hAnsi="Times New Roman" w:cs="Times New Roman"/>
        </w:rPr>
        <w:t>Участником закупки должен быть предложен товар с одним конкретным показателем, соответствующим заявленным требованиям, но без сопровождения словом «или»</w:t>
      </w:r>
      <w:r>
        <w:rPr>
          <w:rFonts w:ascii="Times New Roman" w:hAnsi="Times New Roman" w:cs="Times New Roman"/>
        </w:rPr>
        <w:t>, «/»</w:t>
      </w:r>
      <w:r w:rsidRPr="009F1910">
        <w:rPr>
          <w:rFonts w:ascii="Times New Roman" w:hAnsi="Times New Roman" w:cs="Times New Roman"/>
        </w:rPr>
        <w:t xml:space="preserve"> (за исключением случая, установленного в примечании*)</w:t>
      </w:r>
    </w:p>
    <w:p w:rsidR="00FE55F7" w:rsidRPr="009F1910" w:rsidRDefault="00FE55F7" w:rsidP="00FE55F7">
      <w:pPr>
        <w:ind w:firstLine="709"/>
        <w:jc w:val="both"/>
        <w:rPr>
          <w:rFonts w:ascii="Times New Roman" w:hAnsi="Times New Roman" w:cs="Times New Roman"/>
        </w:rPr>
      </w:pPr>
      <w:r w:rsidRPr="009F1910">
        <w:rPr>
          <w:rFonts w:ascii="Times New Roman" w:hAnsi="Times New Roman" w:cs="Times New Roman"/>
        </w:rPr>
        <w:t xml:space="preserve">Если в Техническом задании значение показателя установлено как наибольший предел, сопровождаясь при этом соответственно словом «до», Участником закупки в предложении устанавливается конкретное значение, соответствующее заявленным требованиям, то есть значение ниже установленного в Техническом задании, но без сопровождения словом «до»; </w:t>
      </w:r>
    </w:p>
    <w:p w:rsidR="00FE55F7" w:rsidRPr="009F1910" w:rsidRDefault="00FE55F7" w:rsidP="00FE55F7">
      <w:pPr>
        <w:ind w:firstLine="709"/>
        <w:jc w:val="both"/>
        <w:rPr>
          <w:rFonts w:ascii="Times New Roman" w:hAnsi="Times New Roman" w:cs="Times New Roman"/>
          <w:b/>
          <w:i/>
          <w:u w:val="single"/>
        </w:rPr>
      </w:pPr>
      <w:r w:rsidRPr="009F1910">
        <w:rPr>
          <w:rFonts w:ascii="Times New Roman" w:hAnsi="Times New Roman" w:cs="Times New Roman"/>
        </w:rPr>
        <w:t>Если в Техническом задании значение показателя установлено как интервал «</w:t>
      </w:r>
      <w:proofErr w:type="gramStart"/>
      <w:r w:rsidRPr="009F1910">
        <w:rPr>
          <w:rFonts w:ascii="Times New Roman" w:hAnsi="Times New Roman" w:cs="Times New Roman"/>
        </w:rPr>
        <w:t>от</w:t>
      </w:r>
      <w:proofErr w:type="gramEnd"/>
      <w:r w:rsidRPr="009F1910">
        <w:rPr>
          <w:rFonts w:ascii="Times New Roman" w:hAnsi="Times New Roman" w:cs="Times New Roman"/>
        </w:rPr>
        <w:t>…</w:t>
      </w:r>
      <w:proofErr w:type="gramStart"/>
      <w:r w:rsidRPr="009F1910">
        <w:rPr>
          <w:rFonts w:ascii="Times New Roman" w:hAnsi="Times New Roman" w:cs="Times New Roman"/>
        </w:rPr>
        <w:t>до</w:t>
      </w:r>
      <w:proofErr w:type="gramEnd"/>
      <w:r w:rsidRPr="009F1910">
        <w:rPr>
          <w:rFonts w:ascii="Times New Roman" w:hAnsi="Times New Roman" w:cs="Times New Roman"/>
        </w:rPr>
        <w:t xml:space="preserve">»,  знаком «-», Участником закупки в предложении устанавливается конкретное значение, принадлежащее данному интервалу </w:t>
      </w:r>
      <w:r w:rsidRPr="009F1910">
        <w:rPr>
          <w:rFonts w:ascii="Times New Roman" w:hAnsi="Times New Roman" w:cs="Times New Roman"/>
          <w:b/>
          <w:i/>
          <w:u w:val="single"/>
        </w:rPr>
        <w:t>(за исключением случая, установленного в примечании*)</w:t>
      </w:r>
    </w:p>
    <w:p w:rsidR="00FE55F7" w:rsidRPr="009F1910" w:rsidRDefault="00FE55F7" w:rsidP="00FE55F7">
      <w:pPr>
        <w:ind w:firstLine="709"/>
        <w:jc w:val="both"/>
        <w:rPr>
          <w:rFonts w:ascii="Times New Roman" w:hAnsi="Times New Roman" w:cs="Times New Roman"/>
          <w:b/>
          <w:i/>
          <w:u w:val="single"/>
        </w:rPr>
      </w:pPr>
      <w:r w:rsidRPr="009F1910">
        <w:rPr>
          <w:rFonts w:ascii="Times New Roman" w:hAnsi="Times New Roman" w:cs="Times New Roman"/>
        </w:rPr>
        <w:t xml:space="preserve">Если в Техническом задании устанавливаются несколько показателей относящихся к товару и </w:t>
      </w:r>
      <w:proofErr w:type="gramStart"/>
      <w:r w:rsidRPr="009F1910">
        <w:rPr>
          <w:rFonts w:ascii="Times New Roman" w:hAnsi="Times New Roman" w:cs="Times New Roman"/>
        </w:rPr>
        <w:t>значения</w:t>
      </w:r>
      <w:proofErr w:type="gramEnd"/>
      <w:r w:rsidRPr="009F1910">
        <w:rPr>
          <w:rFonts w:ascii="Times New Roman" w:hAnsi="Times New Roman" w:cs="Times New Roman"/>
        </w:rPr>
        <w:t xml:space="preserve"> которого перечисляются и сопровождаются буквой «и», знаками «;» «,». Участником закупки должен быть предложен товар, с точно таким же значениями, соп</w:t>
      </w:r>
      <w:r>
        <w:rPr>
          <w:rFonts w:ascii="Times New Roman" w:hAnsi="Times New Roman" w:cs="Times New Roman"/>
        </w:rPr>
        <w:t>ровождаемые буквой «и», знаками</w:t>
      </w:r>
      <w:r w:rsidRPr="009F1910">
        <w:rPr>
          <w:rFonts w:ascii="Times New Roman" w:hAnsi="Times New Roman" w:cs="Times New Roman"/>
        </w:rPr>
        <w:t xml:space="preserve">, «;» «,» </w:t>
      </w:r>
      <w:r w:rsidRPr="009F1910">
        <w:rPr>
          <w:rFonts w:ascii="Times New Roman" w:hAnsi="Times New Roman" w:cs="Times New Roman"/>
          <w:b/>
          <w:i/>
          <w:u w:val="single"/>
        </w:rPr>
        <w:t>(за исключением случая, установленного в примечании*)</w:t>
      </w:r>
    </w:p>
    <w:p w:rsidR="00FE55F7" w:rsidRPr="009F1910" w:rsidRDefault="00FE55F7" w:rsidP="00FE55F7">
      <w:pPr>
        <w:ind w:firstLine="709"/>
        <w:jc w:val="both"/>
        <w:rPr>
          <w:rFonts w:ascii="Times New Roman" w:hAnsi="Times New Roman" w:cs="Times New Roman"/>
        </w:rPr>
      </w:pPr>
      <w:proofErr w:type="gramStart"/>
      <w:r w:rsidRPr="009F1910">
        <w:rPr>
          <w:rFonts w:ascii="Times New Roman" w:hAnsi="Times New Roman" w:cs="Times New Roman"/>
        </w:rPr>
        <w:t xml:space="preserve">Если в Техническом задании указаны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со значениями, заданными в Техническом задании, данные значения показателей не изменяются! </w:t>
      </w:r>
      <w:proofErr w:type="gramEnd"/>
    </w:p>
    <w:p w:rsidR="00FE55F7" w:rsidRPr="004202DA" w:rsidRDefault="00FE55F7" w:rsidP="00FE55F7">
      <w:pPr>
        <w:ind w:firstLine="709"/>
        <w:jc w:val="both"/>
        <w:rPr>
          <w:rFonts w:ascii="Times New Roman" w:hAnsi="Times New Roman" w:cs="Times New Roman"/>
        </w:rPr>
      </w:pPr>
      <w:r w:rsidRPr="009F1910">
        <w:rPr>
          <w:rFonts w:ascii="Times New Roman" w:hAnsi="Times New Roman" w:cs="Times New Roman"/>
        </w:rPr>
        <w:t>Если в Техническом задании установлено требование к сроку гарантии, сопровождаясь при этом</w:t>
      </w:r>
      <w:r w:rsidRPr="004202DA">
        <w:rPr>
          <w:rFonts w:ascii="Times New Roman" w:hAnsi="Times New Roman" w:cs="Times New Roman"/>
        </w:rPr>
        <w:t xml:space="preserve"> словами «не менее»</w:t>
      </w:r>
      <w:r>
        <w:rPr>
          <w:rFonts w:ascii="Times New Roman" w:hAnsi="Times New Roman" w:cs="Times New Roman"/>
        </w:rPr>
        <w:t>,</w:t>
      </w:r>
      <w:r w:rsidRPr="004202DA">
        <w:rPr>
          <w:rFonts w:ascii="Times New Roman" w:hAnsi="Times New Roman" w:cs="Times New Roman"/>
        </w:rPr>
        <w:t xml:space="preserve"> «более», Участником закупки должен </w:t>
      </w:r>
      <w:proofErr w:type="gramStart"/>
      <w:r w:rsidRPr="004202DA">
        <w:rPr>
          <w:rFonts w:ascii="Times New Roman" w:hAnsi="Times New Roman" w:cs="Times New Roman"/>
        </w:rPr>
        <w:t>быть</w:t>
      </w:r>
      <w:proofErr w:type="gramEnd"/>
      <w:r w:rsidRPr="004202DA">
        <w:rPr>
          <w:rFonts w:ascii="Times New Roman" w:hAnsi="Times New Roman" w:cs="Times New Roman"/>
        </w:rPr>
        <w:t xml:space="preserve"> указан срок гарантии, но без сопровождения словами «не менее»</w:t>
      </w:r>
      <w:r>
        <w:rPr>
          <w:rFonts w:ascii="Times New Roman" w:hAnsi="Times New Roman" w:cs="Times New Roman"/>
        </w:rPr>
        <w:t>,</w:t>
      </w:r>
      <w:r w:rsidRPr="004202DA">
        <w:rPr>
          <w:rFonts w:ascii="Times New Roman" w:hAnsi="Times New Roman" w:cs="Times New Roman"/>
        </w:rPr>
        <w:t xml:space="preserve"> «более».</w:t>
      </w:r>
    </w:p>
    <w:p w:rsidR="00FE55F7" w:rsidRPr="00DC4188" w:rsidRDefault="00FE55F7" w:rsidP="00FE55F7">
      <w:pPr>
        <w:ind w:firstLine="709"/>
        <w:jc w:val="both"/>
        <w:rPr>
          <w:rFonts w:ascii="Times New Roman" w:hAnsi="Times New Roman" w:cs="Times New Roman"/>
          <w:b/>
          <w:i/>
          <w:u w:val="single"/>
        </w:rPr>
      </w:pPr>
      <w:proofErr w:type="gramStart"/>
      <w:r w:rsidRPr="004202DA">
        <w:rPr>
          <w:rFonts w:ascii="Times New Roman" w:hAnsi="Times New Roman" w:cs="Times New Roman"/>
        </w:rPr>
        <w:t>Если в Техническом задании значение показателя сопровождается словом «или» (пример: - «цвет корпуса: белый «или» серебристый «или» бежевый»), Участником закупки должен быть предложен товар с одним конкретным показателем, соответствующим заявленным требованиям, но без сопровождения словом «или» (пример: - «цвет корпуса: серебри</w:t>
      </w:r>
      <w:r>
        <w:rPr>
          <w:rFonts w:ascii="Times New Roman" w:hAnsi="Times New Roman" w:cs="Times New Roman"/>
        </w:rPr>
        <w:t>стый»,</w:t>
      </w:r>
      <w:r w:rsidRPr="004202DA">
        <w:rPr>
          <w:rFonts w:ascii="Times New Roman" w:hAnsi="Times New Roman" w:cs="Times New Roman"/>
        </w:rPr>
        <w:t xml:space="preserve"> указанное предложение Участника подразумевает поставку всего объема товара указанного цвета по данной позиции, ука</w:t>
      </w:r>
      <w:r>
        <w:rPr>
          <w:rFonts w:ascii="Times New Roman" w:hAnsi="Times New Roman" w:cs="Times New Roman"/>
        </w:rPr>
        <w:t xml:space="preserve">занного в «Техническом задании», </w:t>
      </w:r>
      <w:r w:rsidRPr="00DC4188">
        <w:rPr>
          <w:rFonts w:ascii="Times New Roman" w:hAnsi="Times New Roman" w:cs="Times New Roman"/>
          <w:b/>
          <w:i/>
          <w:u w:val="single"/>
        </w:rPr>
        <w:t>(за исключением случая, установленного</w:t>
      </w:r>
      <w:proofErr w:type="gramEnd"/>
      <w:r w:rsidRPr="00DC4188">
        <w:rPr>
          <w:rFonts w:ascii="Times New Roman" w:hAnsi="Times New Roman" w:cs="Times New Roman"/>
          <w:b/>
          <w:i/>
          <w:u w:val="single"/>
        </w:rPr>
        <w:t xml:space="preserve"> в примечании*)</w:t>
      </w:r>
    </w:p>
    <w:p w:rsidR="00FE55F7" w:rsidRPr="004202DA" w:rsidRDefault="00FE55F7" w:rsidP="00FE55F7">
      <w:pPr>
        <w:ind w:firstLine="709"/>
        <w:jc w:val="both"/>
        <w:rPr>
          <w:rFonts w:ascii="Times New Roman" w:hAnsi="Times New Roman" w:cs="Times New Roman"/>
        </w:rPr>
      </w:pPr>
      <w:r w:rsidRPr="004202DA">
        <w:rPr>
          <w:rFonts w:ascii="Times New Roman" w:hAnsi="Times New Roman" w:cs="Times New Roman"/>
        </w:rPr>
        <w:t xml:space="preserve">Первая часть заявки на участие в электронном аукционе, может содержать эскиз, рисунок, чертеж, фотографию, иное изображение товара, на поставку которого размещается заказ. </w:t>
      </w:r>
    </w:p>
    <w:p w:rsidR="00FE55F7" w:rsidRPr="004202DA" w:rsidRDefault="00FE55F7" w:rsidP="00FE55F7">
      <w:pPr>
        <w:ind w:firstLine="709"/>
        <w:jc w:val="both"/>
        <w:rPr>
          <w:rFonts w:ascii="Times New Roman" w:hAnsi="Times New Roman" w:cs="Times New Roman"/>
        </w:rPr>
      </w:pPr>
      <w:r w:rsidRPr="004202DA">
        <w:rPr>
          <w:rFonts w:ascii="Times New Roman" w:hAnsi="Times New Roman" w:cs="Times New Roman"/>
        </w:rPr>
        <w:t>Если при выполнении работ, оказании услуг Техническим заданием не предусмотрено использование товаров, Участником закупки дается только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оказание услуг на условиях, предусмотренных документацией об электронном аукционе».</w:t>
      </w:r>
    </w:p>
    <w:p w:rsidR="00FE55F7" w:rsidRDefault="00FE55F7" w:rsidP="00FE55F7">
      <w:pPr>
        <w:ind w:firstLine="709"/>
        <w:jc w:val="both"/>
        <w:rPr>
          <w:rFonts w:ascii="Times New Roman" w:hAnsi="Times New Roman" w:cs="Times New Roman"/>
        </w:rPr>
      </w:pPr>
      <w:proofErr w:type="gramStart"/>
      <w:r w:rsidRPr="004202DA">
        <w:rPr>
          <w:rFonts w:ascii="Times New Roman" w:hAnsi="Times New Roman" w:cs="Times New Roman"/>
        </w:rPr>
        <w:t xml:space="preserve">Если при выполнении работ Техническим заданием предусмотрено использование товаров с указанием на товарные знаки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отношении </w:t>
      </w:r>
      <w:r w:rsidRPr="004202DA">
        <w:rPr>
          <w:rFonts w:ascii="Times New Roman" w:hAnsi="Times New Roman" w:cs="Times New Roman"/>
        </w:rPr>
        <w:lastRenderedPageBreak/>
        <w:t>которых в Техническом задании указаны только характеристики, а Участником закупки по ряду позиций предлагаются к поставке, в том числе</w:t>
      </w:r>
      <w:proofErr w:type="gramEnd"/>
      <w:r w:rsidRPr="004202DA">
        <w:rPr>
          <w:rFonts w:ascii="Times New Roman" w:hAnsi="Times New Roman" w:cs="Times New Roman"/>
        </w:rPr>
        <w:t xml:space="preserve">, </w:t>
      </w:r>
      <w:proofErr w:type="gramStart"/>
      <w:r w:rsidRPr="004202DA">
        <w:rPr>
          <w:rFonts w:ascii="Times New Roman" w:hAnsi="Times New Roman" w:cs="Times New Roman"/>
        </w:rPr>
        <w:t>товары с иными товарными знаками (при наличии), знаком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то помимо согласия, указывается соответствующая информация, в отношении предлагаемых к использованию товаров.</w:t>
      </w:r>
      <w:proofErr w:type="gramEnd"/>
      <w:r w:rsidRPr="004202DA">
        <w:rPr>
          <w:rFonts w:ascii="Times New Roman" w:hAnsi="Times New Roman" w:cs="Times New Roman"/>
        </w:rPr>
        <w:t xml:space="preserve"> Данная информация является обязательной в составе заявки. В указанном случае недостаточно подачи одного согласия! </w:t>
      </w:r>
    </w:p>
    <w:p w:rsidR="00FE55F7" w:rsidRPr="00935068" w:rsidRDefault="00FE55F7" w:rsidP="00FE55F7">
      <w:pPr>
        <w:ind w:firstLine="709"/>
        <w:jc w:val="both"/>
        <w:rPr>
          <w:rFonts w:ascii="Times New Roman" w:hAnsi="Times New Roman" w:cs="Times New Roman"/>
          <w:b/>
          <w:i/>
          <w:u w:val="single"/>
        </w:rPr>
      </w:pPr>
      <w:r w:rsidRPr="004202DA">
        <w:rPr>
          <w:rFonts w:ascii="Times New Roman" w:hAnsi="Times New Roman" w:cs="Times New Roman"/>
        </w:rPr>
        <w:t xml:space="preserve">При подготовке предложения о товарах, которые будут использоваться Участником закупки, может быть взят за основу соответствующий раздел Технического задания, устанавливающий требования к таким товарам. </w:t>
      </w:r>
      <w:proofErr w:type="gramStart"/>
      <w:r w:rsidRPr="004202DA">
        <w:rPr>
          <w:rFonts w:ascii="Times New Roman" w:hAnsi="Times New Roman" w:cs="Times New Roman"/>
        </w:rPr>
        <w:t>При этом во избежание ошибок, связанных с неподачей предложения в отношении отдельных товарных единиц, допускается включение в заявку дублирование позиций из Технического задания, содержащих товары с теми же товарными знаками (при наличии), знаками обслуживания (при наличии), фирменным наименованием (при наличии), патентами (при наличии), полезными моделями (при наличии),  промышленными образцами (при наличии), наименование страны происхождения товара  указание на которые содержатся в</w:t>
      </w:r>
      <w:proofErr w:type="gramEnd"/>
      <w:r w:rsidRPr="004202DA">
        <w:rPr>
          <w:rFonts w:ascii="Times New Roman" w:hAnsi="Times New Roman" w:cs="Times New Roman"/>
        </w:rPr>
        <w:t xml:space="preserve"> Техническом задании, но без сопровождения слов «эквивалент», «аналог» и значение показателей сопровождаемых словами «не более», «не менее», «более», «менее», «или», «диапазон должен быть не более от…- до…», «диапазон долже</w:t>
      </w:r>
      <w:r>
        <w:rPr>
          <w:rFonts w:ascii="Times New Roman" w:hAnsi="Times New Roman" w:cs="Times New Roman"/>
        </w:rPr>
        <w:t>н быть не менее от</w:t>
      </w:r>
      <w:proofErr w:type="gramStart"/>
      <w:r>
        <w:rPr>
          <w:rFonts w:ascii="Times New Roman" w:hAnsi="Times New Roman" w:cs="Times New Roman"/>
        </w:rPr>
        <w:t>…-</w:t>
      </w:r>
      <w:proofErr w:type="gramEnd"/>
      <w:r>
        <w:rPr>
          <w:rFonts w:ascii="Times New Roman" w:hAnsi="Times New Roman" w:cs="Times New Roman"/>
        </w:rPr>
        <w:t xml:space="preserve">до…», «до», </w:t>
      </w:r>
      <w:r w:rsidRPr="005848A6">
        <w:rPr>
          <w:rFonts w:ascii="Times New Roman" w:hAnsi="Times New Roman" w:cs="Times New Roman"/>
        </w:rPr>
        <w:t xml:space="preserve">«от…до» </w:t>
      </w:r>
      <w:r w:rsidRPr="00935068">
        <w:rPr>
          <w:rFonts w:ascii="Times New Roman" w:hAnsi="Times New Roman" w:cs="Times New Roman"/>
          <w:b/>
          <w:i/>
          <w:u w:val="single"/>
        </w:rPr>
        <w:t>(за исключением случая, установленного в примечании*)</w:t>
      </w:r>
    </w:p>
    <w:p w:rsidR="00FE55F7" w:rsidRPr="004202DA" w:rsidRDefault="00FE55F7" w:rsidP="00FE55F7">
      <w:pPr>
        <w:ind w:firstLine="709"/>
        <w:jc w:val="both"/>
        <w:rPr>
          <w:rFonts w:ascii="Times New Roman" w:hAnsi="Times New Roman" w:cs="Times New Roman"/>
        </w:rPr>
      </w:pPr>
      <w:r w:rsidRPr="004202DA">
        <w:rPr>
          <w:rFonts w:ascii="Times New Roman" w:hAnsi="Times New Roman" w:cs="Times New Roman"/>
        </w:rPr>
        <w:t>Заявка Участника закупки должна содержать согласие, которое может быть указано им в виде следующего текста: «Изучив документацию об электронном аукционе, подтверждаем свое согласие на выполнение работ на условиях, предусмотренных документацией об электронном аукционе».</w:t>
      </w:r>
    </w:p>
    <w:p w:rsidR="00FE55F7" w:rsidRPr="004202DA" w:rsidRDefault="00FE55F7" w:rsidP="00FE55F7">
      <w:pPr>
        <w:ind w:firstLine="709"/>
        <w:jc w:val="both"/>
        <w:rPr>
          <w:rFonts w:ascii="Times New Roman" w:hAnsi="Times New Roman" w:cs="Times New Roman"/>
        </w:rPr>
      </w:pPr>
      <w:r w:rsidRPr="004202DA">
        <w:rPr>
          <w:rFonts w:ascii="Times New Roman" w:hAnsi="Times New Roman" w:cs="Times New Roma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первую часть заявки на участие в электронном аукционе и соответственно вторую часть заявки на участие в электронном аукционе, </w:t>
      </w:r>
      <w:r w:rsidRPr="00E2774D">
        <w:rPr>
          <w:rFonts w:ascii="Times New Roman" w:hAnsi="Times New Roman" w:cs="Times New Roman"/>
        </w:rPr>
        <w:t>подписанных усиленной электронной подписью уполномоченного лица</w:t>
      </w:r>
      <w:r w:rsidRPr="004202DA">
        <w:rPr>
          <w:rFonts w:ascii="Times New Roman" w:hAnsi="Times New Roman" w:cs="Times New Roman"/>
        </w:rPr>
        <w:t xml:space="preserve"> участника закупки.</w:t>
      </w:r>
    </w:p>
    <w:p w:rsidR="00FE55F7" w:rsidRDefault="00FE55F7" w:rsidP="00FE55F7">
      <w:pPr>
        <w:ind w:firstLine="709"/>
        <w:jc w:val="both"/>
        <w:rPr>
          <w:rFonts w:ascii="Times New Roman" w:hAnsi="Times New Roman" w:cs="Times New Roman"/>
        </w:rPr>
      </w:pPr>
      <w:r w:rsidRPr="004202DA">
        <w:rPr>
          <w:rFonts w:ascii="Times New Roman" w:hAnsi="Times New Roman" w:cs="Times New Roman"/>
        </w:rPr>
        <w:t>Указанные электронные документы подаются одновременно.</w:t>
      </w:r>
    </w:p>
    <w:p w:rsidR="00FE55F7" w:rsidRPr="00DC4188" w:rsidRDefault="00FE55F7" w:rsidP="00FE55F7">
      <w:pPr>
        <w:rPr>
          <w:rFonts w:ascii="Times New Roman" w:hAnsi="Times New Roman" w:cs="Times New Roman"/>
        </w:rPr>
      </w:pPr>
      <w:r w:rsidRPr="00DC4188">
        <w:rPr>
          <w:rFonts w:ascii="Times New Roman" w:hAnsi="Times New Roman" w:cs="Times New Roman"/>
          <w:b/>
        </w:rPr>
        <w:t>*Примечание</w:t>
      </w:r>
      <w:r w:rsidRPr="00DC4188">
        <w:rPr>
          <w:rFonts w:ascii="Times New Roman" w:hAnsi="Times New Roman" w:cs="Times New Roman"/>
        </w:rPr>
        <w:t xml:space="preserve">: </w:t>
      </w:r>
    </w:p>
    <w:p w:rsidR="00FE55F7" w:rsidRPr="00DC4188" w:rsidRDefault="00FE55F7" w:rsidP="00FE55F7">
      <w:pPr>
        <w:ind w:firstLine="709"/>
        <w:jc w:val="both"/>
        <w:rPr>
          <w:rFonts w:ascii="Times New Roman" w:hAnsi="Times New Roman" w:cs="Times New Roman"/>
        </w:rPr>
      </w:pPr>
      <w:r w:rsidRPr="00DC4188">
        <w:rPr>
          <w:rFonts w:ascii="Times New Roman" w:hAnsi="Times New Roman" w:cs="Times New Roman"/>
        </w:rPr>
        <w:t xml:space="preserve">Конкретные показатели используемого товара указываются Участником исключительно в отношении показателей товара, </w:t>
      </w:r>
      <w:r w:rsidRPr="00DC4188">
        <w:rPr>
          <w:rFonts w:ascii="Times New Roman" w:hAnsi="Times New Roman" w:cs="Times New Roman"/>
          <w:b/>
          <w:i/>
          <w:sz w:val="26"/>
          <w:szCs w:val="26"/>
          <w:u w:val="single"/>
        </w:rPr>
        <w:t>не отмеченных курсивом</w:t>
      </w:r>
      <w:r w:rsidRPr="00DC4188">
        <w:rPr>
          <w:rFonts w:ascii="Times New Roman" w:hAnsi="Times New Roman" w:cs="Times New Roman"/>
        </w:rPr>
        <w:t xml:space="preserve">. </w:t>
      </w:r>
    </w:p>
    <w:p w:rsidR="00FE55F7" w:rsidRPr="00DC4188" w:rsidRDefault="00FE55F7" w:rsidP="00FE55F7">
      <w:pPr>
        <w:ind w:firstLine="709"/>
        <w:jc w:val="both"/>
        <w:rPr>
          <w:rFonts w:ascii="Times New Roman" w:hAnsi="Times New Roman" w:cs="Times New Roman"/>
        </w:rPr>
      </w:pPr>
      <w:r w:rsidRPr="00DC4188">
        <w:rPr>
          <w:rFonts w:ascii="Times New Roman" w:hAnsi="Times New Roman" w:cs="Times New Roman"/>
        </w:rPr>
        <w:t>В случае</w:t>
      </w:r>
      <w:proofErr w:type="gramStart"/>
      <w:r w:rsidRPr="00DC4188">
        <w:rPr>
          <w:rFonts w:ascii="Times New Roman" w:hAnsi="Times New Roman" w:cs="Times New Roman"/>
        </w:rPr>
        <w:t>,</w:t>
      </w:r>
      <w:proofErr w:type="gramEnd"/>
      <w:r w:rsidRPr="00DC4188">
        <w:rPr>
          <w:rFonts w:ascii="Times New Roman" w:hAnsi="Times New Roman" w:cs="Times New Roman"/>
        </w:rPr>
        <w:t xml:space="preserve"> если показатели товара выделены </w:t>
      </w:r>
      <w:r w:rsidRPr="00DC4188">
        <w:rPr>
          <w:rFonts w:ascii="Times New Roman" w:hAnsi="Times New Roman" w:cs="Times New Roman"/>
          <w:i/>
        </w:rPr>
        <w:t>курсивом</w:t>
      </w:r>
      <w:r w:rsidRPr="00DC4188">
        <w:rPr>
          <w:rFonts w:ascii="Times New Roman" w:hAnsi="Times New Roman" w:cs="Times New Roman"/>
        </w:rPr>
        <w:t>, такие показатели товара не требуют указания конкретных значений. Выделенное курсивом свидетельствует о том, что к данным показателям</w:t>
      </w:r>
      <w:r>
        <w:rPr>
          <w:rFonts w:ascii="Times New Roman" w:hAnsi="Times New Roman" w:cs="Times New Roman"/>
        </w:rPr>
        <w:t xml:space="preserve"> товара</w:t>
      </w:r>
      <w:r w:rsidRPr="00DC4188">
        <w:rPr>
          <w:rFonts w:ascii="Times New Roman" w:hAnsi="Times New Roman" w:cs="Times New Roman"/>
        </w:rPr>
        <w:t xml:space="preserve"> Заказчиком установлены </w:t>
      </w:r>
      <w:proofErr w:type="gramStart"/>
      <w:r w:rsidRPr="00DC4188">
        <w:rPr>
          <w:rFonts w:ascii="Times New Roman" w:hAnsi="Times New Roman" w:cs="Times New Roman"/>
        </w:rPr>
        <w:t>требования</w:t>
      </w:r>
      <w:proofErr w:type="gramEnd"/>
      <w:r w:rsidRPr="00DC4188">
        <w:rPr>
          <w:rFonts w:ascii="Times New Roman" w:hAnsi="Times New Roman" w:cs="Times New Roman"/>
        </w:rPr>
        <w:t xml:space="preserve"> </w:t>
      </w:r>
      <w:r>
        <w:rPr>
          <w:rFonts w:ascii="Times New Roman" w:hAnsi="Times New Roman" w:cs="Times New Roman"/>
        </w:rPr>
        <w:t>имеющие</w:t>
      </w:r>
      <w:r w:rsidRPr="00DC4188">
        <w:rPr>
          <w:rFonts w:ascii="Times New Roman" w:hAnsi="Times New Roman" w:cs="Times New Roman"/>
        </w:rPr>
        <w:t xml:space="preserve"> неизменяемые значения (величины), которые могут быть выражены диапазоном величин, измеряться в сторону увеличения от минимального значения или в сторону уменьшения от максимального</w:t>
      </w:r>
      <w:r>
        <w:rPr>
          <w:rFonts w:ascii="Times New Roman" w:hAnsi="Times New Roman" w:cs="Times New Roman"/>
        </w:rPr>
        <w:t xml:space="preserve"> значения или иными измерениями. В данном случае диапазон не конкретизируется и приводится в неизменном виде.</w:t>
      </w:r>
      <w:r w:rsidRPr="00DC4188">
        <w:rPr>
          <w:rFonts w:ascii="Times New Roman" w:hAnsi="Times New Roman" w:cs="Times New Roman"/>
        </w:rPr>
        <w:t xml:space="preserve"> Такие требования к товару устанавливаются Заказчиком в соответствии с показателями, содержащимися в ГОСТ, технических регламентах и иных нормативных стандартах, и правилах.</w:t>
      </w:r>
    </w:p>
    <w:p w:rsidR="00FE55F7" w:rsidRPr="00DC4188" w:rsidRDefault="00FE55F7" w:rsidP="00FE55F7">
      <w:pPr>
        <w:ind w:firstLine="709"/>
        <w:jc w:val="both"/>
        <w:rPr>
          <w:rFonts w:ascii="Times New Roman" w:hAnsi="Times New Roman" w:cs="Times New Roman"/>
        </w:rPr>
      </w:pPr>
      <w:r w:rsidRPr="00DC4188">
        <w:rPr>
          <w:rFonts w:ascii="Times New Roman" w:hAnsi="Times New Roman" w:cs="Times New Roman"/>
        </w:rPr>
        <w:t>Указание участником конкретных значений по товар</w:t>
      </w:r>
      <w:r>
        <w:rPr>
          <w:rFonts w:ascii="Times New Roman" w:hAnsi="Times New Roman" w:cs="Times New Roman"/>
        </w:rPr>
        <w:t>у</w:t>
      </w:r>
      <w:r w:rsidRPr="00DC4188">
        <w:rPr>
          <w:rFonts w:ascii="Times New Roman" w:hAnsi="Times New Roman" w:cs="Times New Roman"/>
        </w:rPr>
        <w:t xml:space="preserve">, где этого не требуется, (по </w:t>
      </w:r>
      <w:proofErr w:type="gramStart"/>
      <w:r w:rsidRPr="00DC4188">
        <w:rPr>
          <w:rFonts w:ascii="Times New Roman" w:hAnsi="Times New Roman" w:cs="Times New Roman"/>
        </w:rPr>
        <w:t>позициям</w:t>
      </w:r>
      <w:proofErr w:type="gramEnd"/>
      <w:r w:rsidRPr="00DC4188">
        <w:rPr>
          <w:rFonts w:ascii="Times New Roman" w:hAnsi="Times New Roman" w:cs="Times New Roman"/>
        </w:rPr>
        <w:t xml:space="preserve"> отмеченным </w:t>
      </w:r>
      <w:r w:rsidRPr="00DC4188">
        <w:rPr>
          <w:rFonts w:ascii="Times New Roman" w:hAnsi="Times New Roman" w:cs="Times New Roman"/>
          <w:i/>
        </w:rPr>
        <w:t>курсивом</w:t>
      </w:r>
      <w:r w:rsidRPr="00DC4188">
        <w:rPr>
          <w:rFonts w:ascii="Times New Roman" w:hAnsi="Times New Roman" w:cs="Times New Roman"/>
        </w:rPr>
        <w:t xml:space="preserve">), является </w:t>
      </w:r>
      <w:r>
        <w:rPr>
          <w:rFonts w:ascii="Times New Roman" w:hAnsi="Times New Roman" w:cs="Times New Roman"/>
        </w:rPr>
        <w:t>искажением сведений о товаре</w:t>
      </w:r>
      <w:r w:rsidRPr="00DC4188">
        <w:rPr>
          <w:rFonts w:ascii="Times New Roman" w:hAnsi="Times New Roman" w:cs="Times New Roman"/>
        </w:rPr>
        <w:t xml:space="preserve">, в таком случае аукционная комиссия рассматривает такие заявки, как содержащие информацию, не соответствующую требованиям документации об аукционе, и подлежащей отклонению по основанию, предусмотренному п.2 ч.4т ст. 67 Закона. </w:t>
      </w:r>
    </w:p>
    <w:p w:rsidR="00FE55F7" w:rsidRDefault="00FE55F7" w:rsidP="00FE55F7">
      <w:pPr>
        <w:ind w:firstLine="709"/>
        <w:jc w:val="both"/>
        <w:rPr>
          <w:rFonts w:ascii="Times New Roman" w:hAnsi="Times New Roman" w:cs="Times New Roman"/>
        </w:rPr>
      </w:pPr>
      <w:r w:rsidRPr="00035EF6">
        <w:rPr>
          <w:rFonts w:ascii="Times New Roman" w:hAnsi="Times New Roman" w:cs="Times New Roman"/>
          <w:i/>
        </w:rPr>
        <w:t>Курсив</w:t>
      </w:r>
      <w:r>
        <w:rPr>
          <w:rFonts w:ascii="Times New Roman" w:hAnsi="Times New Roman" w:cs="Times New Roman"/>
        </w:rPr>
        <w:t xml:space="preserve"> - </w:t>
      </w:r>
      <w:r w:rsidRPr="00035EF6">
        <w:rPr>
          <w:rFonts w:ascii="Times New Roman" w:hAnsi="Times New Roman" w:cs="Times New Roman"/>
        </w:rPr>
        <w:t xml:space="preserve">печатный </w:t>
      </w:r>
      <w:hyperlink r:id="rId28" w:tooltip="Шрифт" w:history="1">
        <w:r w:rsidRPr="00035EF6">
          <w:rPr>
            <w:rStyle w:val="a4"/>
            <w:rFonts w:ascii="Times New Roman" w:hAnsi="Times New Roman"/>
          </w:rPr>
          <w:t>шрифт</w:t>
        </w:r>
      </w:hyperlink>
      <w:r w:rsidRPr="00035EF6">
        <w:rPr>
          <w:rFonts w:ascii="Times New Roman" w:hAnsi="Times New Roman" w:cs="Times New Roman"/>
        </w:rPr>
        <w:t xml:space="preserve"> с наклоном основных штрихов приблизительно в 15° и скруглёнными формами штрихов и их соединений, несколько напоминающий рукописный; используется большей частью как вид выделительного начертания для письменностей, в которых основные штрихи ориентированы преимущественно вертикально.</w:t>
      </w:r>
      <w:r>
        <w:rPr>
          <w:rFonts w:ascii="Times New Roman" w:hAnsi="Times New Roman" w:cs="Times New Roman"/>
          <w:vertAlign w:val="superscript"/>
        </w:rPr>
        <w:t xml:space="preserve"> </w:t>
      </w:r>
    </w:p>
    <w:p w:rsidR="00FE55F7" w:rsidRPr="00035EF6" w:rsidRDefault="00FE55F7" w:rsidP="00FE55F7">
      <w:pPr>
        <w:ind w:firstLine="709"/>
        <w:jc w:val="both"/>
        <w:rPr>
          <w:rFonts w:ascii="Times New Roman" w:hAnsi="Times New Roman" w:cs="Times New Roman"/>
        </w:rPr>
      </w:pPr>
      <w:r>
        <w:rPr>
          <w:rFonts w:ascii="Times New Roman" w:hAnsi="Times New Roman" w:cs="Times New Roman"/>
        </w:rPr>
        <w:lastRenderedPageBreak/>
        <w:t xml:space="preserve">Пример: материал (слово, не выделенное курсивом); </w:t>
      </w:r>
      <w:r w:rsidRPr="00811C9F">
        <w:rPr>
          <w:rFonts w:ascii="Times New Roman" w:hAnsi="Times New Roman" w:cs="Times New Roman"/>
          <w:i/>
        </w:rPr>
        <w:t>материал</w:t>
      </w:r>
      <w:r w:rsidRPr="00035EF6">
        <w:rPr>
          <w:rFonts w:ascii="Times New Roman" w:hAnsi="Times New Roman" w:cs="Times New Roman"/>
          <w:i/>
        </w:rPr>
        <w:t xml:space="preserve"> </w:t>
      </w:r>
      <w:r>
        <w:rPr>
          <w:rFonts w:ascii="Times New Roman" w:hAnsi="Times New Roman" w:cs="Times New Roman"/>
        </w:rPr>
        <w:t>(слово, выделенное курсивом).</w:t>
      </w:r>
    </w:p>
    <w:p w:rsidR="00FE55F7" w:rsidRPr="00035EF6" w:rsidRDefault="00FE55F7" w:rsidP="00FE55F7">
      <w:pPr>
        <w:rPr>
          <w:rFonts w:ascii="Times New Roman" w:hAnsi="Times New Roman" w:cs="Times New Roman"/>
        </w:rPr>
      </w:pPr>
    </w:p>
    <w:p w:rsidR="00FE55F7" w:rsidRPr="00DC4188" w:rsidRDefault="00FE55F7" w:rsidP="00FE55F7">
      <w:r w:rsidRPr="00DC4188">
        <w:br w:type="page"/>
      </w:r>
    </w:p>
    <w:p w:rsidR="00FE55F7" w:rsidRPr="009C5D08" w:rsidRDefault="00FE55F7" w:rsidP="00FE55F7">
      <w:pPr>
        <w:jc w:val="center"/>
        <w:rPr>
          <w:rFonts w:ascii="Times New Roman" w:hAnsi="Times New Roman" w:cs="Times New Roman"/>
          <w:b/>
        </w:rPr>
      </w:pPr>
      <w:r w:rsidRPr="009C5D08">
        <w:rPr>
          <w:rFonts w:ascii="Times New Roman" w:hAnsi="Times New Roman" w:cs="Times New Roman"/>
          <w:b/>
        </w:rPr>
        <w:lastRenderedPageBreak/>
        <w:t>ВТОРАЯ ЧАСТЬ ЗАЯВКИ НА УЧАСТИЕ В ЭЛЕКТРОННОМ АУКЦИОНЕ ДОЛЖНА СОДЕРЖАТЬ:</w:t>
      </w:r>
    </w:p>
    <w:p w:rsidR="00FE55F7" w:rsidRPr="004E1630" w:rsidRDefault="00FE55F7" w:rsidP="00FE55F7">
      <w:pPr>
        <w:jc w:val="center"/>
        <w:rPr>
          <w:rFonts w:ascii="Times New Roman" w:hAnsi="Times New Roman" w:cs="Times New Roman"/>
          <w:b/>
        </w:rPr>
      </w:pPr>
    </w:p>
    <w:p w:rsidR="00FE55F7" w:rsidRPr="00E81D5B" w:rsidRDefault="00FE55F7" w:rsidP="00FE55F7">
      <w:pPr>
        <w:ind w:firstLine="709"/>
        <w:jc w:val="both"/>
        <w:rPr>
          <w:rFonts w:ascii="Times New Roman" w:hAnsi="Times New Roman" w:cs="Times New Roman"/>
        </w:rPr>
      </w:pPr>
      <w:r w:rsidRPr="004202DA">
        <w:rPr>
          <w:rFonts w:ascii="Times New Roman" w:hAnsi="Times New Roman" w:cs="Times New Roman"/>
        </w:rPr>
        <w:t xml:space="preserve">1). </w:t>
      </w:r>
      <w:proofErr w:type="gramStart"/>
      <w:r w:rsidRPr="004202DA">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4202DA">
        <w:rPr>
          <w:rFonts w:ascii="Times New Roman" w:hAnsi="Times New Roman" w:cs="Times New Roman"/>
        </w:rPr>
        <w:t xml:space="preserve"> органа, лица, исполняющего функции единоличного исполнительного органа участника такого аукциона в соответствии с п.1 ч.5 ст. 66 Закона № 44-ФЗ.</w:t>
      </w:r>
    </w:p>
    <w:p w:rsidR="00FE55F7" w:rsidRPr="00E81D5B" w:rsidRDefault="00FE55F7" w:rsidP="00FE55F7">
      <w:pPr>
        <w:ind w:firstLine="709"/>
        <w:jc w:val="both"/>
        <w:rPr>
          <w:rFonts w:ascii="Times New Roman" w:hAnsi="Times New Roman" w:cs="Times New Roman"/>
        </w:rPr>
      </w:pPr>
      <w:r w:rsidRPr="00E81D5B">
        <w:rPr>
          <w:rFonts w:ascii="Times New Roman" w:hAnsi="Times New Roman" w:cs="Times New Roman"/>
        </w:rPr>
        <w:t>2).  Декларация о соответствии участника аукциона требованиям, установленным подпунктами 2 - 7 п. 33 Информационной карты в соответствии с п.2 ч.5 ст. 66 Закона № 44-ФЗ</w:t>
      </w:r>
      <w:r>
        <w:rPr>
          <w:rFonts w:ascii="Times New Roman" w:hAnsi="Times New Roman" w:cs="Times New Roman"/>
        </w:rPr>
        <w:t xml:space="preserve"> </w:t>
      </w:r>
      <w:r w:rsidRPr="00726FAD">
        <w:rPr>
          <w:rFonts w:ascii="Times New Roman" w:hAnsi="Times New Roman" w:cs="Times New Roman"/>
        </w:rPr>
        <w:t>(указанная декларация предоставляется с использованием программно-аппаратны</w:t>
      </w:r>
      <w:r>
        <w:rPr>
          <w:rFonts w:ascii="Times New Roman" w:hAnsi="Times New Roman" w:cs="Times New Roman"/>
        </w:rPr>
        <w:t>х средств электронной площадки)</w:t>
      </w:r>
      <w:r w:rsidRPr="00E81D5B">
        <w:rPr>
          <w:rFonts w:ascii="Times New Roman" w:hAnsi="Times New Roman" w:cs="Times New Roman"/>
        </w:rPr>
        <w:t>;</w:t>
      </w:r>
    </w:p>
    <w:p w:rsidR="00FE55F7" w:rsidRPr="004202DA" w:rsidRDefault="00FE55F7" w:rsidP="00FE55F7">
      <w:pPr>
        <w:ind w:firstLine="709"/>
        <w:jc w:val="both"/>
        <w:rPr>
          <w:rFonts w:ascii="Times New Roman" w:hAnsi="Times New Roman" w:cs="Times New Roman"/>
        </w:rPr>
      </w:pPr>
      <w:r w:rsidRPr="004202DA">
        <w:rPr>
          <w:rFonts w:ascii="Times New Roman" w:hAnsi="Times New Roman" w:cs="Times New Roman"/>
        </w:rPr>
        <w:t xml:space="preserve">3).  </w:t>
      </w:r>
      <w:proofErr w:type="gramStart"/>
      <w:r w:rsidRPr="004202DA">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4202DA">
        <w:rPr>
          <w:rFonts w:ascii="Times New Roman" w:hAnsi="Times New Roman" w:cs="Times New Roman"/>
        </w:rPr>
        <w:t xml:space="preserve"> является крупной сделкой</w:t>
      </w:r>
      <w:r>
        <w:rPr>
          <w:rFonts w:ascii="Times New Roman" w:hAnsi="Times New Roman" w:cs="Times New Roman"/>
        </w:rPr>
        <w:t xml:space="preserve"> </w:t>
      </w:r>
      <w:r w:rsidRPr="004E1630">
        <w:rPr>
          <w:rFonts w:ascii="Times New Roman" w:hAnsi="Times New Roman" w:cs="Times New Roman"/>
        </w:rPr>
        <w:t>в соответствии с п.</w:t>
      </w:r>
      <w:r>
        <w:rPr>
          <w:rFonts w:ascii="Times New Roman" w:hAnsi="Times New Roman" w:cs="Times New Roman"/>
        </w:rPr>
        <w:t>4</w:t>
      </w:r>
      <w:r w:rsidRPr="004E1630">
        <w:rPr>
          <w:rFonts w:ascii="Times New Roman" w:hAnsi="Times New Roman" w:cs="Times New Roman"/>
        </w:rPr>
        <w:t xml:space="preserve"> ч.5 ст. 66 Закона № 44-ФЗ;</w:t>
      </w:r>
    </w:p>
    <w:p w:rsidR="00FE55F7" w:rsidRPr="004202DA" w:rsidRDefault="00FE55F7" w:rsidP="00FE55F7">
      <w:pPr>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ind w:firstLine="709"/>
        <w:jc w:val="both"/>
        <w:rPr>
          <w:rFonts w:ascii="Times New Roman" w:hAnsi="Times New Roman" w:cs="Times New Roman"/>
        </w:rPr>
      </w:pPr>
    </w:p>
    <w:p w:rsidR="00FE55F7" w:rsidRDefault="00FE55F7" w:rsidP="00FE55F7">
      <w:pPr>
        <w:jc w:val="both"/>
        <w:rPr>
          <w:rFonts w:ascii="Times New Roman" w:hAnsi="Times New Roman" w:cs="Times New Roman"/>
        </w:rPr>
      </w:pPr>
    </w:p>
    <w:p w:rsidR="00FE55F7" w:rsidRPr="004202DA" w:rsidRDefault="00FE55F7" w:rsidP="00FE55F7">
      <w:pPr>
        <w:jc w:val="both"/>
        <w:rPr>
          <w:rFonts w:ascii="Times New Roman" w:hAnsi="Times New Roman" w:cs="Times New Roman"/>
        </w:rPr>
      </w:pPr>
    </w:p>
    <w:p w:rsidR="00FE55F7" w:rsidRPr="0016228B" w:rsidRDefault="00FE55F7" w:rsidP="00FE55F7">
      <w:pPr>
        <w:pStyle w:val="1"/>
        <w:spacing w:before="0" w:after="0"/>
        <w:rPr>
          <w:color w:val="auto"/>
        </w:rPr>
      </w:pPr>
      <w:bookmarkStart w:id="99" w:name="_Toc410210413"/>
      <w:r w:rsidRPr="0016228B">
        <w:rPr>
          <w:color w:val="auto"/>
          <w:szCs w:val="28"/>
          <w:lang w:val="en-US"/>
        </w:rPr>
        <w:t>I</w:t>
      </w:r>
      <w:r>
        <w:rPr>
          <w:color w:val="auto"/>
          <w:szCs w:val="28"/>
          <w:lang w:val="en-US"/>
        </w:rPr>
        <w:t>V</w:t>
      </w:r>
      <w:r w:rsidRPr="0016228B">
        <w:rPr>
          <w:color w:val="auto"/>
          <w:szCs w:val="28"/>
        </w:rPr>
        <w:t>.</w:t>
      </w:r>
      <w:r w:rsidRPr="0016228B">
        <w:rPr>
          <w:color w:val="auto"/>
        </w:rPr>
        <w:t xml:space="preserve"> ПРОЕКТ КОНТРАКТА</w:t>
      </w:r>
      <w:bookmarkEnd w:id="1"/>
      <w:bookmarkEnd w:id="2"/>
      <w:bookmarkEnd w:id="3"/>
      <w:bookmarkEnd w:id="4"/>
      <w:bookmarkEnd w:id="5"/>
      <w:bookmarkEnd w:id="6"/>
      <w:bookmarkEnd w:id="7"/>
      <w:bookmarkEnd w:id="8"/>
      <w:bookmarkEnd w:id="9"/>
      <w:bookmarkEnd w:id="10"/>
      <w:bookmarkEnd w:id="99"/>
    </w:p>
    <w:p w:rsidR="00FE55F7" w:rsidRDefault="00FE55F7" w:rsidP="00FE55F7">
      <w:pPr>
        <w:spacing w:after="0" w:line="240" w:lineRule="auto"/>
        <w:jc w:val="center"/>
        <w:rPr>
          <w:rFonts w:ascii="Times New Roman" w:hAnsi="Times New Roman" w:cs="Times New Roman"/>
          <w:b/>
          <w:spacing w:val="-2"/>
        </w:rPr>
      </w:pPr>
      <w:r w:rsidRPr="00816DFA">
        <w:rPr>
          <w:rFonts w:ascii="Times New Roman" w:hAnsi="Times New Roman" w:cs="Times New Roman"/>
          <w:b/>
          <w:spacing w:val="-2"/>
        </w:rPr>
        <w:t>КОНТРАКТ № _______</w:t>
      </w:r>
    </w:p>
    <w:p w:rsidR="00FE55F7" w:rsidRPr="00E81D5B" w:rsidRDefault="00FE55F7" w:rsidP="00FE55F7">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 xml:space="preserve">на выполнение работ </w:t>
      </w:r>
      <w:r>
        <w:rPr>
          <w:rFonts w:ascii="Times New Roman" w:hAnsi="Times New Roman" w:cs="Times New Roman"/>
          <w:spacing w:val="-2"/>
        </w:rPr>
        <w:t xml:space="preserve">по Благоустройству детской площадки (установка малых архитектурных форм) </w:t>
      </w:r>
      <w:r>
        <w:rPr>
          <w:rFonts w:ascii="Times New Roman" w:hAnsi="Times New Roman" w:cs="Times New Roman"/>
          <w:spacing w:val="-2"/>
        </w:rPr>
        <w:br/>
        <w:t xml:space="preserve">по адресу: </w:t>
      </w:r>
      <w:proofErr w:type="gramStart"/>
      <w:r>
        <w:rPr>
          <w:rFonts w:ascii="Times New Roman" w:hAnsi="Times New Roman" w:cs="Times New Roman"/>
          <w:spacing w:val="-2"/>
        </w:rPr>
        <w:t>с</w:t>
      </w:r>
      <w:proofErr w:type="gramEnd"/>
      <w:r>
        <w:rPr>
          <w:rFonts w:ascii="Times New Roman" w:hAnsi="Times New Roman" w:cs="Times New Roman"/>
          <w:spacing w:val="-2"/>
        </w:rPr>
        <w:t>. Екатериновка, ул. Партизанская, д. 21</w:t>
      </w:r>
    </w:p>
    <w:p w:rsidR="00FE55F7" w:rsidRPr="00B603A8" w:rsidRDefault="00FE55F7" w:rsidP="00FE55F7">
      <w:pPr>
        <w:spacing w:after="0" w:line="240" w:lineRule="auto"/>
        <w:jc w:val="center"/>
        <w:rPr>
          <w:rFonts w:ascii="Times New Roman" w:hAnsi="Times New Roman" w:cs="Times New Roman"/>
          <w:spacing w:val="-2"/>
        </w:rPr>
      </w:pPr>
      <w:proofErr w:type="gramStart"/>
      <w:r w:rsidRPr="00FD133D">
        <w:rPr>
          <w:rFonts w:ascii="Times New Roman" w:hAnsi="Times New Roman" w:cs="Times New Roman"/>
          <w:spacing w:val="-2"/>
        </w:rPr>
        <w:t xml:space="preserve">(основание ЭА: протокол </w:t>
      </w:r>
      <w:r w:rsidRPr="00B603A8">
        <w:rPr>
          <w:rFonts w:ascii="Times New Roman" w:hAnsi="Times New Roman" w:cs="Times New Roman"/>
          <w:spacing w:val="-2"/>
        </w:rPr>
        <w:t>подведения итогов электронного аукциона</w:t>
      </w:r>
      <w:r w:rsidRPr="00FD133D">
        <w:rPr>
          <w:rFonts w:ascii="Times New Roman" w:hAnsi="Times New Roman" w:cs="Times New Roman"/>
          <w:spacing w:val="-2"/>
        </w:rPr>
        <w:t xml:space="preserve"> </w:t>
      </w:r>
      <w:proofErr w:type="gramEnd"/>
    </w:p>
    <w:p w:rsidR="00FE55F7" w:rsidRPr="00FD133D" w:rsidRDefault="00FE55F7" w:rsidP="00FE55F7">
      <w:pPr>
        <w:spacing w:after="0" w:line="240" w:lineRule="auto"/>
        <w:jc w:val="center"/>
        <w:rPr>
          <w:rFonts w:ascii="Times New Roman" w:hAnsi="Times New Roman" w:cs="Times New Roman"/>
          <w:spacing w:val="-2"/>
        </w:rPr>
      </w:pPr>
      <w:r w:rsidRPr="00FD133D">
        <w:rPr>
          <w:rFonts w:ascii="Times New Roman" w:hAnsi="Times New Roman" w:cs="Times New Roman"/>
          <w:spacing w:val="-2"/>
        </w:rPr>
        <w:lastRenderedPageBreak/>
        <w:t>№ ______ от «    » ______ 201</w:t>
      </w:r>
      <w:r>
        <w:rPr>
          <w:rFonts w:ascii="Times New Roman" w:hAnsi="Times New Roman" w:cs="Times New Roman"/>
          <w:spacing w:val="-2"/>
        </w:rPr>
        <w:t>9</w:t>
      </w:r>
      <w:r w:rsidRPr="00FD133D">
        <w:rPr>
          <w:rFonts w:ascii="Times New Roman" w:hAnsi="Times New Roman" w:cs="Times New Roman"/>
          <w:spacing w:val="-2"/>
        </w:rPr>
        <w:t xml:space="preserve"> г.)</w:t>
      </w:r>
    </w:p>
    <w:p w:rsidR="00FE55F7" w:rsidRPr="00816DFA" w:rsidRDefault="00FE55F7" w:rsidP="00FE55F7">
      <w:pPr>
        <w:spacing w:after="0" w:line="240" w:lineRule="auto"/>
        <w:jc w:val="center"/>
        <w:rPr>
          <w:rFonts w:ascii="Times New Roman" w:hAnsi="Times New Roman" w:cs="Times New Roman"/>
          <w:spacing w:val="-2"/>
        </w:rPr>
      </w:pPr>
      <w:r w:rsidRPr="00816DFA">
        <w:rPr>
          <w:rFonts w:ascii="Times New Roman" w:hAnsi="Times New Roman" w:cs="Times New Roman"/>
          <w:spacing w:val="-2"/>
        </w:rPr>
        <w:t>Код ОКПД</w:t>
      </w:r>
      <w:proofErr w:type="gramStart"/>
      <w:r>
        <w:rPr>
          <w:rFonts w:ascii="Times New Roman" w:hAnsi="Times New Roman" w:cs="Times New Roman"/>
          <w:spacing w:val="-2"/>
        </w:rPr>
        <w:t>2</w:t>
      </w:r>
      <w:proofErr w:type="gramEnd"/>
      <w:r>
        <w:rPr>
          <w:rFonts w:ascii="Times New Roman" w:hAnsi="Times New Roman" w:cs="Times New Roman"/>
          <w:spacing w:val="-2"/>
        </w:rPr>
        <w:t>: ________</w:t>
      </w:r>
    </w:p>
    <w:p w:rsidR="00FE55F7" w:rsidRPr="00E81D5B" w:rsidRDefault="00FE55F7" w:rsidP="00FE55F7">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(для СМП, СОНКО)</w:t>
      </w:r>
    </w:p>
    <w:p w:rsidR="00FE55F7" w:rsidRPr="001A0EC1" w:rsidRDefault="00FE55F7" w:rsidP="00FE55F7">
      <w:pPr>
        <w:spacing w:after="0" w:line="240" w:lineRule="auto"/>
        <w:jc w:val="center"/>
        <w:rPr>
          <w:rFonts w:ascii="Times New Roman" w:hAnsi="Times New Roman" w:cs="Times New Roman"/>
          <w:spacing w:val="-2"/>
        </w:rPr>
      </w:pPr>
      <w:r w:rsidRPr="00E81D5B">
        <w:rPr>
          <w:rFonts w:ascii="Times New Roman" w:hAnsi="Times New Roman" w:cs="Times New Roman"/>
          <w:spacing w:val="-2"/>
        </w:rPr>
        <w:t xml:space="preserve">ИКЗ </w:t>
      </w:r>
      <w:r>
        <w:rPr>
          <w:rFonts w:ascii="Times New Roman" w:hAnsi="Times New Roman" w:cs="Times New Roman"/>
          <w:spacing w:val="-2"/>
        </w:rPr>
        <w:t>_____________</w:t>
      </w:r>
    </w:p>
    <w:p w:rsidR="00FE55F7" w:rsidRPr="00E81D5B" w:rsidRDefault="00FE55F7" w:rsidP="00FE55F7">
      <w:pPr>
        <w:spacing w:after="0" w:line="240" w:lineRule="auto"/>
        <w:jc w:val="center"/>
        <w:rPr>
          <w:rFonts w:ascii="Times New Roman" w:hAnsi="Times New Roman" w:cs="Times New Roman"/>
          <w:spacing w:val="-2"/>
        </w:rPr>
      </w:pPr>
    </w:p>
    <w:p w:rsidR="00FE55F7" w:rsidRPr="00816DFA" w:rsidRDefault="00FE55F7" w:rsidP="00FE55F7">
      <w:pPr>
        <w:spacing w:after="0" w:line="240" w:lineRule="auto"/>
        <w:jc w:val="both"/>
        <w:rPr>
          <w:rFonts w:ascii="Times New Roman" w:hAnsi="Times New Roman" w:cs="Times New Roman"/>
          <w:spacing w:val="-2"/>
        </w:rPr>
      </w:pPr>
      <w:proofErr w:type="gramStart"/>
      <w:r>
        <w:rPr>
          <w:rFonts w:ascii="Times New Roman" w:hAnsi="Times New Roman" w:cs="Times New Roman"/>
          <w:spacing w:val="-2"/>
        </w:rPr>
        <w:t>с</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Екатериновка</w:t>
      </w:r>
      <w:proofErr w:type="gramEnd"/>
      <w:r w:rsidRPr="00816DFA">
        <w:rPr>
          <w:rFonts w:ascii="Times New Roman" w:hAnsi="Times New Roman" w:cs="Times New Roman"/>
          <w:spacing w:val="-2"/>
        </w:rPr>
        <w:tab/>
      </w:r>
      <w:r w:rsidRPr="00816DFA">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Pr>
          <w:rFonts w:ascii="Times New Roman" w:hAnsi="Times New Roman" w:cs="Times New Roman"/>
          <w:spacing w:val="-2"/>
        </w:rPr>
        <w:tab/>
      </w:r>
      <w:r w:rsidRPr="00816DFA">
        <w:rPr>
          <w:rFonts w:ascii="Times New Roman" w:hAnsi="Times New Roman" w:cs="Times New Roman"/>
          <w:spacing w:val="-2"/>
        </w:rPr>
        <w:t xml:space="preserve"> «____» ____________  </w:t>
      </w:r>
      <w:r>
        <w:rPr>
          <w:rFonts w:ascii="Times New Roman" w:hAnsi="Times New Roman" w:cs="Times New Roman"/>
          <w:spacing w:val="-2"/>
        </w:rPr>
        <w:t>2019</w:t>
      </w:r>
      <w:r w:rsidRPr="00816DFA">
        <w:rPr>
          <w:rFonts w:ascii="Times New Roman" w:hAnsi="Times New Roman" w:cs="Times New Roman"/>
          <w:spacing w:val="-2"/>
        </w:rPr>
        <w:t xml:space="preserve"> г.</w:t>
      </w:r>
    </w:p>
    <w:p w:rsidR="00FE55F7" w:rsidRDefault="00FE55F7" w:rsidP="00FE55F7">
      <w:pPr>
        <w:spacing w:after="0" w:line="240" w:lineRule="auto"/>
        <w:ind w:firstLine="709"/>
        <w:jc w:val="both"/>
        <w:rPr>
          <w:rFonts w:ascii="Times New Roman" w:hAnsi="Times New Roman" w:cs="Times New Roman"/>
          <w:spacing w:val="-2"/>
        </w:rPr>
      </w:pPr>
      <w:r>
        <w:rPr>
          <w:rFonts w:ascii="Times New Roman" w:hAnsi="Times New Roman" w:cs="Times New Roman"/>
          <w:spacing w:val="-2"/>
        </w:rPr>
        <w:t>Администрация Екатериновского сельского поселения Партизанского муниципального района Приморского края, именуемая</w:t>
      </w:r>
      <w:r w:rsidRPr="00816DFA">
        <w:rPr>
          <w:rFonts w:ascii="Times New Roman" w:hAnsi="Times New Roman" w:cs="Times New Roman"/>
          <w:spacing w:val="-2"/>
        </w:rPr>
        <w:t xml:space="preserve"> в дальнейшем </w:t>
      </w:r>
      <w:r w:rsidRPr="00816DFA">
        <w:rPr>
          <w:rFonts w:ascii="Times New Roman" w:hAnsi="Times New Roman" w:cs="Times New Roman"/>
          <w:b/>
          <w:spacing w:val="-2"/>
        </w:rPr>
        <w:t>«Заказчик»</w:t>
      </w:r>
      <w:r w:rsidRPr="00816DFA">
        <w:rPr>
          <w:rFonts w:ascii="Times New Roman" w:hAnsi="Times New Roman" w:cs="Times New Roman"/>
          <w:spacing w:val="-2"/>
        </w:rPr>
        <w:t xml:space="preserve">, в лице </w:t>
      </w:r>
      <w:r w:rsidRPr="00AB4C71">
        <w:rPr>
          <w:rFonts w:ascii="Times New Roman" w:hAnsi="Times New Roman" w:cs="Times New Roman"/>
          <w:spacing w:val="-2"/>
        </w:rPr>
        <w:t>главы</w:t>
      </w:r>
      <w:r>
        <w:rPr>
          <w:rFonts w:ascii="Times New Roman" w:hAnsi="Times New Roman" w:cs="Times New Roman"/>
          <w:spacing w:val="-2"/>
        </w:rPr>
        <w:t xml:space="preserve"> Екатериновского сельского поселения</w:t>
      </w:r>
      <w:r w:rsidRPr="00816DFA">
        <w:rPr>
          <w:rFonts w:ascii="Times New Roman" w:hAnsi="Times New Roman" w:cs="Times New Roman"/>
          <w:spacing w:val="-2"/>
        </w:rPr>
        <w:t>, действующего на основании</w:t>
      </w:r>
      <w:r>
        <w:rPr>
          <w:rFonts w:ascii="Times New Roman" w:hAnsi="Times New Roman" w:cs="Times New Roman"/>
          <w:spacing w:val="-2"/>
        </w:rPr>
        <w:t xml:space="preserve"> Устава</w:t>
      </w:r>
      <w:r w:rsidRPr="00816DFA">
        <w:rPr>
          <w:rFonts w:ascii="Times New Roman" w:hAnsi="Times New Roman" w:cs="Times New Roman"/>
          <w:spacing w:val="-2"/>
        </w:rPr>
        <w:t xml:space="preserve">, с одной стороны, и </w:t>
      </w:r>
      <w:r>
        <w:rPr>
          <w:rFonts w:ascii="Times New Roman" w:hAnsi="Times New Roman" w:cs="Times New Roman"/>
          <w:spacing w:val="-2"/>
        </w:rPr>
        <w:t>____________________________________</w:t>
      </w:r>
      <w:r w:rsidRPr="00816DFA">
        <w:rPr>
          <w:rFonts w:ascii="Times New Roman" w:hAnsi="Times New Roman" w:cs="Times New Roman"/>
          <w:spacing w:val="-2"/>
        </w:rPr>
        <w:t xml:space="preserve">, именуемое в дальнейшем </w:t>
      </w:r>
      <w:r w:rsidRPr="00816DFA">
        <w:rPr>
          <w:rFonts w:ascii="Times New Roman" w:hAnsi="Times New Roman" w:cs="Times New Roman"/>
          <w:b/>
          <w:spacing w:val="-2"/>
        </w:rPr>
        <w:t>«Подрядчик»</w:t>
      </w:r>
      <w:r w:rsidRPr="00816DFA">
        <w:rPr>
          <w:rFonts w:ascii="Times New Roman" w:hAnsi="Times New Roman" w:cs="Times New Roman"/>
          <w:spacing w:val="-2"/>
        </w:rPr>
        <w:t xml:space="preserve"> в лице </w:t>
      </w:r>
      <w:r>
        <w:rPr>
          <w:rFonts w:ascii="Times New Roman" w:hAnsi="Times New Roman" w:cs="Times New Roman"/>
          <w:spacing w:val="-2"/>
        </w:rPr>
        <w:t>_____________________________________</w:t>
      </w:r>
      <w:r w:rsidRPr="00816DFA">
        <w:rPr>
          <w:rFonts w:ascii="Times New Roman" w:hAnsi="Times New Roman" w:cs="Times New Roman"/>
          <w:spacing w:val="-2"/>
        </w:rPr>
        <w:t>, действующего на основании Устава, с другой стороны, заключили настоящий Контракт о нижеследующем:</w:t>
      </w:r>
    </w:p>
    <w:p w:rsidR="00FE55F7" w:rsidRPr="00E57B0F" w:rsidRDefault="00FE55F7" w:rsidP="00FE55F7">
      <w:pPr>
        <w:pStyle w:val="2"/>
        <w:spacing w:before="0" w:after="0"/>
      </w:pPr>
      <w:bookmarkStart w:id="100" w:name="_Toc410210414"/>
      <w:r w:rsidRPr="00E57B0F">
        <w:t>1. Предмет Контракта</w:t>
      </w:r>
      <w:bookmarkEnd w:id="100"/>
    </w:p>
    <w:p w:rsidR="00FE55F7" w:rsidRPr="00EC52BC" w:rsidRDefault="00FE55F7" w:rsidP="00FE55F7">
      <w:pPr>
        <w:spacing w:after="0" w:line="240" w:lineRule="auto"/>
        <w:jc w:val="both"/>
        <w:rPr>
          <w:rFonts w:ascii="Times New Roman" w:hAnsi="Times New Roman" w:cs="Times New Roman"/>
          <w:bCs/>
          <w:lang w:bidi="ru-RU"/>
        </w:rPr>
      </w:pPr>
      <w:r w:rsidRPr="00816DFA">
        <w:rPr>
          <w:rFonts w:ascii="Times New Roman" w:hAnsi="Times New Roman" w:cs="Times New Roman"/>
          <w:spacing w:val="-2"/>
        </w:rPr>
        <w:t xml:space="preserve">1.1. </w:t>
      </w:r>
      <w:proofErr w:type="gramStart"/>
      <w:r w:rsidRPr="00816DFA">
        <w:rPr>
          <w:rFonts w:ascii="Times New Roman" w:hAnsi="Times New Roman" w:cs="Times New Roman"/>
          <w:spacing w:val="-2"/>
        </w:rPr>
        <w:t xml:space="preserve">В соответствии с настоящим Контрактом Заказчик поручает, а Подрядчик принимает на себя обязательство по выполнению подрядных </w:t>
      </w:r>
      <w:r w:rsidRPr="00CC1545">
        <w:rPr>
          <w:rFonts w:ascii="Times New Roman" w:hAnsi="Times New Roman" w:cs="Times New Roman"/>
          <w:spacing w:val="-2"/>
          <w:sz w:val="24"/>
          <w:szCs w:val="24"/>
        </w:rPr>
        <w:t xml:space="preserve">работ </w:t>
      </w:r>
      <w:r w:rsidRPr="00CC1545">
        <w:rPr>
          <w:rStyle w:val="10"/>
          <w:b w:val="0"/>
          <w:sz w:val="24"/>
          <w:szCs w:val="24"/>
        </w:rPr>
        <w:t>по</w:t>
      </w:r>
      <w:r>
        <w:rPr>
          <w:rStyle w:val="10"/>
          <w:b w:val="0"/>
          <w:sz w:val="24"/>
          <w:szCs w:val="24"/>
        </w:rPr>
        <w:t xml:space="preserve"> </w:t>
      </w:r>
      <w:r w:rsidRPr="00045BE4">
        <w:rPr>
          <w:rFonts w:ascii="Times New Roman" w:hAnsi="Times New Roman" w:cs="Times New Roman"/>
        </w:rPr>
        <w:t>Благоустр</w:t>
      </w:r>
      <w:r w:rsidRPr="002C3196">
        <w:rPr>
          <w:rFonts w:ascii="Times New Roman" w:hAnsi="Times New Roman" w:cs="Times New Roman"/>
        </w:rPr>
        <w:t xml:space="preserve">ойству </w:t>
      </w:r>
      <w:r>
        <w:rPr>
          <w:rFonts w:ascii="Times New Roman" w:hAnsi="Times New Roman" w:cs="Times New Roman"/>
          <w:bCs/>
          <w:lang w:bidi="ru-RU"/>
        </w:rPr>
        <w:t xml:space="preserve">детской </w:t>
      </w:r>
      <w:r w:rsidRPr="002C3196">
        <w:rPr>
          <w:rFonts w:ascii="Times New Roman" w:hAnsi="Times New Roman" w:cs="Times New Roman"/>
          <w:bCs/>
          <w:lang w:bidi="ru-RU"/>
        </w:rPr>
        <w:t xml:space="preserve">площадки (установка малых архитектурных форм) по </w:t>
      </w:r>
      <w:r>
        <w:rPr>
          <w:rFonts w:ascii="Times New Roman" w:hAnsi="Times New Roman" w:cs="Times New Roman"/>
          <w:bCs/>
          <w:lang w:bidi="ru-RU"/>
        </w:rPr>
        <w:t xml:space="preserve">адресу: </w:t>
      </w:r>
      <w:r w:rsidRPr="00B224A3">
        <w:rPr>
          <w:rFonts w:ascii="Times New Roman" w:hAnsi="Times New Roman" w:cs="Times New Roman"/>
          <w:bCs/>
          <w:lang w:bidi="ru-RU"/>
        </w:rPr>
        <w:t xml:space="preserve">с. Екатериновка </w:t>
      </w:r>
      <w:r w:rsidRPr="002C3196">
        <w:rPr>
          <w:rFonts w:ascii="Times New Roman" w:hAnsi="Times New Roman" w:cs="Times New Roman"/>
          <w:bCs/>
          <w:lang w:bidi="ru-RU"/>
        </w:rPr>
        <w:t>ул. Партизанская</w:t>
      </w:r>
      <w:r>
        <w:rPr>
          <w:rFonts w:ascii="Times New Roman" w:hAnsi="Times New Roman" w:cs="Times New Roman"/>
          <w:bCs/>
          <w:lang w:bidi="ru-RU"/>
        </w:rPr>
        <w:t xml:space="preserve"> д. 21 </w:t>
      </w:r>
      <w:r w:rsidRPr="00B224A3">
        <w:rPr>
          <w:rFonts w:ascii="Times New Roman" w:hAnsi="Times New Roman" w:cs="Times New Roman"/>
          <w:bCs/>
          <w:lang w:bidi="ru-RU"/>
        </w:rPr>
        <w:t>Приморского края</w:t>
      </w:r>
      <w:r w:rsidRPr="00B224A3">
        <w:rPr>
          <w:rFonts w:ascii="Times New Roman" w:hAnsi="Times New Roman" w:cs="Times New Roman"/>
        </w:rPr>
        <w:t>,</w:t>
      </w:r>
      <w:r w:rsidRPr="00B224A3">
        <w:rPr>
          <w:rFonts w:ascii="Times New Roman" w:hAnsi="Times New Roman" w:cs="Times New Roman"/>
          <w:spacing w:val="-2"/>
        </w:rPr>
        <w:t xml:space="preserve"> для нужд Заказчика </w:t>
      </w:r>
      <w:r w:rsidRPr="00B224A3">
        <w:rPr>
          <w:rFonts w:ascii="Times New Roman" w:eastAsia="Times New Roman" w:hAnsi="Times New Roman" w:cs="Times New Roman"/>
        </w:rPr>
        <w:t>в</w:t>
      </w:r>
      <w:r w:rsidRPr="00B224A3">
        <w:rPr>
          <w:rFonts w:ascii="Times New Roman" w:hAnsi="Times New Roman" w:cs="Times New Roman"/>
          <w:spacing w:val="-2"/>
        </w:rPr>
        <w:t xml:space="preserve"> соответствии с </w:t>
      </w:r>
      <w:r w:rsidRPr="00B224A3">
        <w:rPr>
          <w:rFonts w:ascii="Times New Roman" w:eastAsiaTheme="minorHAnsi" w:hAnsi="Times New Roman" w:cs="Times New Roman"/>
          <w:lang w:eastAsia="en-US"/>
        </w:rPr>
        <w:t>Подпрограммой  «Благоустройство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 2024</w:t>
      </w:r>
      <w:r>
        <w:rPr>
          <w:rFonts w:ascii="Times New Roman" w:eastAsiaTheme="minorHAnsi" w:hAnsi="Times New Roman" w:cs="Times New Roman"/>
          <w:lang w:eastAsia="en-US"/>
        </w:rPr>
        <w:t xml:space="preserve"> </w:t>
      </w:r>
      <w:r w:rsidRPr="00B224A3">
        <w:rPr>
          <w:rFonts w:ascii="Times New Roman" w:eastAsiaTheme="minorHAnsi" w:hAnsi="Times New Roman" w:cs="Times New Roman"/>
          <w:lang w:eastAsia="en-US"/>
        </w:rPr>
        <w:t>годы</w:t>
      </w:r>
      <w:proofErr w:type="gramEnd"/>
      <w:r w:rsidRPr="00B224A3">
        <w:rPr>
          <w:rFonts w:ascii="Times New Roman" w:eastAsiaTheme="minorHAnsi" w:hAnsi="Times New Roman" w:cs="Times New Roman"/>
          <w:lang w:eastAsia="en-US"/>
        </w:rPr>
        <w:t>»</w:t>
      </w:r>
      <w:r w:rsidRPr="00B224A3">
        <w:rPr>
          <w:rFonts w:ascii="Times New Roman" w:eastAsia="Times New Roman" w:hAnsi="Times New Roman" w:cs="Times New Roman"/>
        </w:rPr>
        <w:t>, утвержденной Постановлением Администрации Е</w:t>
      </w:r>
      <w:r>
        <w:rPr>
          <w:rFonts w:ascii="Times New Roman" w:eastAsia="Times New Roman" w:hAnsi="Times New Roman" w:cs="Times New Roman"/>
        </w:rPr>
        <w:t xml:space="preserve">катериновского сельского поселения Партизанского муниципального района </w:t>
      </w:r>
      <w:r w:rsidRPr="00A12AC5">
        <w:rPr>
          <w:rFonts w:ascii="Times New Roman" w:eastAsia="Times New Roman" w:hAnsi="Times New Roman" w:cs="Times New Roman"/>
        </w:rPr>
        <w:t>от</w:t>
      </w:r>
      <w:r w:rsidRPr="00CD045E">
        <w:rPr>
          <w:rFonts w:ascii="Times New Roman" w:eastAsia="Times New Roman" w:hAnsi="Times New Roman" w:cs="Times New Roman"/>
          <w:b/>
        </w:rPr>
        <w:t xml:space="preserve"> </w:t>
      </w:r>
      <w:r>
        <w:rPr>
          <w:rFonts w:ascii="Times New Roman" w:eastAsia="Times New Roman" w:hAnsi="Times New Roman" w:cs="Times New Roman"/>
        </w:rPr>
        <w:t>11.02.2019 г. № 08</w:t>
      </w:r>
      <w:r>
        <w:rPr>
          <w:rFonts w:ascii="Times New Roman" w:hAnsi="Times New Roman" w:cs="Times New Roman"/>
        </w:rPr>
        <w:t xml:space="preserve">, </w:t>
      </w:r>
      <w:r w:rsidRPr="0036488C">
        <w:rPr>
          <w:rFonts w:ascii="Times New Roman" w:hAnsi="Times New Roman" w:cs="Times New Roman"/>
          <w:spacing w:val="-2"/>
        </w:rPr>
        <w:t xml:space="preserve">за счет средств </w:t>
      </w:r>
      <w:r>
        <w:rPr>
          <w:rFonts w:ascii="Times New Roman" w:eastAsia="Times New Roman" w:hAnsi="Times New Roman" w:cs="Times New Roman"/>
        </w:rPr>
        <w:t>бюджетов Российской Федерации и Приморского края</w:t>
      </w:r>
      <w:proofErr w:type="gramStart"/>
      <w:r>
        <w:rPr>
          <w:rFonts w:ascii="Times New Roman" w:eastAsia="Times New Roman" w:hAnsi="Times New Roman" w:cs="Times New Roman"/>
        </w:rPr>
        <w:t xml:space="preserve"> __________ (______________) </w:t>
      </w:r>
      <w:proofErr w:type="gramEnd"/>
      <w:r>
        <w:rPr>
          <w:rFonts w:ascii="Times New Roman" w:eastAsia="Times New Roman" w:hAnsi="Times New Roman" w:cs="Times New Roman"/>
        </w:rPr>
        <w:t>рублей ___ копеек, бюджета Екатериновского сельского поселения Партизанского муниципального района Приморского края _________ (___________________) рублей ___ копейки</w:t>
      </w:r>
      <w:r w:rsidRPr="00816DFA">
        <w:rPr>
          <w:rFonts w:ascii="Times New Roman" w:hAnsi="Times New Roman" w:cs="Times New Roman"/>
          <w:spacing w:val="-2"/>
        </w:rPr>
        <w:t>, в объеме и сроки, предусмотренные настоящим Контрактом, а Заказчик обязуется принять и оплатить выполненные работы.</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1.2. Подрядчик в установленные Контрактом сроки и в пределах Контрактной цены выполнит за свой риск, своими силами, своими материалами, своими специалистами и своей техникой все работы, определенные в пункте 1.1 настоящего Контракта в объеме, определенном в пункте 1.3 настоящего Контракта.</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1.3. Объем работ, описание работ, требования к качеству, техническим характеристикам, требования к безопасности и результату работ определены в Техническом задании (Приложение № 1 к </w:t>
      </w:r>
      <w:r>
        <w:rPr>
          <w:rFonts w:ascii="Times New Roman" w:hAnsi="Times New Roman" w:cs="Times New Roman"/>
          <w:spacing w:val="-2"/>
        </w:rPr>
        <w:t>контракту</w:t>
      </w:r>
      <w:r w:rsidRPr="00816DFA">
        <w:rPr>
          <w:rFonts w:ascii="Times New Roman" w:hAnsi="Times New Roman" w:cs="Times New Roman"/>
          <w:spacing w:val="-2"/>
        </w:rPr>
        <w:t>) являющемся неотъемлемой частью настоящего Контракта.</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1.4. Подрядчик не вправе изменить объем, виды и стоимость работ, предусмотренных настоящим Контрактом.</w:t>
      </w:r>
    </w:p>
    <w:p w:rsidR="00FE55F7"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1.5. Место выполнения работ: </w:t>
      </w:r>
      <w:r>
        <w:rPr>
          <w:rFonts w:ascii="Times New Roman" w:hAnsi="Times New Roman" w:cs="Times New Roman"/>
        </w:rPr>
        <w:t>придомовая территория</w:t>
      </w:r>
      <w:r w:rsidRPr="00CD045E">
        <w:rPr>
          <w:rFonts w:ascii="Times New Roman" w:hAnsi="Times New Roman" w:cs="Times New Roman"/>
        </w:rPr>
        <w:t>, расположенн</w:t>
      </w:r>
      <w:r>
        <w:rPr>
          <w:rFonts w:ascii="Times New Roman" w:hAnsi="Times New Roman" w:cs="Times New Roman"/>
        </w:rPr>
        <w:t>ая</w:t>
      </w:r>
      <w:r w:rsidRPr="00CD045E">
        <w:rPr>
          <w:rFonts w:ascii="Times New Roman" w:hAnsi="Times New Roman" w:cs="Times New Roman"/>
        </w:rPr>
        <w:t xml:space="preserve"> по адресу: Приморский край, Партизанский район, </w:t>
      </w:r>
      <w:proofErr w:type="gramStart"/>
      <w:r w:rsidRPr="00CD045E">
        <w:rPr>
          <w:rFonts w:ascii="Times New Roman" w:hAnsi="Times New Roman" w:cs="Times New Roman"/>
        </w:rPr>
        <w:t>с</w:t>
      </w:r>
      <w:proofErr w:type="gramEnd"/>
      <w:r w:rsidRPr="00CD045E">
        <w:rPr>
          <w:rFonts w:ascii="Times New Roman" w:hAnsi="Times New Roman" w:cs="Times New Roman"/>
        </w:rPr>
        <w:t xml:space="preserve">. </w:t>
      </w:r>
      <w:r>
        <w:rPr>
          <w:rFonts w:ascii="Times New Roman" w:hAnsi="Times New Roman" w:cs="Times New Roman"/>
        </w:rPr>
        <w:t>Екатериновка, ул. Партизанская, д. 21</w:t>
      </w:r>
    </w:p>
    <w:p w:rsidR="00FE55F7" w:rsidRDefault="00FE55F7" w:rsidP="00FE55F7">
      <w:pPr>
        <w:pStyle w:val="2"/>
        <w:spacing w:before="0" w:after="0"/>
      </w:pPr>
      <w:bookmarkStart w:id="101" w:name="_Toc410210415"/>
      <w:r>
        <w:t xml:space="preserve">2. </w:t>
      </w:r>
      <w:r w:rsidRPr="00816DFA">
        <w:t xml:space="preserve">Стоимость работ и </w:t>
      </w:r>
      <w:r w:rsidRPr="00E57B0F">
        <w:t>порядок</w:t>
      </w:r>
      <w:r w:rsidRPr="00816DFA">
        <w:t xml:space="preserve"> расчетов</w:t>
      </w:r>
      <w:bookmarkEnd w:id="101"/>
    </w:p>
    <w:p w:rsidR="00FE55F7" w:rsidRPr="00E35CA2"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2.1. </w:t>
      </w:r>
      <w:proofErr w:type="gramStart"/>
      <w:r w:rsidRPr="00816DFA">
        <w:rPr>
          <w:rFonts w:ascii="Times New Roman" w:hAnsi="Times New Roman" w:cs="Times New Roman"/>
          <w:spacing w:val="-2"/>
        </w:rPr>
        <w:t xml:space="preserve">Цена настоящего Контракта составляет </w:t>
      </w:r>
      <w:r>
        <w:rPr>
          <w:rFonts w:ascii="Times New Roman" w:eastAsia="Times New Roman" w:hAnsi="Times New Roman" w:cs="Times New Roman"/>
        </w:rPr>
        <w:t>_________</w:t>
      </w:r>
      <w:r>
        <w:rPr>
          <w:rFonts w:ascii="Times New Roman" w:eastAsia="Times New Roman" w:hAnsi="Times New Roman" w:cs="Times New Roman"/>
          <w:lang w:eastAsia="en-US"/>
        </w:rPr>
        <w:t xml:space="preserve"> (</w:t>
      </w:r>
      <w:r>
        <w:rPr>
          <w:rFonts w:ascii="Times New Roman" w:eastAsia="Times New Roman" w:hAnsi="Times New Roman" w:cs="Times New Roman"/>
        </w:rPr>
        <w:t>___________________</w:t>
      </w:r>
      <w:r>
        <w:rPr>
          <w:rFonts w:ascii="Times New Roman" w:eastAsia="Times New Roman" w:hAnsi="Times New Roman" w:cs="Times New Roman"/>
          <w:lang w:eastAsia="en-US"/>
        </w:rPr>
        <w:t>) рублей</w:t>
      </w:r>
      <w:r w:rsidRPr="00E35CA2">
        <w:rPr>
          <w:rFonts w:ascii="Times New Roman" w:hAnsi="Times New Roman" w:cs="Times New Roman"/>
          <w:spacing w:val="-2"/>
        </w:rPr>
        <w:t>, в т. ч. стоимость всех работ, предусмотренных настоящим Контрактом, включая монтажные работы, стоимость материалов, использования оборудования, спец. техники, средства на оплату труда, налоги, сборы</w:t>
      </w:r>
      <w:r>
        <w:rPr>
          <w:rFonts w:ascii="Times New Roman" w:hAnsi="Times New Roman" w:cs="Times New Roman"/>
          <w:spacing w:val="-2"/>
        </w:rPr>
        <w:t>, доставку</w:t>
      </w:r>
      <w:r w:rsidRPr="00E35CA2">
        <w:rPr>
          <w:rFonts w:ascii="Times New Roman" w:hAnsi="Times New Roman" w:cs="Times New Roman"/>
          <w:spacing w:val="-2"/>
        </w:rPr>
        <w:t xml:space="preserve"> и иные расходы, и обязательные платежи, связанные с исполнением Контракта.</w:t>
      </w:r>
      <w:proofErr w:type="gramEnd"/>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2.2. Оплата по настоящему Контракту осуществляется в рублях Российской Федерации.</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2.3. Риск удорожания стоимости материалов и работ в течение всего срока действия настоящего Контракта несет Подрядчик.</w:t>
      </w:r>
    </w:p>
    <w:p w:rsidR="00FE55F7" w:rsidRPr="00816DFA" w:rsidRDefault="00FE55F7" w:rsidP="00FE55F7">
      <w:pPr>
        <w:spacing w:after="0" w:line="240" w:lineRule="auto"/>
        <w:ind w:firstLine="360"/>
        <w:jc w:val="both"/>
        <w:rPr>
          <w:rFonts w:ascii="Times New Roman" w:hAnsi="Times New Roman" w:cs="Times New Roman"/>
          <w:spacing w:val="-2"/>
        </w:rPr>
      </w:pPr>
      <w:r w:rsidRPr="00EC64E0">
        <w:rPr>
          <w:rFonts w:ascii="Times New Roman" w:hAnsi="Times New Roman" w:cs="Times New Roman"/>
          <w:spacing w:val="-2"/>
        </w:rPr>
        <w:t xml:space="preserve">2.4. Оплата работ производится Заказчиком </w:t>
      </w:r>
      <w:proofErr w:type="gramStart"/>
      <w:r w:rsidRPr="00EC64E0">
        <w:rPr>
          <w:rFonts w:ascii="Times New Roman" w:hAnsi="Times New Roman" w:cs="Times New Roman"/>
          <w:spacing w:val="-2"/>
        </w:rPr>
        <w:t xml:space="preserve">по факту выполнения работ путем безналичного перечисления денежных средств на расчетный счет Подрядчика </w:t>
      </w:r>
      <w:r w:rsidRPr="00EC64E0">
        <w:rPr>
          <w:rFonts w:ascii="Times New Roman" w:hAnsi="Times New Roman" w:cs="Times New Roman"/>
        </w:rPr>
        <w:t xml:space="preserve">в течение пятнадцати рабочих дней </w:t>
      </w:r>
      <w:r w:rsidRPr="00EC64E0">
        <w:rPr>
          <w:rFonts w:ascii="Times New Roman" w:hAnsi="Times New Roman" w:cs="Times New Roman"/>
          <w:spacing w:val="-2"/>
        </w:rPr>
        <w:t>с даты подписания Заказчиком документа о приемке</w:t>
      </w:r>
      <w:proofErr w:type="gramEnd"/>
      <w:r w:rsidRPr="00EC64E0">
        <w:rPr>
          <w:rFonts w:ascii="Times New Roman" w:hAnsi="Times New Roman" w:cs="Times New Roman"/>
          <w:spacing w:val="-2"/>
        </w:rPr>
        <w:t xml:space="preserve"> выполненных работ. Основанием для оплаты работ, является</w:t>
      </w:r>
      <w:r w:rsidRPr="00816DFA">
        <w:rPr>
          <w:rFonts w:ascii="Times New Roman" w:hAnsi="Times New Roman" w:cs="Times New Roman"/>
          <w:spacing w:val="-2"/>
        </w:rPr>
        <w:t xml:space="preserve"> акт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(форма № КС-2), справка о стоимости выполненных работ и затрат (форма №КС-3), подписанные сторонами в соответствии с настоящим Контрактом, счет/счет-фактура, выставленная Подрядчиком.</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2.5. 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w:t>
      </w:r>
      <w:r>
        <w:rPr>
          <w:rFonts w:ascii="Times New Roman" w:hAnsi="Times New Roman" w:cs="Times New Roman"/>
          <w:spacing w:val="-2"/>
        </w:rPr>
        <w:t xml:space="preserve"> и настоящим контрактом</w:t>
      </w:r>
      <w:r w:rsidRPr="00816DFA">
        <w:rPr>
          <w:rFonts w:ascii="Times New Roman" w:hAnsi="Times New Roman" w:cs="Times New Roman"/>
          <w:spacing w:val="-2"/>
        </w:rPr>
        <w:t>.</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2.6. В случае</w:t>
      </w:r>
      <w:proofErr w:type="gramStart"/>
      <w:r w:rsidRPr="00816DFA">
        <w:rPr>
          <w:rFonts w:ascii="Times New Roman" w:hAnsi="Times New Roman" w:cs="Times New Roman"/>
          <w:spacing w:val="-2"/>
        </w:rPr>
        <w:t>,</w:t>
      </w:r>
      <w:proofErr w:type="gramEnd"/>
      <w:r w:rsidRPr="00816DFA">
        <w:rPr>
          <w:rFonts w:ascii="Times New Roman" w:hAnsi="Times New Roman" w:cs="Times New Roman"/>
          <w:spacing w:val="-2"/>
        </w:rPr>
        <w:t xml:space="preserve"> если настоящий Контракт будет заключен с физическим лицом, за исключением индивидуального предпринимателя или иного занимающегося частной практикой лица, в соответствии со статьями 224, 226, 228 Налогового кодекса РФ Заказчик уменьшит сумму контракта, подлежащую оплате, физическому лицу на размер налоговых платежей, связанных с оплатой контракта.</w:t>
      </w:r>
    </w:p>
    <w:p w:rsidR="00FE55F7"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2.7. Обязательства Заказчика по оплате цены настоящего Контракта считаются исполненными с момента списания денежных сре</w:t>
      </w:r>
      <w:proofErr w:type="gramStart"/>
      <w:r w:rsidRPr="00816DFA">
        <w:rPr>
          <w:rFonts w:ascii="Times New Roman" w:hAnsi="Times New Roman" w:cs="Times New Roman"/>
          <w:spacing w:val="-2"/>
        </w:rPr>
        <w:t>дств с л</w:t>
      </w:r>
      <w:proofErr w:type="gramEnd"/>
      <w:r w:rsidRPr="00816DFA">
        <w:rPr>
          <w:rFonts w:ascii="Times New Roman" w:hAnsi="Times New Roman" w:cs="Times New Roman"/>
          <w:spacing w:val="-2"/>
        </w:rPr>
        <w:t>ицевого счета Заказчика, указанного в разделе 14 настоящего Контракта.</w:t>
      </w:r>
    </w:p>
    <w:p w:rsidR="00FE55F7" w:rsidRDefault="00FE55F7" w:rsidP="00FE55F7">
      <w:pPr>
        <w:spacing w:after="0" w:line="240" w:lineRule="auto"/>
        <w:ind w:firstLine="360"/>
        <w:jc w:val="both"/>
        <w:rPr>
          <w:rFonts w:ascii="Times New Roman" w:hAnsi="Times New Roman" w:cs="Times New Roman"/>
          <w:spacing w:val="-2"/>
        </w:rPr>
      </w:pPr>
      <w:r>
        <w:rPr>
          <w:rFonts w:ascii="Times New Roman" w:hAnsi="Times New Roman" w:cs="Times New Roman"/>
          <w:spacing w:val="-2"/>
        </w:rPr>
        <w:lastRenderedPageBreak/>
        <w:t xml:space="preserve">2.8. </w:t>
      </w:r>
      <w:r w:rsidRPr="0024011F">
        <w:rPr>
          <w:rFonts w:ascii="Times New Roman" w:hAnsi="Times New Roman" w:cs="Times New Roman"/>
          <w:spacing w:val="-2"/>
        </w:rPr>
        <w:t>Цена Контракта может быть снижена по соглашению Сторон без</w:t>
      </w:r>
      <w:r>
        <w:rPr>
          <w:rFonts w:ascii="Times New Roman" w:hAnsi="Times New Roman" w:cs="Times New Roman"/>
          <w:spacing w:val="-2"/>
        </w:rPr>
        <w:t xml:space="preserve"> </w:t>
      </w:r>
      <w:r w:rsidRPr="0024011F">
        <w:rPr>
          <w:rFonts w:ascii="Times New Roman" w:hAnsi="Times New Roman" w:cs="Times New Roman"/>
          <w:spacing w:val="-2"/>
        </w:rPr>
        <w:t>изменения предусмотренных Контрактом объема работы</w:t>
      </w:r>
      <w:r>
        <w:rPr>
          <w:rFonts w:ascii="Times New Roman" w:hAnsi="Times New Roman" w:cs="Times New Roman"/>
          <w:spacing w:val="-2"/>
        </w:rPr>
        <w:t xml:space="preserve">, </w:t>
      </w:r>
      <w:r w:rsidRPr="0024011F">
        <w:rPr>
          <w:rFonts w:ascii="Times New Roman" w:hAnsi="Times New Roman" w:cs="Times New Roman"/>
          <w:spacing w:val="-2"/>
        </w:rPr>
        <w:t xml:space="preserve">качества </w:t>
      </w:r>
      <w:r>
        <w:rPr>
          <w:rFonts w:ascii="Times New Roman" w:hAnsi="Times New Roman" w:cs="Times New Roman"/>
          <w:spacing w:val="-2"/>
        </w:rPr>
        <w:t>выполняемой работы</w:t>
      </w:r>
      <w:r w:rsidRPr="0024011F">
        <w:rPr>
          <w:rFonts w:ascii="Times New Roman" w:hAnsi="Times New Roman" w:cs="Times New Roman"/>
          <w:spacing w:val="-2"/>
        </w:rPr>
        <w:t xml:space="preserve"> и иных условий контракта.</w:t>
      </w:r>
    </w:p>
    <w:p w:rsidR="00FE55F7" w:rsidRDefault="00FE55F7" w:rsidP="00FE55F7">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2.9. </w:t>
      </w:r>
      <w:r w:rsidRPr="0024011F">
        <w:rPr>
          <w:rFonts w:ascii="Times New Roman" w:hAnsi="Times New Roman" w:cs="Times New Roman"/>
          <w:spacing w:val="-2"/>
        </w:rPr>
        <w:t>В случае уменьшения ранее доведенных в установленном порядке</w:t>
      </w:r>
      <w:r>
        <w:rPr>
          <w:rFonts w:ascii="Times New Roman" w:hAnsi="Times New Roman" w:cs="Times New Roman"/>
          <w:spacing w:val="-2"/>
        </w:rPr>
        <w:t xml:space="preserve"> </w:t>
      </w:r>
      <w:r w:rsidRPr="0024011F">
        <w:rPr>
          <w:rFonts w:ascii="Times New Roman" w:hAnsi="Times New Roman" w:cs="Times New Roman"/>
          <w:spacing w:val="-2"/>
        </w:rPr>
        <w:t xml:space="preserve">Заказчику как получателю бюджетных средств </w:t>
      </w:r>
      <w:r>
        <w:rPr>
          <w:rFonts w:ascii="Times New Roman" w:hAnsi="Times New Roman" w:cs="Times New Roman"/>
          <w:spacing w:val="-2"/>
        </w:rPr>
        <w:t xml:space="preserve">лимитов </w:t>
      </w:r>
      <w:r w:rsidRPr="0024011F">
        <w:rPr>
          <w:rFonts w:ascii="Times New Roman" w:hAnsi="Times New Roman" w:cs="Times New Roman"/>
          <w:spacing w:val="-2"/>
        </w:rPr>
        <w:t>бюджетных</w:t>
      </w:r>
      <w:r>
        <w:rPr>
          <w:rFonts w:ascii="Times New Roman" w:hAnsi="Times New Roman" w:cs="Times New Roman"/>
          <w:spacing w:val="-2"/>
        </w:rPr>
        <w:t xml:space="preserve"> </w:t>
      </w:r>
      <w:r w:rsidRPr="0024011F">
        <w:rPr>
          <w:rFonts w:ascii="Times New Roman" w:hAnsi="Times New Roman" w:cs="Times New Roman"/>
          <w:spacing w:val="-2"/>
        </w:rPr>
        <w:t>обязатель</w:t>
      </w:r>
      <w:proofErr w:type="gramStart"/>
      <w:r w:rsidRPr="0024011F">
        <w:rPr>
          <w:rFonts w:ascii="Times New Roman" w:hAnsi="Times New Roman" w:cs="Times New Roman"/>
          <w:spacing w:val="-2"/>
        </w:rPr>
        <w:t>ств Ст</w:t>
      </w:r>
      <w:proofErr w:type="gramEnd"/>
      <w:r w:rsidRPr="0024011F">
        <w:rPr>
          <w:rFonts w:ascii="Times New Roman" w:hAnsi="Times New Roman" w:cs="Times New Roman"/>
          <w:spacing w:val="-2"/>
        </w:rPr>
        <w:t>ороны согласовывают новые условия, в том числе по цене и</w:t>
      </w:r>
      <w:r>
        <w:rPr>
          <w:rFonts w:ascii="Times New Roman" w:hAnsi="Times New Roman" w:cs="Times New Roman"/>
          <w:spacing w:val="-2"/>
        </w:rPr>
        <w:t xml:space="preserve"> </w:t>
      </w:r>
      <w:r w:rsidRPr="0024011F">
        <w:rPr>
          <w:rFonts w:ascii="Times New Roman" w:hAnsi="Times New Roman" w:cs="Times New Roman"/>
          <w:spacing w:val="-2"/>
        </w:rPr>
        <w:t xml:space="preserve">(или) по срокам исполнения контракта и (или) </w:t>
      </w:r>
      <w:r>
        <w:rPr>
          <w:rFonts w:ascii="Times New Roman" w:hAnsi="Times New Roman" w:cs="Times New Roman"/>
          <w:spacing w:val="-2"/>
        </w:rPr>
        <w:t xml:space="preserve">по </w:t>
      </w:r>
      <w:r w:rsidRPr="0024011F">
        <w:rPr>
          <w:rFonts w:ascii="Times New Roman" w:hAnsi="Times New Roman" w:cs="Times New Roman"/>
          <w:spacing w:val="-2"/>
        </w:rPr>
        <w:t>объему работ, предусмотренных контрактом.</w:t>
      </w:r>
    </w:p>
    <w:p w:rsidR="00FE55F7" w:rsidRPr="0024011F" w:rsidRDefault="00FE55F7" w:rsidP="00FE55F7">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2.10. </w:t>
      </w:r>
      <w:r w:rsidRPr="0024011F">
        <w:rPr>
          <w:rFonts w:ascii="Times New Roman" w:hAnsi="Times New Roman" w:cs="Times New Roman"/>
          <w:spacing w:val="-2"/>
        </w:rPr>
        <w:t xml:space="preserve">В случае неисполнения или ненадлежащего исполнения Подрядчиком обязательств, предусмотренных настоящим Контрактом, Заказчик направляет Подрядчику требование об уплате неустойки (штрафа, пени) (далее – Требование). </w:t>
      </w:r>
    </w:p>
    <w:p w:rsidR="00FE55F7" w:rsidRPr="0024011F" w:rsidRDefault="00FE55F7" w:rsidP="00FE55F7">
      <w:pPr>
        <w:spacing w:after="0" w:line="240" w:lineRule="auto"/>
        <w:ind w:firstLine="360"/>
        <w:jc w:val="both"/>
        <w:rPr>
          <w:rFonts w:ascii="Times New Roman" w:hAnsi="Times New Roman" w:cs="Times New Roman"/>
          <w:spacing w:val="-2"/>
        </w:rPr>
      </w:pPr>
      <w:r w:rsidRPr="0024011F">
        <w:rPr>
          <w:rFonts w:ascii="Times New Roman" w:hAnsi="Times New Roman" w:cs="Times New Roman"/>
          <w:spacing w:val="-2"/>
        </w:rPr>
        <w:t xml:space="preserve">Размер неустойки (штрафа, пени) рассчитывается, согласно разделу </w:t>
      </w:r>
      <w:r>
        <w:rPr>
          <w:rFonts w:ascii="Times New Roman" w:hAnsi="Times New Roman" w:cs="Times New Roman"/>
          <w:spacing w:val="-2"/>
        </w:rPr>
        <w:t>7</w:t>
      </w:r>
      <w:r w:rsidRPr="0024011F">
        <w:rPr>
          <w:rFonts w:ascii="Times New Roman" w:hAnsi="Times New Roman" w:cs="Times New Roman"/>
          <w:spacing w:val="-2"/>
        </w:rPr>
        <w:t xml:space="preserve"> настоящего контракта. Требование направляется в письменной форме по почте заказным письмом по почтовому адресу Стороны, указанному в разделе </w:t>
      </w:r>
      <w:r>
        <w:rPr>
          <w:rFonts w:ascii="Times New Roman" w:hAnsi="Times New Roman" w:cs="Times New Roman"/>
          <w:spacing w:val="-2"/>
        </w:rPr>
        <w:t>14</w:t>
      </w:r>
      <w:r w:rsidRPr="0024011F">
        <w:rPr>
          <w:rFonts w:ascii="Times New Roman" w:hAnsi="Times New Roman" w:cs="Times New Roman"/>
          <w:spacing w:val="-2"/>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Требования </w:t>
      </w:r>
      <w:r>
        <w:rPr>
          <w:rFonts w:ascii="Times New Roman" w:hAnsi="Times New Roman" w:cs="Times New Roman"/>
          <w:spacing w:val="-2"/>
        </w:rPr>
        <w:t>путем почтового отправления, Т</w:t>
      </w:r>
      <w:r w:rsidRPr="0024011F">
        <w:rPr>
          <w:rFonts w:ascii="Times New Roman" w:hAnsi="Times New Roman" w:cs="Times New Roman"/>
          <w:spacing w:val="-2"/>
        </w:rPr>
        <w:t xml:space="preserve">ребование считается полученным Стороной в день фактического </w:t>
      </w:r>
      <w:r>
        <w:rPr>
          <w:rFonts w:ascii="Times New Roman" w:hAnsi="Times New Roman" w:cs="Times New Roman"/>
          <w:spacing w:val="-2"/>
        </w:rPr>
        <w:t>вручения</w:t>
      </w:r>
      <w:r w:rsidRPr="0024011F">
        <w:rPr>
          <w:rFonts w:ascii="Times New Roman" w:hAnsi="Times New Roman" w:cs="Times New Roman"/>
          <w:spacing w:val="-2"/>
        </w:rPr>
        <w:t xml:space="preserve">, подтвержденного отметкой почты. В случае отправления требования посредством факсимильной связи и электронной почты требование считается полученными Стороной в день его отправки. </w:t>
      </w:r>
    </w:p>
    <w:p w:rsidR="00FE55F7" w:rsidRPr="0024011F" w:rsidRDefault="00FE55F7" w:rsidP="00FE55F7">
      <w:pPr>
        <w:spacing w:after="0" w:line="240" w:lineRule="auto"/>
        <w:ind w:firstLine="360"/>
        <w:jc w:val="both"/>
        <w:rPr>
          <w:rFonts w:ascii="Times New Roman" w:hAnsi="Times New Roman" w:cs="Times New Roman"/>
          <w:spacing w:val="-2"/>
        </w:rPr>
      </w:pPr>
      <w:proofErr w:type="gramStart"/>
      <w:r w:rsidRPr="0024011F">
        <w:rPr>
          <w:rFonts w:ascii="Times New Roman" w:hAnsi="Times New Roman" w:cs="Times New Roman"/>
          <w:spacing w:val="-2"/>
        </w:rPr>
        <w:t xml:space="preserve">При неоплате </w:t>
      </w:r>
      <w:r>
        <w:rPr>
          <w:rFonts w:ascii="Times New Roman" w:hAnsi="Times New Roman" w:cs="Times New Roman"/>
          <w:spacing w:val="-2"/>
        </w:rPr>
        <w:t>Подрядчиком</w:t>
      </w:r>
      <w:r w:rsidRPr="0024011F">
        <w:rPr>
          <w:rFonts w:ascii="Times New Roman" w:hAnsi="Times New Roman" w:cs="Times New Roman"/>
          <w:spacing w:val="-2"/>
        </w:rPr>
        <w:t xml:space="preserve"> неустойки (штрафа, пени) в течение 5 (пяти) дней с момента получения требования Заказчик вправе произвести оплату по Контракту за вычетом соответствующего размера неустойки (штрафа, пени), а также осуществить перечисление суммы неустойки (штрафа, пени) в доход бюджета </w:t>
      </w:r>
      <w:r>
        <w:rPr>
          <w:rFonts w:ascii="Times New Roman" w:hAnsi="Times New Roman" w:cs="Times New Roman"/>
          <w:spacing w:val="-2"/>
        </w:rPr>
        <w:t>Екатериновского сельского поселения Партизанского муниципального района Приморского края</w:t>
      </w:r>
      <w:r w:rsidRPr="0024011F">
        <w:rPr>
          <w:rFonts w:ascii="Times New Roman" w:hAnsi="Times New Roman" w:cs="Times New Roman"/>
          <w:spacing w:val="-2"/>
        </w:rPr>
        <w:t xml:space="preserve"> на основании платежного документа, оформленного Заказчиком, с указанием Подрядчика, за которого осуществляется перечи</w:t>
      </w:r>
      <w:r>
        <w:rPr>
          <w:rFonts w:ascii="Times New Roman" w:hAnsi="Times New Roman" w:cs="Times New Roman"/>
          <w:spacing w:val="-2"/>
        </w:rPr>
        <w:t>сление</w:t>
      </w:r>
      <w:proofErr w:type="gramEnd"/>
      <w:r>
        <w:rPr>
          <w:rFonts w:ascii="Times New Roman" w:hAnsi="Times New Roman" w:cs="Times New Roman"/>
          <w:spacing w:val="-2"/>
        </w:rPr>
        <w:t xml:space="preserve"> неустойки (штрафа, пени).</w:t>
      </w:r>
    </w:p>
    <w:p w:rsidR="00FE55F7" w:rsidRDefault="00FE55F7" w:rsidP="00FE55F7">
      <w:pPr>
        <w:pStyle w:val="2"/>
        <w:spacing w:before="0" w:after="0"/>
      </w:pPr>
      <w:bookmarkStart w:id="102" w:name="_Toc410210416"/>
      <w:r>
        <w:t xml:space="preserve">3. </w:t>
      </w:r>
      <w:r w:rsidRPr="004A47B0">
        <w:t xml:space="preserve">Сроки </w:t>
      </w:r>
      <w:r w:rsidRPr="00E57B0F">
        <w:t>выполнения</w:t>
      </w:r>
      <w:r w:rsidRPr="004A47B0">
        <w:t xml:space="preserve"> работ</w:t>
      </w:r>
      <w:bookmarkEnd w:id="102"/>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3.1. Работы по настоящему Контракту должны производиться в соответствии со сроками производства работ, установленными настоящим Контрактом. За нарушение установленных сроков Подрядчик несет ответственность, предусмотренную законодательством и настоящим Контрактом.</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3.2. Устанавливаются следующие сроки работ:</w:t>
      </w:r>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дата начала работ – на следующий день после заключения Контракта;</w:t>
      </w:r>
    </w:p>
    <w:p w:rsidR="00FE55F7" w:rsidRPr="00EA22F8"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дата окончания работ </w:t>
      </w:r>
      <w:r>
        <w:rPr>
          <w:rFonts w:ascii="Times New Roman" w:hAnsi="Times New Roman" w:cs="Times New Roman"/>
          <w:spacing w:val="-2"/>
        </w:rPr>
        <w:t xml:space="preserve">– 90 (девяносто) календарных </w:t>
      </w:r>
      <w:r w:rsidRPr="00816DFA">
        <w:rPr>
          <w:rFonts w:ascii="Times New Roman" w:hAnsi="Times New Roman" w:cs="Times New Roman"/>
          <w:spacing w:val="-2"/>
        </w:rPr>
        <w:t xml:space="preserve">дней </w:t>
      </w:r>
      <w:proofErr w:type="gramStart"/>
      <w:r w:rsidRPr="00816DFA">
        <w:rPr>
          <w:rFonts w:ascii="Times New Roman" w:hAnsi="Times New Roman" w:cs="Times New Roman"/>
          <w:spacing w:val="-2"/>
        </w:rPr>
        <w:t>с даты подписания</w:t>
      </w:r>
      <w:proofErr w:type="gramEnd"/>
      <w:r w:rsidRPr="00816DFA">
        <w:rPr>
          <w:rFonts w:ascii="Times New Roman" w:hAnsi="Times New Roman" w:cs="Times New Roman"/>
          <w:spacing w:val="-2"/>
        </w:rPr>
        <w:t xml:space="preserve"> Конт</w:t>
      </w:r>
      <w:r>
        <w:rPr>
          <w:rFonts w:ascii="Times New Roman" w:hAnsi="Times New Roman" w:cs="Times New Roman"/>
          <w:spacing w:val="-2"/>
        </w:rPr>
        <w:t>ракта.</w:t>
      </w:r>
    </w:p>
    <w:p w:rsidR="00FE55F7" w:rsidRDefault="00FE55F7" w:rsidP="00FE55F7">
      <w:pPr>
        <w:pStyle w:val="2"/>
        <w:spacing w:before="0" w:after="0"/>
      </w:pPr>
      <w:bookmarkStart w:id="103" w:name="_Toc410210417"/>
      <w:r>
        <w:t xml:space="preserve">4. </w:t>
      </w:r>
      <w:r w:rsidRPr="004A47B0">
        <w:t xml:space="preserve">Права и </w:t>
      </w:r>
      <w:r w:rsidRPr="009368DA">
        <w:t>обязанности</w:t>
      </w:r>
      <w:r w:rsidRPr="004A47B0">
        <w:t xml:space="preserve"> Сторон</w:t>
      </w:r>
      <w:bookmarkEnd w:id="103"/>
    </w:p>
    <w:p w:rsidR="00FE55F7" w:rsidRPr="009718F5" w:rsidRDefault="00FE55F7" w:rsidP="00FE55F7">
      <w:pPr>
        <w:pStyle w:val="3"/>
        <w:spacing w:before="0" w:after="0"/>
        <w:rPr>
          <w:rFonts w:ascii="Times New Roman" w:hAnsi="Times New Roman"/>
        </w:rPr>
      </w:pPr>
      <w:bookmarkStart w:id="104" w:name="_Toc410210418"/>
      <w:r w:rsidRPr="009718F5">
        <w:rPr>
          <w:rFonts w:ascii="Times New Roman" w:hAnsi="Times New Roman"/>
        </w:rPr>
        <w:t>4.1 Заказчик вправе:</w:t>
      </w:r>
      <w:bookmarkEnd w:id="104"/>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-осуществлять технический контроль и надзор за ходом и качеством выполнения работ, соблюдением сроков их выполнения, а также качеством предоставленных Подрядчиком материалов;</w:t>
      </w:r>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участвовать в освидетельствовании скрытых работ.</w:t>
      </w:r>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 любое время беспрепятственно посещать объект и осуществлять проверку ведения Подрядчиком первичной учетной документации по учету ремонтно-строительных работ.</w:t>
      </w:r>
    </w:p>
    <w:p w:rsidR="00FE55F7" w:rsidRPr="00E01E43" w:rsidRDefault="00FE55F7" w:rsidP="00FE55F7">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оплату по настоящему Контракту только после предоставления Подрядчиком документов об уплате пени и/или штрафов, </w:t>
      </w:r>
      <w:r>
        <w:rPr>
          <w:rFonts w:ascii="Times New Roman" w:hAnsi="Times New Roman" w:cs="Times New Roman"/>
          <w:spacing w:val="-2"/>
        </w:rPr>
        <w:t xml:space="preserve">рассчитанных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предусмотренном разделом 7 настоящего Контракта;</w:t>
      </w:r>
    </w:p>
    <w:p w:rsidR="00FE55F7" w:rsidRPr="00816DFA" w:rsidRDefault="00FE55F7" w:rsidP="00FE55F7">
      <w:pPr>
        <w:spacing w:after="0" w:line="240" w:lineRule="auto"/>
        <w:jc w:val="both"/>
        <w:rPr>
          <w:rFonts w:ascii="Times New Roman" w:hAnsi="Times New Roman" w:cs="Times New Roman"/>
          <w:spacing w:val="-2"/>
        </w:rPr>
      </w:pPr>
      <w:r w:rsidRPr="00E01E43">
        <w:rPr>
          <w:rFonts w:ascii="Times New Roman" w:hAnsi="Times New Roman" w:cs="Times New Roman"/>
          <w:spacing w:val="-2"/>
        </w:rPr>
        <w:t xml:space="preserve">- осуществить выплату Подрядчику суммы, уменьшенной на сумму пени и/или штрафов (на основании письма Министерства финансов Российской Федерации от 26.12.2011г. №02-11-00/5959) </w:t>
      </w:r>
      <w:r>
        <w:rPr>
          <w:rFonts w:ascii="Times New Roman" w:hAnsi="Times New Roman" w:cs="Times New Roman"/>
          <w:spacing w:val="-2"/>
        </w:rPr>
        <w:t xml:space="preserve">рассчитанном </w:t>
      </w:r>
      <w:r w:rsidRPr="00E01E43">
        <w:rPr>
          <w:rFonts w:ascii="Times New Roman" w:hAnsi="Times New Roman" w:cs="Times New Roman"/>
          <w:spacing w:val="-2"/>
        </w:rPr>
        <w:t>в порядке</w:t>
      </w:r>
      <w:r>
        <w:rPr>
          <w:rFonts w:ascii="Times New Roman" w:hAnsi="Times New Roman" w:cs="Times New Roman"/>
          <w:spacing w:val="-2"/>
        </w:rPr>
        <w:t>,</w:t>
      </w:r>
      <w:r w:rsidRPr="00E01E43">
        <w:rPr>
          <w:rFonts w:ascii="Times New Roman" w:hAnsi="Times New Roman" w:cs="Times New Roman"/>
          <w:spacing w:val="-2"/>
        </w:rPr>
        <w:t xml:space="preserve"> </w:t>
      </w:r>
      <w:r>
        <w:rPr>
          <w:rFonts w:ascii="Times New Roman" w:hAnsi="Times New Roman" w:cs="Times New Roman"/>
          <w:spacing w:val="-2"/>
        </w:rPr>
        <w:t>предусмотренном</w:t>
      </w:r>
      <w:r w:rsidRPr="00E01E43">
        <w:rPr>
          <w:rFonts w:ascii="Times New Roman" w:hAnsi="Times New Roman" w:cs="Times New Roman"/>
          <w:spacing w:val="-2"/>
        </w:rPr>
        <w:t xml:space="preserve"> разделом 7 настоящего Контракта;</w:t>
      </w:r>
    </w:p>
    <w:p w:rsidR="00FE55F7"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принять решение об одностороннем отказе от исполнения Контракта в порядке, установленном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Закон № 44</w:t>
      </w:r>
      <w:r>
        <w:rPr>
          <w:rFonts w:ascii="Times New Roman" w:hAnsi="Times New Roman" w:cs="Times New Roman"/>
          <w:spacing w:val="-2"/>
        </w:rPr>
        <w:t>-</w:t>
      </w:r>
      <w:r w:rsidRPr="00816DFA">
        <w:rPr>
          <w:rFonts w:ascii="Times New Roman" w:hAnsi="Times New Roman" w:cs="Times New Roman"/>
          <w:spacing w:val="-2"/>
        </w:rPr>
        <w:t xml:space="preserve">ФЗ) и по основаниям, предусмотренным гражданским законодательством и настоящим Контрактом. </w:t>
      </w:r>
    </w:p>
    <w:p w:rsidR="00FE55F7" w:rsidRPr="00CA582D" w:rsidRDefault="00FE55F7" w:rsidP="00FE55F7">
      <w:pPr>
        <w:spacing w:after="0" w:line="240" w:lineRule="auto"/>
        <w:jc w:val="both"/>
        <w:rPr>
          <w:rFonts w:ascii="Times New Roman" w:hAnsi="Times New Roman" w:cs="Times New Roman"/>
          <w:spacing w:val="-2"/>
        </w:rPr>
      </w:pPr>
      <w:r>
        <w:rPr>
          <w:rFonts w:ascii="Times New Roman" w:hAnsi="Times New Roman" w:cs="Times New Roman"/>
          <w:spacing w:val="-2"/>
        </w:rPr>
        <w:t>- создать приемочную комиссию для осуществления приемки и оформления результатов приемки выполненных работ.</w:t>
      </w:r>
    </w:p>
    <w:p w:rsidR="00FE55F7" w:rsidRPr="009718F5" w:rsidRDefault="00FE55F7" w:rsidP="00FE55F7">
      <w:pPr>
        <w:pStyle w:val="3"/>
        <w:tabs>
          <w:tab w:val="left" w:pos="3501"/>
        </w:tabs>
        <w:spacing w:before="0" w:after="0"/>
        <w:rPr>
          <w:rFonts w:ascii="Times New Roman" w:hAnsi="Times New Roman"/>
        </w:rPr>
      </w:pPr>
      <w:bookmarkStart w:id="105" w:name="_Toc410210419"/>
      <w:r w:rsidRPr="009718F5">
        <w:rPr>
          <w:rFonts w:ascii="Times New Roman" w:hAnsi="Times New Roman"/>
        </w:rPr>
        <w:t>4.2 Заказчик обязуется:</w:t>
      </w:r>
      <w:bookmarkEnd w:id="105"/>
      <w:r w:rsidRPr="009718F5">
        <w:rPr>
          <w:rFonts w:ascii="Times New Roman" w:hAnsi="Times New Roman"/>
        </w:rPr>
        <w:tab/>
      </w:r>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осуществлять в соответствии с настоящим Контрактом приемку выполненных работ.</w:t>
      </w:r>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оплатить выполненные работы в соответствии с условиями настоящего Контракта;</w:t>
      </w:r>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обеспечить Подрядчику доступ к месту производства работ</w:t>
      </w:r>
      <w:r>
        <w:rPr>
          <w:rFonts w:ascii="Times New Roman" w:hAnsi="Times New Roman" w:cs="Times New Roman"/>
          <w:spacing w:val="-2"/>
        </w:rPr>
        <w:t xml:space="preserve"> (далее – Объект)</w:t>
      </w:r>
      <w:r w:rsidRPr="00816DFA">
        <w:rPr>
          <w:rFonts w:ascii="Times New Roman" w:hAnsi="Times New Roman" w:cs="Times New Roman"/>
          <w:spacing w:val="-2"/>
        </w:rPr>
        <w:t>;</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допустить Подрядчика к выполнению работ, при условии выполнения Подрядчиком обязанностей, установленных пунктами</w:t>
      </w:r>
      <w:r>
        <w:rPr>
          <w:rFonts w:ascii="Times New Roman" w:hAnsi="Times New Roman" w:cs="Times New Roman"/>
          <w:spacing w:val="-2"/>
        </w:rPr>
        <w:t xml:space="preserve"> 4.3.3, 4.3.4, 4.3.18, 4.3.19 </w:t>
      </w:r>
      <w:r w:rsidRPr="00816DFA">
        <w:rPr>
          <w:rFonts w:ascii="Times New Roman" w:hAnsi="Times New Roman" w:cs="Times New Roman"/>
          <w:spacing w:val="-2"/>
        </w:rPr>
        <w:t>настоящего Контракта. Допуск оформляется отметкой уполномоченного представителя Заказчика в общем журнале работ, оформленном Подрядчиком.</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 </w:t>
      </w:r>
      <w:proofErr w:type="gramStart"/>
      <w:r w:rsidRPr="00816DFA">
        <w:rPr>
          <w:rFonts w:ascii="Times New Roman" w:hAnsi="Times New Roman" w:cs="Times New Roman"/>
          <w:spacing w:val="-2"/>
        </w:rPr>
        <w:t>п</w:t>
      </w:r>
      <w:proofErr w:type="gramEnd"/>
      <w:r w:rsidRPr="00816DFA">
        <w:rPr>
          <w:rFonts w:ascii="Times New Roman" w:hAnsi="Times New Roman" w:cs="Times New Roman"/>
          <w:spacing w:val="-2"/>
        </w:rPr>
        <w:t>ровести экспертизу выполненных подрядчиком работ, в части их соответствия условиям Контракта.</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произвести возврат денежных средств, внесенных в качестве обеспечения исполнения Контракта в порядке и сроки, предусмотренные разделом 8 настоящего Контракта.</w:t>
      </w:r>
    </w:p>
    <w:p w:rsidR="00FE55F7" w:rsidRPr="009718F5" w:rsidRDefault="00FE55F7" w:rsidP="00FE55F7">
      <w:pPr>
        <w:pStyle w:val="3"/>
        <w:spacing w:before="0" w:after="0"/>
        <w:ind w:firstLine="426"/>
        <w:rPr>
          <w:rFonts w:ascii="Times New Roman" w:hAnsi="Times New Roman"/>
        </w:rPr>
      </w:pPr>
      <w:bookmarkStart w:id="106" w:name="_Toc410210420"/>
      <w:r w:rsidRPr="009718F5">
        <w:rPr>
          <w:rFonts w:ascii="Times New Roman" w:hAnsi="Times New Roman"/>
        </w:rPr>
        <w:lastRenderedPageBreak/>
        <w:t>4.3 Подрядчик обязуется:</w:t>
      </w:r>
      <w:bookmarkEnd w:id="106"/>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 исполнять Контракт наиболее экономичным для Заказчика способом;</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4.3.2 обеспечить выполнение работ в полном соответствии с условиями, установленными в Техническом задании, в том числе с условиями по качеству, сроками выполнения работ, иными условиями Контракта, а также </w:t>
      </w:r>
      <w:proofErr w:type="gramStart"/>
      <w:r w:rsidRPr="00816DFA">
        <w:rPr>
          <w:rFonts w:ascii="Times New Roman" w:hAnsi="Times New Roman" w:cs="Times New Roman"/>
          <w:spacing w:val="-2"/>
        </w:rPr>
        <w:t>согласно требований</w:t>
      </w:r>
      <w:proofErr w:type="gramEnd"/>
      <w:r w:rsidRPr="00816DFA">
        <w:rPr>
          <w:rFonts w:ascii="Times New Roman" w:hAnsi="Times New Roman" w:cs="Times New Roman"/>
          <w:spacing w:val="-2"/>
        </w:rPr>
        <w:t xml:space="preserve"> </w:t>
      </w:r>
      <w:proofErr w:type="spellStart"/>
      <w:r w:rsidRPr="00816DFA">
        <w:rPr>
          <w:rFonts w:ascii="Times New Roman" w:hAnsi="Times New Roman" w:cs="Times New Roman"/>
          <w:spacing w:val="-2"/>
        </w:rPr>
        <w:t>СНиП</w:t>
      </w:r>
      <w:proofErr w:type="spellEnd"/>
      <w:r w:rsidRPr="00816DFA">
        <w:rPr>
          <w:rFonts w:ascii="Times New Roman" w:hAnsi="Times New Roman" w:cs="Times New Roman"/>
          <w:spacing w:val="-2"/>
        </w:rPr>
        <w:t>, ГОСТ, Правил производства и приемки работ, норм и правил, утвержденных действующим законодательством для работ, предусмотренных настоящим Контрактом.</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4.3.3 обеспечить получение всех необходимых профессиональных допусков и разрешений на право производства работ, требуемых в соответствии с законодательством РФ и </w:t>
      </w:r>
      <w:r w:rsidRPr="00E01E43">
        <w:rPr>
          <w:rFonts w:ascii="Times New Roman" w:hAnsi="Times New Roman" w:cs="Times New Roman"/>
          <w:spacing w:val="-2"/>
        </w:rPr>
        <w:t>субъекта РФ</w:t>
      </w:r>
      <w:r w:rsidRPr="00816DFA">
        <w:rPr>
          <w:rFonts w:ascii="Times New Roman" w:hAnsi="Times New Roman" w:cs="Times New Roman"/>
          <w:spacing w:val="-2"/>
        </w:rPr>
        <w:t>, в том числе разрешения, связанные с использованием рабочей силы.</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4.3.4 в течение 2-х рабочих дней с момента подписания настоящего Контракта Подрядчиком назначить ответственных представителей для координации и согласования с Заказчиком хода выполнения Работ, поставки материалов и оборудования Подрядчика на Объект,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4.3.5 обеспечивать в процессе проведения работ в счет Контрактной цены систематическую уборку Объекта от строительного мусора с его последующим вывозом и утилизацией на специализированных полигонах.</w:t>
      </w:r>
    </w:p>
    <w:p w:rsidR="00FE55F7" w:rsidRPr="00816DFA" w:rsidRDefault="00FE55F7" w:rsidP="00FE55F7">
      <w:pPr>
        <w:spacing w:after="0" w:line="240" w:lineRule="auto"/>
        <w:ind w:firstLine="426"/>
        <w:jc w:val="both"/>
        <w:rPr>
          <w:rFonts w:ascii="Times New Roman" w:hAnsi="Times New Roman" w:cs="Times New Roman"/>
          <w:spacing w:val="-2"/>
        </w:rPr>
      </w:pPr>
      <w:proofErr w:type="gramStart"/>
      <w:r w:rsidRPr="00816DFA">
        <w:rPr>
          <w:rFonts w:ascii="Times New Roman" w:hAnsi="Times New Roman" w:cs="Times New Roman"/>
          <w:spacing w:val="-2"/>
        </w:rPr>
        <w:t>4.3.6 при выполнении работ Подрядчик обязан вести и иметь на месте производства работ с момента начала работ и до их завершения всю необходимую первичную учетную документацию по учету работ согласно перечню, утвержденному постановлением Госкомстата</w:t>
      </w:r>
      <w:r>
        <w:rPr>
          <w:rFonts w:ascii="Times New Roman" w:hAnsi="Times New Roman" w:cs="Times New Roman"/>
          <w:spacing w:val="-2"/>
        </w:rPr>
        <w:t xml:space="preserve"> от 11.11.1999г. № 100</w:t>
      </w:r>
      <w:r w:rsidRPr="00816DFA">
        <w:rPr>
          <w:rFonts w:ascii="Times New Roman" w:hAnsi="Times New Roman" w:cs="Times New Roman"/>
          <w:spacing w:val="-2"/>
        </w:rPr>
        <w:t xml:space="preserve"> и по установленной форме (оформленные и заверенные в установленном порядке журналы производства работ, и иные формы) и при первом требовании предоставить уполномоченному</w:t>
      </w:r>
      <w:proofErr w:type="gramEnd"/>
      <w:r w:rsidRPr="00816DFA">
        <w:rPr>
          <w:rFonts w:ascii="Times New Roman" w:hAnsi="Times New Roman" w:cs="Times New Roman"/>
          <w:spacing w:val="-2"/>
        </w:rPr>
        <w:t xml:space="preserve"> представителю (представителям) Заказчика на проверку. </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4.3.7 устраняет своими силами и за свой счет все дефекты в выполненных им Работах, выявленные в течение срока действия Контракта и являющиеся следствием неисполнения и/или ненадлежащего исполнения Подрядчиком обязательств по Контракту в порядке, установленном настоящим Контрактом.</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4.3.8 в течение гарантийного срока, несет ответственность за выполненные работы, поставленные и установленные материалы и оборудование. В случае выхода их из строя, за исключением выхода из строя в связи с нарушением правил эксплуатации, производит их замену своими силами и в счет Контрактной цены в порядке, установленном настоящим Контрактом.</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4.3.9 берет на себя обязательства по обеспечению и контролю своих действий в целях сохранения здоровья, создания безопасных условий труда, создание безопасных условий окружающим, сбережения окружающей среды, безопасности работающих. Привлекает квалифицированный, опытный персонал, обученный по вопросам охраны труда.</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4.3.10 обязуется уведомлять Заказчика письменно о любых внеплановых событиях и происшествиях на Объекте и/или в связи с исполнением Контракта, включая, но не ограничиваясь:</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аварии (в течение 2 (двух) часов);</w:t>
      </w:r>
    </w:p>
    <w:p w:rsidR="00FE55F7" w:rsidRPr="00816DFA" w:rsidRDefault="00FE55F7" w:rsidP="00FE55F7">
      <w:pPr>
        <w:spacing w:after="0" w:line="240" w:lineRule="auto"/>
        <w:ind w:firstLine="426"/>
        <w:jc w:val="both"/>
        <w:rPr>
          <w:rFonts w:ascii="Times New Roman" w:hAnsi="Times New Roman" w:cs="Times New Roman"/>
          <w:spacing w:val="-2"/>
        </w:rPr>
      </w:pPr>
      <w:proofErr w:type="gramStart"/>
      <w:r w:rsidRPr="00816DFA">
        <w:rPr>
          <w:rFonts w:ascii="Times New Roman" w:hAnsi="Times New Roman" w:cs="Times New Roman"/>
          <w:spacing w:val="-2"/>
        </w:rPr>
        <w:t>- в течение суток, о любом несчастном случае независимо от степени его тяжести по форме 1, утвержденной Постановлением Министерства труда и социального развития Российской Федерации  от 24.10.2002 г.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а в течение недели, после</w:t>
      </w:r>
      <w:proofErr w:type="gramEnd"/>
      <w:r w:rsidRPr="00816DFA">
        <w:rPr>
          <w:rFonts w:ascii="Times New Roman" w:hAnsi="Times New Roman" w:cs="Times New Roman"/>
          <w:spacing w:val="-2"/>
        </w:rPr>
        <w:t xml:space="preserve"> окончания расследования, предоставлять копии материалов специального расследования несчастных случаев;</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-хищения и иные противоправные действия (в течение 24 (Двадцати четырех) часов);</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-арест и/или блокирование счетов и/или иные обстоятельства, влияющие на платежи между Сторонами (в течение 24 (Двадцати четырех) часов);</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-забастовки Персонала Подрядчика, действия третьих лиц, прямо или косвенно касающиеся Объекта и взаиморасчетов Сторон и обязатель</w:t>
      </w:r>
      <w:proofErr w:type="gramStart"/>
      <w:r w:rsidRPr="00816DFA">
        <w:rPr>
          <w:rFonts w:ascii="Times New Roman" w:hAnsi="Times New Roman" w:cs="Times New Roman"/>
          <w:spacing w:val="-2"/>
        </w:rPr>
        <w:t>ств Ст</w:t>
      </w:r>
      <w:proofErr w:type="gramEnd"/>
      <w:r w:rsidRPr="00816DFA">
        <w:rPr>
          <w:rFonts w:ascii="Times New Roman" w:hAnsi="Times New Roman" w:cs="Times New Roman"/>
          <w:spacing w:val="-2"/>
        </w:rPr>
        <w:t>орон по Контракту (в течение 24 (Двадцати четырех) часов);</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-иные обстоятельства, факты, сообщения в средствах массовой информации (СМИ) и т.п. (в течение 24 (Двадцати четырех) часов).</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4.3.11 обеспечить необходимые противопожарные мероприятия, мероприятия по технике безопасности, охране окружающей среды, зеленых насаждений во время выполнения работ;</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4.3.12 обеспечить безопасность производства работ, осуществлять комплекс работ, обеспечивающих ограждение места производства работ и установку соответствующих знаков;</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4.3.13 возмещать третьим лицам ущерб, возникающий в связи с производством работ, нести всю ответственность за допущенные нарушения по обеспечению техники безопасности при выполнении работ по настоящему Контракту в соответствии с действующим законодательством;</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4.3.14 нести ответственность за травму или гибель людей и повреждение имущества во время выполнения работ по Контракту;</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4.3.15 немедленно предупредить Заказчика о независящих от Подрядчика обстоятельствах, которые грозят годности и прочности результатов выполняемой работы, либо создают невозможность ее завершения в срок;</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4.3.16 устранять дефекты и недостатки в выполненной работе, выявленные по результатам приемки работ, а также в пределах гарантийного срока, установленного настоящим Контрактом, за свой счет без увеличения стоимости работ;</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4.3.17 обеспечивать применение материалов и оборудования, имеющих декларирование соответствия;</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4.3.18 в течение двух дней с момента подписания Контракта Подрядчиком представить Заказчику списки персонала Подрядчика с разрешениями на привлечение иностранных рабочих, копиями миграционных карт и подтверждений на право трудовой деятельности на территории субъектов РФ для иностранных рабочих.</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4.3.19 в течение двух дней с момента подписания настоящего Контракта Подрядчиком представить Заказчику перечень </w:t>
      </w:r>
      <w:proofErr w:type="gramStart"/>
      <w:r w:rsidRPr="00816DFA">
        <w:rPr>
          <w:rFonts w:ascii="Times New Roman" w:hAnsi="Times New Roman" w:cs="Times New Roman"/>
          <w:spacing w:val="-2"/>
        </w:rPr>
        <w:t>спец</w:t>
      </w:r>
      <w:proofErr w:type="gramEnd"/>
      <w:r w:rsidRPr="00816DFA">
        <w:rPr>
          <w:rFonts w:ascii="Times New Roman" w:hAnsi="Times New Roman" w:cs="Times New Roman"/>
          <w:spacing w:val="-2"/>
        </w:rPr>
        <w:t>. техники с указанием ее регистрационных номеров, используемых Подрядчиком в ходе работ.</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4.3.20 по окончанию работ предоставить соответствующую документацию:</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сертификаты и паспорта на материалы;</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акты на скрытые работы;</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w:t>
      </w:r>
      <w:r w:rsidRPr="00816DFA">
        <w:rPr>
          <w:rFonts w:ascii="Times New Roman" w:hAnsi="Times New Roman" w:cs="Times New Roman"/>
          <w:spacing w:val="-2"/>
        </w:rPr>
        <w:tab/>
        <w:t>исполнительную документацию.</w:t>
      </w:r>
    </w:p>
    <w:p w:rsidR="00FE55F7" w:rsidRPr="00AB0140" w:rsidRDefault="00FE55F7" w:rsidP="00FE55F7">
      <w:pPr>
        <w:spacing w:after="0" w:line="240" w:lineRule="auto"/>
        <w:ind w:firstLine="709"/>
        <w:jc w:val="both"/>
        <w:rPr>
          <w:rFonts w:ascii="Times New Roman" w:hAnsi="Times New Roman" w:cs="Times New Roman"/>
          <w:spacing w:val="-2"/>
        </w:rPr>
      </w:pPr>
      <w:r w:rsidRPr="00816DFA">
        <w:rPr>
          <w:rFonts w:ascii="Times New Roman" w:hAnsi="Times New Roman" w:cs="Times New Roman"/>
          <w:spacing w:val="-2"/>
        </w:rPr>
        <w:t>4.3.2</w:t>
      </w:r>
      <w:r>
        <w:rPr>
          <w:rFonts w:ascii="Times New Roman" w:hAnsi="Times New Roman" w:cs="Times New Roman"/>
          <w:spacing w:val="-2"/>
        </w:rPr>
        <w:t>1</w:t>
      </w:r>
      <w:proofErr w:type="gramStart"/>
      <w:r w:rsidRPr="00816DFA">
        <w:rPr>
          <w:rFonts w:ascii="Times New Roman" w:hAnsi="Times New Roman" w:cs="Times New Roman"/>
          <w:spacing w:val="-2"/>
        </w:rPr>
        <w:t xml:space="preserve"> О</w:t>
      </w:r>
      <w:proofErr w:type="gramEnd"/>
      <w:r w:rsidRPr="00816DFA">
        <w:rPr>
          <w:rFonts w:ascii="Times New Roman" w:hAnsi="Times New Roman" w:cs="Times New Roman"/>
          <w:spacing w:val="-2"/>
        </w:rPr>
        <w:t xml:space="preserve">платить Заказчику </w:t>
      </w:r>
      <w:r>
        <w:rPr>
          <w:rFonts w:ascii="Times New Roman" w:hAnsi="Times New Roman" w:cs="Times New Roman"/>
          <w:spacing w:val="-2"/>
        </w:rPr>
        <w:t>неустойку (</w:t>
      </w:r>
      <w:r w:rsidRPr="00816DFA">
        <w:rPr>
          <w:rFonts w:ascii="Times New Roman" w:hAnsi="Times New Roman" w:cs="Times New Roman"/>
          <w:spacing w:val="-2"/>
        </w:rPr>
        <w:t>пени и/или штрафы</w:t>
      </w:r>
      <w:r>
        <w:rPr>
          <w:rFonts w:ascii="Times New Roman" w:hAnsi="Times New Roman" w:cs="Times New Roman"/>
          <w:spacing w:val="-2"/>
        </w:rPr>
        <w:t>)</w:t>
      </w:r>
      <w:r w:rsidRPr="00816DFA">
        <w:rPr>
          <w:rFonts w:ascii="Times New Roman" w:hAnsi="Times New Roman" w:cs="Times New Roman"/>
          <w:spacing w:val="-2"/>
        </w:rPr>
        <w:t>, в случае если Заказчик выставил Подрядчику треб</w:t>
      </w:r>
      <w:r>
        <w:rPr>
          <w:rFonts w:ascii="Times New Roman" w:hAnsi="Times New Roman" w:cs="Times New Roman"/>
          <w:spacing w:val="-2"/>
        </w:rPr>
        <w:t xml:space="preserve">ование об их уплате, в порядке, </w:t>
      </w:r>
      <w:r w:rsidRPr="00816DFA">
        <w:rPr>
          <w:rFonts w:ascii="Times New Roman" w:hAnsi="Times New Roman" w:cs="Times New Roman"/>
          <w:spacing w:val="-2"/>
        </w:rPr>
        <w:t>предусмотренн</w:t>
      </w:r>
      <w:r>
        <w:rPr>
          <w:rFonts w:ascii="Times New Roman" w:hAnsi="Times New Roman" w:cs="Times New Roman"/>
          <w:spacing w:val="-2"/>
        </w:rPr>
        <w:t>ом</w:t>
      </w:r>
      <w:r w:rsidRPr="00816DFA">
        <w:rPr>
          <w:rFonts w:ascii="Times New Roman" w:hAnsi="Times New Roman" w:cs="Times New Roman"/>
          <w:spacing w:val="-2"/>
        </w:rPr>
        <w:t xml:space="preserve"> разделом 7 настоящего Контракта.</w:t>
      </w:r>
    </w:p>
    <w:p w:rsidR="00FE55F7" w:rsidRDefault="00FE55F7" w:rsidP="00FE55F7">
      <w:pPr>
        <w:pStyle w:val="2"/>
        <w:spacing w:before="0" w:after="0"/>
      </w:pPr>
      <w:bookmarkStart w:id="107" w:name="_Toc410210421"/>
      <w:r>
        <w:t xml:space="preserve">5. </w:t>
      </w:r>
      <w:r w:rsidRPr="004A47B0">
        <w:t xml:space="preserve">Технический </w:t>
      </w:r>
      <w:r w:rsidRPr="009368DA">
        <w:t>надзор</w:t>
      </w:r>
      <w:r w:rsidRPr="004A47B0">
        <w:t xml:space="preserve"> и приемка работ</w:t>
      </w:r>
      <w:bookmarkEnd w:id="107"/>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5.1 Заказчик в целях осуществления контроля и надзора за Работами имеет право определить представителя, уполномоченного на осуществление технического надзора за выполнением работ по настоящему Контракту (далее – Уполномоченный на осуществление технического надзора). Для проведения приемки работ Заказчик имеет право создать коллегиальный орган – приемочную комиссию. В этом случае мероприятия по приемке работ по настоящему Контракту будут осуществляться приемочной комиссией с объемом полномочий в соответствии с положением о приемочной комиссии.</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5.2 Заказчик и (или) Уполномоченный на осуществление технического надзора вправе в течение всего срока действия Контракта осуществлять контроль и надзор за ходом и качеством выполняемых работ, соблюдением сроков их выполнения. Заказчик и (или) Уполномоченный на осуществление технического надзора, обнаруживший отступления от условий Контракта (качество, сроки), обязан: составить акт, немедленно письменно заявить об этом Подрядчику способом, обеспечивающим фиксацию факта отправления такого заявления (заказное письмо) или вручить под расписку.</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5.3. Заказчик или уполномоченные им лица имеют право беспрепятственного доступа ко всем видам работ в течение всего периода их выполнения и в любое время их производства.</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5.4. Скрытые работы подлежат приемке перед производством последующих работ. Подрядчик письменно, не позднее, чем за 24 часа до начала приемки, уведомляет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Уполномоченного на осуществление технического надзора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Подрядчиком в рабочие дни и в часы работы. </w:t>
      </w:r>
      <w:proofErr w:type="gramStart"/>
      <w:r w:rsidRPr="00816DFA">
        <w:rPr>
          <w:rFonts w:ascii="Times New Roman" w:hAnsi="Times New Roman" w:cs="Times New Roman"/>
          <w:spacing w:val="-2"/>
        </w:rPr>
        <w:t xml:space="preserve">В случаях, если закрытие работ произведено без подтверждения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Уполномоченного</w:t>
      </w:r>
      <w:r w:rsidRPr="00816DFA">
        <w:rPr>
          <w:rFonts w:ascii="Times New Roman" w:hAnsi="Times New Roman" w:cs="Times New Roman"/>
          <w:spacing w:val="-2"/>
        </w:rPr>
        <w:t xml:space="preserve"> на осуществление технического надзора, либо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не был информирован или информирован с опозданием, Подрядчик согласно указанию </w:t>
      </w:r>
      <w:r w:rsidRPr="00307C0A">
        <w:rPr>
          <w:rFonts w:ascii="Times New Roman" w:hAnsi="Times New Roman" w:cs="Times New Roman"/>
          <w:spacing w:val="-2"/>
        </w:rPr>
        <w:t>Заказчик</w:t>
      </w:r>
      <w:r>
        <w:rPr>
          <w:rFonts w:ascii="Times New Roman" w:hAnsi="Times New Roman" w:cs="Times New Roman"/>
          <w:spacing w:val="-2"/>
        </w:rPr>
        <w:t>а</w:t>
      </w:r>
      <w:r w:rsidRPr="00307C0A">
        <w:rPr>
          <w:rFonts w:ascii="Times New Roman" w:hAnsi="Times New Roman" w:cs="Times New Roman"/>
          <w:spacing w:val="-2"/>
        </w:rPr>
        <w:t xml:space="preserve"> и (или)</w:t>
      </w:r>
      <w:r>
        <w:rPr>
          <w:rFonts w:ascii="Times New Roman" w:hAnsi="Times New Roman" w:cs="Times New Roman"/>
          <w:spacing w:val="-2"/>
        </w:rPr>
        <w:t xml:space="preserve"> </w:t>
      </w:r>
      <w:r w:rsidRPr="00816DFA">
        <w:rPr>
          <w:rFonts w:ascii="Times New Roman" w:hAnsi="Times New Roman" w:cs="Times New Roman"/>
          <w:spacing w:val="-2"/>
        </w:rPr>
        <w:t>Уполномоченного на осуществление технического надзора, за свой счет должен открыть, а затем восстановить данную часть скрытых работ.</w:t>
      </w:r>
      <w:proofErr w:type="gramEnd"/>
      <w:r w:rsidRPr="00816DFA">
        <w:rPr>
          <w:rFonts w:ascii="Times New Roman" w:hAnsi="Times New Roman" w:cs="Times New Roman"/>
          <w:spacing w:val="-2"/>
        </w:rPr>
        <w:t xml:space="preserve"> В случае если будут обнаружены ненадлежащим образом выполненные работы, подлежащие закрытию, </w:t>
      </w:r>
      <w:r w:rsidRPr="00307C0A">
        <w:rPr>
          <w:rFonts w:ascii="Times New Roman" w:hAnsi="Times New Roman" w:cs="Times New Roman"/>
          <w:spacing w:val="-2"/>
        </w:rPr>
        <w:t>Заказчик и (или)</w:t>
      </w:r>
      <w:r>
        <w:rPr>
          <w:rFonts w:ascii="Times New Roman" w:hAnsi="Times New Roman" w:cs="Times New Roman"/>
          <w:spacing w:val="-2"/>
        </w:rPr>
        <w:t xml:space="preserve"> </w:t>
      </w:r>
      <w:r w:rsidRPr="00816DFA">
        <w:rPr>
          <w:rFonts w:ascii="Times New Roman" w:hAnsi="Times New Roman" w:cs="Times New Roman"/>
          <w:spacing w:val="-2"/>
        </w:rPr>
        <w:t xml:space="preserve">Уполномоченный на осуществление технического надзора дает соответствующие предписания, обязательные для исполнения Подрядчиком. Подрядчик обязан своими силами и за свой счет в срок 3 (три) рабочих дня, следующих за датой получения предписания, если иной срок не установлен </w:t>
      </w:r>
      <w:r w:rsidRPr="00737285">
        <w:rPr>
          <w:rFonts w:ascii="Times New Roman" w:hAnsi="Times New Roman" w:cs="Times New Roman"/>
          <w:spacing w:val="-2"/>
        </w:rPr>
        <w:t>Заказчик</w:t>
      </w:r>
      <w:r>
        <w:rPr>
          <w:rFonts w:ascii="Times New Roman" w:hAnsi="Times New Roman" w:cs="Times New Roman"/>
          <w:spacing w:val="-2"/>
        </w:rPr>
        <w:t>ом</w:t>
      </w:r>
      <w:r w:rsidRPr="00737285">
        <w:rPr>
          <w:rFonts w:ascii="Times New Roman" w:hAnsi="Times New Roman" w:cs="Times New Roman"/>
          <w:spacing w:val="-2"/>
        </w:rPr>
        <w:t xml:space="preserve"> и (или</w:t>
      </w:r>
      <w:proofErr w:type="gramStart"/>
      <w:r w:rsidRPr="00737285">
        <w:rPr>
          <w:rFonts w:ascii="Times New Roman" w:hAnsi="Times New Roman" w:cs="Times New Roman"/>
          <w:spacing w:val="-2"/>
        </w:rPr>
        <w:t>)</w:t>
      </w:r>
      <w:r w:rsidRPr="00816DFA">
        <w:rPr>
          <w:rFonts w:ascii="Times New Roman" w:hAnsi="Times New Roman" w:cs="Times New Roman"/>
          <w:spacing w:val="-2"/>
        </w:rPr>
        <w:t>У</w:t>
      </w:r>
      <w:proofErr w:type="gramEnd"/>
      <w:r w:rsidRPr="00816DFA">
        <w:rPr>
          <w:rFonts w:ascii="Times New Roman" w:hAnsi="Times New Roman" w:cs="Times New Roman"/>
          <w:spacing w:val="-2"/>
        </w:rPr>
        <w:t>полномоченным на осуществление технического надзора в предписании, переделать эти работы для обеспечения надлежащего качества, согласно технического задания.</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5.5 Подрядчик </w:t>
      </w:r>
      <w:r>
        <w:rPr>
          <w:rFonts w:ascii="Times New Roman" w:hAnsi="Times New Roman" w:cs="Times New Roman"/>
          <w:spacing w:val="-2"/>
        </w:rPr>
        <w:t>на следующий день после завершения работ</w:t>
      </w:r>
      <w:r w:rsidRPr="00816DFA">
        <w:rPr>
          <w:rFonts w:ascii="Times New Roman" w:hAnsi="Times New Roman" w:cs="Times New Roman"/>
          <w:spacing w:val="-2"/>
        </w:rPr>
        <w:t xml:space="preserve"> направляет Заказчику уведомление о завершении работ. Вместе с уведомлением Подрядчик направляет Заказчику </w:t>
      </w:r>
      <w:r>
        <w:rPr>
          <w:rFonts w:ascii="Times New Roman" w:hAnsi="Times New Roman" w:cs="Times New Roman"/>
          <w:spacing w:val="-2"/>
        </w:rPr>
        <w:t>два</w:t>
      </w:r>
      <w:r w:rsidRPr="00816DFA">
        <w:rPr>
          <w:rFonts w:ascii="Times New Roman" w:hAnsi="Times New Roman" w:cs="Times New Roman"/>
          <w:spacing w:val="-2"/>
        </w:rPr>
        <w:t xml:space="preserve"> экземпляр</w:t>
      </w:r>
      <w:r>
        <w:rPr>
          <w:rFonts w:ascii="Times New Roman" w:hAnsi="Times New Roman" w:cs="Times New Roman"/>
          <w:spacing w:val="-2"/>
        </w:rPr>
        <w:t>а</w:t>
      </w:r>
      <w:r w:rsidRPr="00816DFA">
        <w:rPr>
          <w:rFonts w:ascii="Times New Roman" w:hAnsi="Times New Roman" w:cs="Times New Roman"/>
          <w:spacing w:val="-2"/>
        </w:rPr>
        <w:t xml:space="preserve"> оригинала подготовленных акта </w:t>
      </w:r>
      <w:r>
        <w:rPr>
          <w:rFonts w:ascii="Times New Roman" w:hAnsi="Times New Roman" w:cs="Times New Roman"/>
          <w:spacing w:val="-2"/>
        </w:rPr>
        <w:t>о приемке</w:t>
      </w:r>
      <w:r w:rsidRPr="00816DFA">
        <w:rPr>
          <w:rFonts w:ascii="Times New Roman" w:hAnsi="Times New Roman" w:cs="Times New Roman"/>
          <w:spacing w:val="-2"/>
        </w:rPr>
        <w:t xml:space="preserve"> выполненных работ КС-2, справки о стоимости выполненных работ КС-3, а также документы, подлежащие передаче Заказчику в соответствии с пунктом 4.3.20 настоящего Контракта. </w:t>
      </w:r>
    </w:p>
    <w:p w:rsidR="00FE55F7"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Заказчик, получивший сообщение Подрядчика о готовности к сдаче результата работ</w:t>
      </w:r>
      <w:r>
        <w:rPr>
          <w:rFonts w:ascii="Times New Roman" w:hAnsi="Times New Roman" w:cs="Times New Roman"/>
          <w:spacing w:val="-2"/>
        </w:rPr>
        <w:t>, совместно</w:t>
      </w:r>
      <w:r w:rsidRPr="00816DFA">
        <w:rPr>
          <w:rFonts w:ascii="Times New Roman" w:hAnsi="Times New Roman" w:cs="Times New Roman"/>
          <w:spacing w:val="-2"/>
        </w:rPr>
        <w:t xml:space="preserve"> с Подрядчиком </w:t>
      </w:r>
      <w:r>
        <w:rPr>
          <w:rFonts w:ascii="Times New Roman" w:hAnsi="Times New Roman" w:cs="Times New Roman"/>
          <w:spacing w:val="-2"/>
        </w:rPr>
        <w:t>в течение 5 (пять) дней осуществляет</w:t>
      </w:r>
      <w:r w:rsidRPr="00816DFA">
        <w:rPr>
          <w:rFonts w:ascii="Times New Roman" w:hAnsi="Times New Roman" w:cs="Times New Roman"/>
          <w:spacing w:val="-2"/>
        </w:rPr>
        <w:t xml:space="preserve"> приёмку</w:t>
      </w:r>
      <w:r>
        <w:rPr>
          <w:rFonts w:ascii="Times New Roman" w:hAnsi="Times New Roman" w:cs="Times New Roman"/>
          <w:spacing w:val="-2"/>
        </w:rPr>
        <w:t xml:space="preserve"> и оформление</w:t>
      </w:r>
      <w:r w:rsidRPr="00473BC6">
        <w:rPr>
          <w:rFonts w:ascii="Times New Roman" w:hAnsi="Times New Roman" w:cs="Times New Roman"/>
          <w:spacing w:val="-2"/>
        </w:rPr>
        <w:t xml:space="preserve"> результатов приемки</w:t>
      </w:r>
      <w:r>
        <w:rPr>
          <w:rFonts w:ascii="Times New Roman" w:hAnsi="Times New Roman" w:cs="Times New Roman"/>
          <w:spacing w:val="-2"/>
        </w:rPr>
        <w:t xml:space="preserve"> </w:t>
      </w:r>
      <w:r>
        <w:rPr>
          <w:rFonts w:ascii="Times New Roman" w:hAnsi="Times New Roman" w:cs="Times New Roman"/>
          <w:spacing w:val="-2"/>
        </w:rPr>
        <w:lastRenderedPageBreak/>
        <w:t>выполненных работ</w:t>
      </w:r>
      <w:r w:rsidRPr="00816DFA">
        <w:rPr>
          <w:rFonts w:ascii="Times New Roman" w:hAnsi="Times New Roman" w:cs="Times New Roman"/>
          <w:spacing w:val="-2"/>
        </w:rPr>
        <w:t xml:space="preserve"> </w:t>
      </w:r>
      <w:r>
        <w:rPr>
          <w:rFonts w:ascii="Times New Roman" w:hAnsi="Times New Roman" w:cs="Times New Roman"/>
          <w:spacing w:val="-2"/>
        </w:rPr>
        <w:t>(</w:t>
      </w:r>
      <w:r w:rsidRPr="00816DFA">
        <w:rPr>
          <w:rFonts w:ascii="Times New Roman" w:hAnsi="Times New Roman" w:cs="Times New Roman"/>
          <w:spacing w:val="-2"/>
        </w:rPr>
        <w:t>при условии своевременной передачи Подрядчиком Заказчику</w:t>
      </w:r>
      <w:r>
        <w:rPr>
          <w:rFonts w:ascii="Times New Roman" w:hAnsi="Times New Roman" w:cs="Times New Roman"/>
          <w:spacing w:val="-2"/>
        </w:rPr>
        <w:t xml:space="preserve"> документов, подлежащих передаче</w:t>
      </w:r>
      <w:r w:rsidRPr="00816DFA">
        <w:rPr>
          <w:rFonts w:ascii="Times New Roman" w:hAnsi="Times New Roman" w:cs="Times New Roman"/>
          <w:spacing w:val="-2"/>
        </w:rPr>
        <w:t xml:space="preserve"> в соответствии с п. 4.3.20 настоящего Контракта</w:t>
      </w:r>
      <w:r>
        <w:rPr>
          <w:rFonts w:ascii="Times New Roman" w:hAnsi="Times New Roman" w:cs="Times New Roman"/>
          <w:spacing w:val="-2"/>
        </w:rPr>
        <w:t xml:space="preserve">). </w:t>
      </w:r>
    </w:p>
    <w:p w:rsidR="00FE55F7" w:rsidRDefault="00FE55F7" w:rsidP="00FE55F7">
      <w:pPr>
        <w:spacing w:after="0" w:line="240" w:lineRule="auto"/>
        <w:ind w:firstLine="360"/>
        <w:jc w:val="both"/>
        <w:rPr>
          <w:rFonts w:ascii="Times New Roman" w:hAnsi="Times New Roman" w:cs="Times New Roman"/>
          <w:spacing w:val="-2"/>
        </w:rPr>
      </w:pPr>
      <w:r w:rsidRPr="00917D24">
        <w:rPr>
          <w:rFonts w:ascii="Times New Roman" w:hAnsi="Times New Roman" w:cs="Times New Roman"/>
          <w:spacing w:val="-2"/>
        </w:rPr>
        <w:t xml:space="preserve">Приемка результата работ оформляется подписанием уполномоченными представителями Сторон акта формы КС-2 и справки о стоимости выполненных работ КС-3 (в случае создания Заказчиком приемочной комиссии, основанием для подписания Заказчиком акта формы КС-2 и справки о стоимости КС-3 будет являться «Акт </w:t>
      </w:r>
      <w:r>
        <w:rPr>
          <w:rFonts w:ascii="Times New Roman" w:hAnsi="Times New Roman" w:cs="Times New Roman"/>
          <w:spacing w:val="-2"/>
        </w:rPr>
        <w:t>о приемке выполненных работ» приемочной комиссии)</w:t>
      </w:r>
      <w:r w:rsidRPr="00816DFA">
        <w:rPr>
          <w:rFonts w:ascii="Times New Roman" w:hAnsi="Times New Roman" w:cs="Times New Roman"/>
          <w:spacing w:val="-2"/>
        </w:rPr>
        <w:t xml:space="preserve">. Акт формы КС-2 и справка о стоимости формы КС-3 составляется по числу сторон настоящего Контракта, по одному для каждой из сторон. </w:t>
      </w:r>
    </w:p>
    <w:p w:rsidR="00FE55F7" w:rsidRDefault="00FE55F7" w:rsidP="00FE55F7">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Недостатки, выявленные Заказчиком в ходе проведения приемки выполненных работ, фиксируются в Листе замечаний к Акту о приемке выполненных работ Приемочной комиссии и направляются Подрядчику с указанием срока на устранение недостатков (мотивированный отказ).</w:t>
      </w:r>
    </w:p>
    <w:p w:rsidR="00FE55F7" w:rsidRDefault="00FE55F7" w:rsidP="00FE55F7">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5.6. </w:t>
      </w:r>
      <w:r w:rsidRPr="00816DFA">
        <w:rPr>
          <w:rFonts w:ascii="Times New Roman" w:hAnsi="Times New Roman" w:cs="Times New Roman"/>
          <w:spacing w:val="-2"/>
        </w:rPr>
        <w:t>При отказе одной из сторон от подписания акта в акте делается об этом отметка. Сторона, отказавшаяся от подписания акта должна предоставить другой стороне мотивированный отказ от приемки работ</w:t>
      </w:r>
      <w:r>
        <w:rPr>
          <w:rFonts w:ascii="Times New Roman" w:hAnsi="Times New Roman" w:cs="Times New Roman"/>
          <w:spacing w:val="-2"/>
        </w:rPr>
        <w:t xml:space="preserve"> не позднее трех дней со дня окончания срока на приемку работ</w:t>
      </w:r>
      <w:r w:rsidRPr="00816DFA">
        <w:rPr>
          <w:rFonts w:ascii="Times New Roman" w:hAnsi="Times New Roman" w:cs="Times New Roman"/>
          <w:spacing w:val="-2"/>
        </w:rPr>
        <w:t>. Некачественные работы считаются невыполненными и не принимаются.</w:t>
      </w:r>
    </w:p>
    <w:p w:rsidR="00FE55F7" w:rsidRPr="00746625" w:rsidRDefault="00FE55F7" w:rsidP="00FE55F7">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5.7. Работы считаются принятыми и Акт о приемке выполненных работ (КС-2) вступает в силу </w:t>
      </w:r>
      <w:proofErr w:type="gramStart"/>
      <w:r>
        <w:rPr>
          <w:rFonts w:ascii="Times New Roman" w:hAnsi="Times New Roman" w:cs="Times New Roman"/>
          <w:spacing w:val="-2"/>
        </w:rPr>
        <w:t>с даты подписания</w:t>
      </w:r>
      <w:proofErr w:type="gramEnd"/>
      <w:r>
        <w:rPr>
          <w:rFonts w:ascii="Times New Roman" w:hAnsi="Times New Roman" w:cs="Times New Roman"/>
          <w:spacing w:val="-2"/>
        </w:rPr>
        <w:t xml:space="preserve"> его Заказчиком.</w:t>
      </w:r>
    </w:p>
    <w:p w:rsidR="00FE55F7" w:rsidRPr="007D1470" w:rsidRDefault="00FE55F7" w:rsidP="00FE55F7">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5.8. </w:t>
      </w:r>
      <w:r w:rsidRPr="00816DFA">
        <w:rPr>
          <w:rFonts w:ascii="Times New Roman" w:hAnsi="Times New Roman" w:cs="Times New Roman"/>
          <w:spacing w:val="-2"/>
        </w:rPr>
        <w:t>Экспертиза результатов, выполненных подрядчиком работ, в части их соответствия условиям Контракта, проводится Заказчиком своими силами</w:t>
      </w:r>
      <w:r>
        <w:rPr>
          <w:rFonts w:ascii="Times New Roman" w:hAnsi="Times New Roman" w:cs="Times New Roman"/>
          <w:spacing w:val="-2"/>
        </w:rPr>
        <w:t xml:space="preserve"> (если Законом №44-ФЗ не установлена обязанность привлечения эксперта и экспертной организации).</w:t>
      </w:r>
    </w:p>
    <w:p w:rsidR="00FE55F7" w:rsidRDefault="00FE55F7" w:rsidP="00FE55F7">
      <w:pPr>
        <w:pStyle w:val="2"/>
        <w:spacing w:before="0" w:after="0"/>
      </w:pPr>
      <w:bookmarkStart w:id="108" w:name="_Toc410210422"/>
      <w:r>
        <w:t xml:space="preserve">6. </w:t>
      </w:r>
      <w:r w:rsidRPr="004A47B0">
        <w:t>Гарантийные обязательства</w:t>
      </w:r>
      <w:bookmarkEnd w:id="108"/>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6.1. Подрядчик гарантирует:</w:t>
      </w:r>
    </w:p>
    <w:p w:rsidR="00FE55F7"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выполнение всех видов работ в полном объеме и в сроки, предусмотренные настоящим Контрактом;</w:t>
      </w:r>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качество выполнения всех работ в соответствии с техническим заданием и действующими нормами;</w:t>
      </w:r>
    </w:p>
    <w:p w:rsidR="00FE55F7" w:rsidRPr="00816DFA" w:rsidRDefault="00FE55F7" w:rsidP="00FE55F7">
      <w:pPr>
        <w:spacing w:after="0" w:line="240" w:lineRule="auto"/>
        <w:jc w:val="both"/>
        <w:rPr>
          <w:rFonts w:ascii="Times New Roman" w:hAnsi="Times New Roman" w:cs="Times New Roman"/>
          <w:spacing w:val="-2"/>
        </w:rPr>
      </w:pPr>
      <w:r w:rsidRPr="00816DFA">
        <w:rPr>
          <w:rFonts w:ascii="Times New Roman" w:hAnsi="Times New Roman" w:cs="Times New Roman"/>
          <w:spacing w:val="-2"/>
        </w:rPr>
        <w:t xml:space="preserve">- своевременное и полное устранение недостатков и дефектов, выявленных в процессе выполнения работ, при приемке работ и на период гарантийного срока. </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6.2</w:t>
      </w:r>
      <w:r>
        <w:rPr>
          <w:rFonts w:ascii="Times New Roman" w:hAnsi="Times New Roman" w:cs="Times New Roman"/>
          <w:spacing w:val="-2"/>
        </w:rPr>
        <w:t>.</w:t>
      </w:r>
      <w:r w:rsidRPr="00816DFA">
        <w:rPr>
          <w:rFonts w:ascii="Times New Roman" w:hAnsi="Times New Roman" w:cs="Times New Roman"/>
          <w:spacing w:val="-2"/>
        </w:rPr>
        <w:t xml:space="preserve"> При обнаружении недостатков в момент приемки результата работ, Подрядчик обязуется устранить выявленные недостатки в </w:t>
      </w:r>
      <w:r>
        <w:rPr>
          <w:rFonts w:ascii="Times New Roman" w:hAnsi="Times New Roman" w:cs="Times New Roman"/>
          <w:spacing w:val="-2"/>
        </w:rPr>
        <w:t xml:space="preserve">срок, установленный Заказчиком. Недостатки, выявленные Заказчиком в ходе проведения приемки работ, фиксируются в Листе замечаний к Акту о приемке выполненных работ Приемочной </w:t>
      </w:r>
      <w:proofErr w:type="gramStart"/>
      <w:r>
        <w:rPr>
          <w:rFonts w:ascii="Times New Roman" w:hAnsi="Times New Roman" w:cs="Times New Roman"/>
          <w:spacing w:val="-2"/>
        </w:rPr>
        <w:t>комиссии</w:t>
      </w:r>
      <w:proofErr w:type="gramEnd"/>
      <w:r>
        <w:rPr>
          <w:rFonts w:ascii="Times New Roman" w:hAnsi="Times New Roman" w:cs="Times New Roman"/>
          <w:spacing w:val="-2"/>
        </w:rPr>
        <w:t xml:space="preserve"> и направляется Подрядчику (мотивированный отказ). Приемка работ после исправления недостатков производится в порядке, установленном настоящим контрактом для приемки работ.</w:t>
      </w:r>
      <w:r w:rsidRPr="00816DFA">
        <w:rPr>
          <w:rFonts w:ascii="Times New Roman" w:hAnsi="Times New Roman" w:cs="Times New Roman"/>
          <w:spacing w:val="-2"/>
        </w:rPr>
        <w:t xml:space="preserve"> При неисполнении обязательства по устранению недостатков в установленный срок, Заказчик вправе поручить исправление дефектов другому лицу с возмещением понесенных затрат за счет Подрядчика и (или) применить к Подрядчику санкции, предусмотренные пунктом 7.</w:t>
      </w:r>
      <w:r>
        <w:rPr>
          <w:rFonts w:ascii="Times New Roman" w:hAnsi="Times New Roman" w:cs="Times New Roman"/>
          <w:spacing w:val="-2"/>
        </w:rPr>
        <w:t>2</w:t>
      </w:r>
      <w:r w:rsidRPr="00816DFA">
        <w:rPr>
          <w:rFonts w:ascii="Times New Roman" w:hAnsi="Times New Roman" w:cs="Times New Roman"/>
          <w:spacing w:val="-2"/>
        </w:rPr>
        <w:t xml:space="preserve"> настоящего Контракта.</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6.3</w:t>
      </w:r>
      <w:r>
        <w:rPr>
          <w:rFonts w:ascii="Times New Roman" w:hAnsi="Times New Roman" w:cs="Times New Roman"/>
          <w:spacing w:val="-2"/>
        </w:rPr>
        <w:t>.</w:t>
      </w:r>
      <w:r w:rsidRPr="00816DFA">
        <w:rPr>
          <w:rFonts w:ascii="Times New Roman" w:hAnsi="Times New Roman" w:cs="Times New Roman"/>
          <w:spacing w:val="-2"/>
        </w:rPr>
        <w:t xml:space="preserve"> Срок гарантии по настоящему Контракту – </w:t>
      </w:r>
      <w:r>
        <w:rPr>
          <w:rFonts w:ascii="Times New Roman" w:hAnsi="Times New Roman" w:cs="Times New Roman"/>
          <w:spacing w:val="-2"/>
        </w:rPr>
        <w:t>36</w:t>
      </w:r>
      <w:r w:rsidRPr="00AB284F">
        <w:rPr>
          <w:rFonts w:ascii="Times New Roman" w:hAnsi="Times New Roman" w:cs="Times New Roman"/>
          <w:spacing w:val="-2"/>
        </w:rPr>
        <w:t xml:space="preserve"> </w:t>
      </w:r>
      <w:r>
        <w:rPr>
          <w:rFonts w:ascii="Times New Roman" w:hAnsi="Times New Roman" w:cs="Times New Roman"/>
          <w:spacing w:val="-2"/>
        </w:rPr>
        <w:t>(тридцать шесть) месяцев с даты</w:t>
      </w:r>
      <w:r w:rsidRPr="00816DFA">
        <w:rPr>
          <w:rFonts w:ascii="Times New Roman" w:hAnsi="Times New Roman" w:cs="Times New Roman"/>
          <w:spacing w:val="-2"/>
        </w:rPr>
        <w:t xml:space="preserve">, подписания акта </w:t>
      </w:r>
      <w:r>
        <w:rPr>
          <w:rFonts w:ascii="Times New Roman" w:hAnsi="Times New Roman" w:cs="Times New Roman"/>
          <w:spacing w:val="-2"/>
        </w:rPr>
        <w:t xml:space="preserve">о </w:t>
      </w:r>
      <w:r w:rsidRPr="00816DFA">
        <w:rPr>
          <w:rFonts w:ascii="Times New Roman" w:hAnsi="Times New Roman" w:cs="Times New Roman"/>
          <w:spacing w:val="-2"/>
        </w:rPr>
        <w:t>приемк</w:t>
      </w:r>
      <w:r>
        <w:rPr>
          <w:rFonts w:ascii="Times New Roman" w:hAnsi="Times New Roman" w:cs="Times New Roman"/>
          <w:spacing w:val="-2"/>
        </w:rPr>
        <w:t>е</w:t>
      </w:r>
      <w:r w:rsidRPr="00816DFA">
        <w:rPr>
          <w:rFonts w:ascii="Times New Roman" w:hAnsi="Times New Roman" w:cs="Times New Roman"/>
          <w:spacing w:val="-2"/>
        </w:rPr>
        <w:t xml:space="preserve"> выполненных работ, уполномоченными сторонами Контракта. При обнаружении дефектов в гарантийный срок, Заказчик письменно извещает Подрядчика об обнаружении дефектов с указанием срока прибытия уполномоченного представителя Подрядчика для осмотра выявленных дефектов и подписания акта о выявленных дефектах. В случае необоснованного неприбытия уполномоченного представителя Подрядчика, либо его отказа от подписания акта о выявленных дефектах, действительным считается акт о выявленных дефектах, подписанный Заказчиком.</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6.4</w:t>
      </w:r>
      <w:r>
        <w:rPr>
          <w:rFonts w:ascii="Times New Roman" w:hAnsi="Times New Roman" w:cs="Times New Roman"/>
          <w:spacing w:val="-2"/>
        </w:rPr>
        <w:t>.</w:t>
      </w:r>
      <w:r w:rsidRPr="00816DFA">
        <w:rPr>
          <w:rFonts w:ascii="Times New Roman" w:hAnsi="Times New Roman" w:cs="Times New Roman"/>
          <w:spacing w:val="-2"/>
        </w:rPr>
        <w:t xml:space="preserve"> В течение гарантийного срока Подрядчик обязан по письменному требованию Заказчика своими силами и за свой счет выполнить все необходимые работы по исправлению и устранению выявленных недостатков (дефектов) в срок, установленный Заказчиком.</w:t>
      </w:r>
    </w:p>
    <w:p w:rsidR="00FE55F7" w:rsidRDefault="00FE55F7" w:rsidP="00FE55F7">
      <w:pPr>
        <w:pStyle w:val="2"/>
        <w:spacing w:before="0" w:after="0"/>
      </w:pPr>
      <w:bookmarkStart w:id="109" w:name="_Toc410210423"/>
      <w:r>
        <w:t xml:space="preserve">7. </w:t>
      </w:r>
      <w:r w:rsidRPr="004A47B0">
        <w:t>Ответственность Сторон</w:t>
      </w:r>
      <w:bookmarkEnd w:id="109"/>
    </w:p>
    <w:p w:rsidR="00FE55F7" w:rsidRPr="00937903" w:rsidRDefault="00FE55F7" w:rsidP="00FE55F7">
      <w:pPr>
        <w:spacing w:after="0" w:line="240" w:lineRule="auto"/>
        <w:ind w:firstLine="426"/>
        <w:jc w:val="both"/>
        <w:rPr>
          <w:rFonts w:ascii="Times New Roman" w:hAnsi="Times New Roman" w:cs="Times New Roman"/>
          <w:spacing w:val="-2"/>
        </w:rPr>
      </w:pPr>
      <w:bookmarkStart w:id="110" w:name="_Toc410210424"/>
      <w:r w:rsidRPr="00937903">
        <w:rPr>
          <w:rFonts w:ascii="Times New Roman" w:hAnsi="Times New Roman" w:cs="Times New Roman"/>
          <w:spacing w:val="-2"/>
        </w:rPr>
        <w:t xml:space="preserve">7.1. Стороны несут ответственность за нарушение сроков, неисполнение или ненадлежащее исполнение обязательств по Контракту в соответствии с действующим законодательством Российской Федерации. </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w:t>
      </w:r>
      <w:r w:rsidRPr="006F721D">
        <w:rPr>
          <w:rFonts w:ascii="Times New Roman" w:hAnsi="Times New Roman" w:cs="Times New Roman"/>
          <w:spacing w:val="-2"/>
        </w:rPr>
        <w:t>,</w:t>
      </w:r>
      <w:r w:rsidRPr="00937903">
        <w:rPr>
          <w:rFonts w:ascii="Times New Roman" w:hAnsi="Times New Roman" w:cs="Times New Roman"/>
          <w:spacing w:val="-2"/>
        </w:rPr>
        <w:t xml:space="preserve"> Заказчик направляет Подрядчику требование об уплате неустоек (штрафов, пени). </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7.3. Пеня начисляется за каждый день просрочки исполнения Подрядчиком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Пеня устанавливается в размере не менее одной трехсотой действующей на дату уплаты пени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цены настоящего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937903">
        <w:rPr>
          <w:rFonts w:ascii="Times New Roman" w:hAnsi="Times New Roman" w:cs="Times New Roman"/>
          <w:spacing w:val="-2"/>
        </w:rPr>
        <w:t>П</w:t>
      </w:r>
      <w:proofErr w:type="gramEnd"/>
      <w:r w:rsidRPr="00937903">
        <w:rPr>
          <w:rFonts w:ascii="Times New Roman" w:hAnsi="Times New Roman" w:cs="Times New Roman"/>
          <w:spacing w:val="-2"/>
        </w:rPr>
        <w:t xml:space="preserve"> = (Ц - В) </w:t>
      </w:r>
      <w:proofErr w:type="spellStart"/>
      <w:r w:rsidRPr="00937903">
        <w:rPr>
          <w:rFonts w:ascii="Times New Roman" w:hAnsi="Times New Roman" w:cs="Times New Roman"/>
          <w:spacing w:val="-2"/>
        </w:rPr>
        <w:t>x</w:t>
      </w:r>
      <w:proofErr w:type="spellEnd"/>
      <w:r w:rsidRPr="00937903">
        <w:rPr>
          <w:rFonts w:ascii="Times New Roman" w:hAnsi="Times New Roman" w:cs="Times New Roman"/>
          <w:spacing w:val="-2"/>
        </w:rPr>
        <w:t xml:space="preserve"> С (где Ц - цена Контракта; </w:t>
      </w:r>
      <w:proofErr w:type="gramStart"/>
      <w:r w:rsidRPr="00937903">
        <w:rPr>
          <w:rFonts w:ascii="Times New Roman" w:hAnsi="Times New Roman" w:cs="Times New Roman"/>
          <w:spacing w:val="-2"/>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w:t>
      </w:r>
      <w:r w:rsidRPr="00937903">
        <w:rPr>
          <w:rFonts w:ascii="Times New Roman" w:hAnsi="Times New Roman" w:cs="Times New Roman"/>
          <w:spacing w:val="-2"/>
        </w:rPr>
        <w:lastRenderedPageBreak/>
        <w:t>результатов выполнения работ, оказания услуг, в том числе отдельных этапов исполнения контрактов; С - размер ставки).</w:t>
      </w:r>
      <w:proofErr w:type="gramEnd"/>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Размер ставки определяется по формуле </w:t>
      </w:r>
      <w:r>
        <w:rPr>
          <w:rFonts w:ascii="Times New Roman" w:hAnsi="Times New Roman" w:cs="Times New Roman"/>
          <w:noProof/>
          <w:spacing w:val="-2"/>
        </w:rPr>
        <w:drawing>
          <wp:inline distT="0" distB="0" distL="0" distR="0">
            <wp:extent cx="731520" cy="18923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a:stretch>
                      <a:fillRect/>
                    </a:stretch>
                  </pic:blipFill>
                  <pic:spPr bwMode="auto">
                    <a:xfrm>
                      <a:off x="0" y="0"/>
                      <a:ext cx="731520" cy="189230"/>
                    </a:xfrm>
                    <a:prstGeom prst="rect">
                      <a:avLst/>
                    </a:prstGeom>
                    <a:noFill/>
                  </pic:spPr>
                </pic:pic>
              </a:graphicData>
            </a:graphic>
          </wp:inline>
        </w:drawing>
      </w:r>
      <w:r w:rsidRPr="00937903">
        <w:rPr>
          <w:rFonts w:ascii="Times New Roman" w:hAnsi="Times New Roman" w:cs="Times New Roman"/>
          <w:spacing w:val="-2"/>
        </w:rPr>
        <w:t xml:space="preserve">  (где  </w:t>
      </w:r>
      <w:r>
        <w:rPr>
          <w:rFonts w:ascii="Times New Roman" w:hAnsi="Times New Roman" w:cs="Times New Roman"/>
          <w:noProof/>
          <w:spacing w:val="-2"/>
        </w:rPr>
        <w:drawing>
          <wp:inline distT="0" distB="0" distL="0" distR="0">
            <wp:extent cx="267970" cy="262255"/>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267970" cy="262255"/>
                    </a:xfrm>
                    <a:prstGeom prst="rect">
                      <a:avLst/>
                    </a:prstGeom>
                    <a:noFill/>
                  </pic:spPr>
                </pic:pic>
              </a:graphicData>
            </a:graphic>
          </wp:inline>
        </w:drawing>
      </w:r>
      <w:r w:rsidRPr="00937903">
        <w:rPr>
          <w:rFonts w:ascii="Times New Roman" w:hAnsi="Times New Roman" w:cs="Times New Roman"/>
          <w:spacing w:val="-2"/>
        </w:rPr>
        <w:t xml:space="preserve">  - размер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 определяемый с учетом коэффициента K; ДП - количество дней просрочки).</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Коэффициент</w:t>
      </w:r>
      <w:proofErr w:type="gramStart"/>
      <w:r w:rsidRPr="00937903">
        <w:rPr>
          <w:rFonts w:ascii="Times New Roman" w:hAnsi="Times New Roman" w:cs="Times New Roman"/>
          <w:spacing w:val="-2"/>
        </w:rPr>
        <w:t xml:space="preserve"> К</w:t>
      </w:r>
      <w:proofErr w:type="gramEnd"/>
      <w:r w:rsidRPr="00937903">
        <w:rPr>
          <w:rFonts w:ascii="Times New Roman" w:hAnsi="Times New Roman" w:cs="Times New Roman"/>
          <w:spacing w:val="-2"/>
        </w:rPr>
        <w:t xml:space="preserve"> определяется по формуле K = ДП / ДК </w:t>
      </w:r>
      <w:proofErr w:type="spellStart"/>
      <w:r w:rsidRPr="00937903">
        <w:rPr>
          <w:rFonts w:ascii="Times New Roman" w:hAnsi="Times New Roman" w:cs="Times New Roman"/>
          <w:spacing w:val="-2"/>
        </w:rPr>
        <w:t>x</w:t>
      </w:r>
      <w:proofErr w:type="spellEnd"/>
      <w:r w:rsidRPr="00937903">
        <w:rPr>
          <w:rFonts w:ascii="Times New Roman" w:hAnsi="Times New Roman" w:cs="Times New Roman"/>
          <w:spacing w:val="-2"/>
        </w:rPr>
        <w:t xml:space="preserve"> 100% (где ДП - количество дней просрочки; ДК - срок исполнения обязательства по Контракту (количество дней).</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w:t>
      </w:r>
      <w:proofErr w:type="gramStart"/>
      <w:r w:rsidRPr="00937903">
        <w:rPr>
          <w:rFonts w:ascii="Times New Roman" w:hAnsi="Times New Roman" w:cs="Times New Roman"/>
          <w:spacing w:val="-2"/>
        </w:rPr>
        <w:t>равном</w:t>
      </w:r>
      <w:proofErr w:type="gramEnd"/>
      <w:r w:rsidRPr="00937903">
        <w:rPr>
          <w:rFonts w:ascii="Times New Roman" w:hAnsi="Times New Roman" w:cs="Times New Roman"/>
          <w:spacing w:val="-2"/>
        </w:rPr>
        <w:t xml:space="preserve"> 0 - 50 процентам, размер ставки определяется за каждый день просрочки и принимается равным 0,01 </w:t>
      </w:r>
      <w:r w:rsidRPr="00C730A4">
        <w:rPr>
          <w:rFonts w:ascii="Times New Roman" w:hAnsi="Times New Roman" w:cs="Times New Roman"/>
          <w:spacing w:val="-2"/>
        </w:rPr>
        <w:t>ключевой ставки Банка России</w:t>
      </w:r>
      <w:r w:rsidRPr="00937903">
        <w:rPr>
          <w:rFonts w:ascii="Times New Roman" w:hAnsi="Times New Roman" w:cs="Times New Roman"/>
          <w:spacing w:val="-2"/>
        </w:rPr>
        <w:t xml:space="preserve"> на дату уплаты пени</w:t>
      </w:r>
      <w:r>
        <w:rPr>
          <w:rFonts w:ascii="Times New Roman" w:hAnsi="Times New Roman" w:cs="Times New Roman"/>
          <w:spacing w:val="-2"/>
        </w:rPr>
        <w:t>.</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w:t>
      </w:r>
      <w:proofErr w:type="gramStart"/>
      <w:r w:rsidRPr="00937903">
        <w:rPr>
          <w:rFonts w:ascii="Times New Roman" w:hAnsi="Times New Roman" w:cs="Times New Roman"/>
          <w:spacing w:val="-2"/>
        </w:rPr>
        <w:t>равном</w:t>
      </w:r>
      <w:proofErr w:type="gramEnd"/>
      <w:r w:rsidRPr="00937903">
        <w:rPr>
          <w:rFonts w:ascii="Times New Roman" w:hAnsi="Times New Roman" w:cs="Times New Roman"/>
          <w:spacing w:val="-2"/>
        </w:rPr>
        <w:t xml:space="preserve"> 50 - 100 процентам, размер ставки определяется за каждый день просрочки и принимается равным 0,02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При K, </w:t>
      </w:r>
      <w:proofErr w:type="gramStart"/>
      <w:r w:rsidRPr="00937903">
        <w:rPr>
          <w:rFonts w:ascii="Times New Roman" w:hAnsi="Times New Roman" w:cs="Times New Roman"/>
          <w:spacing w:val="-2"/>
        </w:rPr>
        <w:t>равном</w:t>
      </w:r>
      <w:proofErr w:type="gramEnd"/>
      <w:r w:rsidRPr="00937903">
        <w:rPr>
          <w:rFonts w:ascii="Times New Roman" w:hAnsi="Times New Roman" w:cs="Times New Roman"/>
          <w:spacing w:val="-2"/>
        </w:rPr>
        <w:t xml:space="preserve"> 100 процентам и более, размер ставки определяется за каждый день просрочки и принимается равным 0,03 </w:t>
      </w:r>
      <w:r w:rsidRPr="00C730A4">
        <w:rPr>
          <w:rFonts w:ascii="Times New Roman" w:hAnsi="Times New Roman" w:cs="Times New Roman"/>
          <w:spacing w:val="-2"/>
        </w:rPr>
        <w:t xml:space="preserve">ключевой ставки Банка России </w:t>
      </w:r>
      <w:r w:rsidRPr="00937903">
        <w:rPr>
          <w:rFonts w:ascii="Times New Roman" w:hAnsi="Times New Roman" w:cs="Times New Roman"/>
          <w:spacing w:val="-2"/>
        </w:rPr>
        <w:t>на дату уплаты пени.</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7.4. За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Подрядчик выплачивает Заказчику штраф в размере </w:t>
      </w:r>
      <w:r>
        <w:rPr>
          <w:rFonts w:ascii="Times New Roman" w:hAnsi="Times New Roman" w:cs="Times New Roman"/>
          <w:spacing w:val="-2"/>
        </w:rPr>
        <w:t>178 317 (сто семьдесят восемь тысяч триста семнадцать) рублей</w:t>
      </w:r>
      <w:r w:rsidRPr="006F721D">
        <w:rPr>
          <w:rFonts w:ascii="Times New Roman" w:hAnsi="Times New Roman" w:cs="Times New Roman"/>
          <w:spacing w:val="-2"/>
          <w:vertAlign w:val="superscript"/>
        </w:rPr>
        <w:footnoteReference w:id="1"/>
      </w:r>
      <w:proofErr w:type="gramStart"/>
      <w:r w:rsidRPr="00937903">
        <w:rPr>
          <w:rFonts w:ascii="Times New Roman" w:hAnsi="Times New Roman" w:cs="Times New Roman"/>
          <w:spacing w:val="-2"/>
        </w:rPr>
        <w:t xml:space="preserve"> ,</w:t>
      </w:r>
      <w:proofErr w:type="gramEnd"/>
      <w:r w:rsidRPr="00937903">
        <w:rPr>
          <w:rFonts w:ascii="Times New Roman" w:hAnsi="Times New Roman" w:cs="Times New Roman"/>
          <w:spacing w:val="-2"/>
        </w:rPr>
        <w:t xml:space="preserve"> что составляет </w:t>
      </w:r>
      <w:r>
        <w:rPr>
          <w:rFonts w:ascii="Times New Roman" w:hAnsi="Times New Roman" w:cs="Times New Roman"/>
          <w:spacing w:val="-2"/>
        </w:rPr>
        <w:t xml:space="preserve">5 </w:t>
      </w:r>
      <w:r w:rsidRPr="00937903">
        <w:rPr>
          <w:rFonts w:ascii="Times New Roman" w:hAnsi="Times New Roman" w:cs="Times New Roman"/>
          <w:spacing w:val="-2"/>
        </w:rPr>
        <w:t>% от цены Контракта.</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7.5. Под ненадлежащим исполнением Подрядчиком обязательств понимается выполнение работ, не соответствующих требованиям к качеству, техническим характеристикам, требованиям к безопасности и результату работ, установленных настоящим Контрактом.</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7.6.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пени). </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7.7.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Pr="00C730A4">
        <w:rPr>
          <w:rFonts w:ascii="Times New Roman" w:hAnsi="Times New Roman" w:cs="Times New Roman"/>
          <w:spacing w:val="-2"/>
        </w:rPr>
        <w:t>ключев</w:t>
      </w:r>
      <w:r>
        <w:rPr>
          <w:rFonts w:ascii="Times New Roman" w:hAnsi="Times New Roman" w:cs="Times New Roman"/>
          <w:spacing w:val="-2"/>
        </w:rPr>
        <w:t>ой</w:t>
      </w:r>
      <w:r w:rsidRPr="00C730A4">
        <w:rPr>
          <w:rFonts w:ascii="Times New Roman" w:hAnsi="Times New Roman" w:cs="Times New Roman"/>
          <w:spacing w:val="-2"/>
        </w:rPr>
        <w:t xml:space="preserve"> ставк</w:t>
      </w:r>
      <w:r>
        <w:rPr>
          <w:rFonts w:ascii="Times New Roman" w:hAnsi="Times New Roman" w:cs="Times New Roman"/>
          <w:spacing w:val="-2"/>
        </w:rPr>
        <w:t>и</w:t>
      </w:r>
      <w:r w:rsidRPr="00C730A4">
        <w:rPr>
          <w:rFonts w:ascii="Times New Roman" w:hAnsi="Times New Roman" w:cs="Times New Roman"/>
          <w:spacing w:val="-2"/>
        </w:rPr>
        <w:t xml:space="preserve"> Банка России</w:t>
      </w:r>
      <w:r w:rsidRPr="00937903">
        <w:rPr>
          <w:rFonts w:ascii="Times New Roman" w:hAnsi="Times New Roman" w:cs="Times New Roman"/>
          <w:spacing w:val="-2"/>
        </w:rPr>
        <w:t xml:space="preserve"> от не уплаченной в срок суммы. </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7.8. В случае ненадлежащего исполнения Заказчиком обязательств, предусмотренных настоящим Контрактом, за исключением просрочки исполнения обязательств Подрядчик вправе взыскать с Заказчика штраф в размере</w:t>
      </w:r>
      <w:proofErr w:type="gramStart"/>
      <w:r>
        <w:rPr>
          <w:rFonts w:ascii="Times New Roman" w:hAnsi="Times New Roman" w:cs="Times New Roman"/>
          <w:spacing w:val="-2"/>
        </w:rPr>
        <w:t xml:space="preserve"> ______ (_____________________) </w:t>
      </w:r>
      <w:proofErr w:type="gramEnd"/>
      <w:r>
        <w:rPr>
          <w:rFonts w:ascii="Times New Roman" w:hAnsi="Times New Roman" w:cs="Times New Roman"/>
          <w:spacing w:val="-2"/>
        </w:rPr>
        <w:t>рублей ___ копеек</w:t>
      </w:r>
      <w:r w:rsidRPr="00937903">
        <w:rPr>
          <w:rFonts w:ascii="Times New Roman" w:hAnsi="Times New Roman" w:cs="Times New Roman"/>
          <w:spacing w:val="-2"/>
          <w:vertAlign w:val="superscript"/>
        </w:rPr>
        <w:footnoteReference w:id="2"/>
      </w:r>
      <w:r w:rsidRPr="00937903">
        <w:rPr>
          <w:rFonts w:ascii="Times New Roman" w:hAnsi="Times New Roman" w:cs="Times New Roman"/>
          <w:spacing w:val="-2"/>
        </w:rPr>
        <w:t xml:space="preserve">, что составляет </w:t>
      </w:r>
      <w:r>
        <w:rPr>
          <w:rFonts w:ascii="Times New Roman" w:hAnsi="Times New Roman" w:cs="Times New Roman"/>
          <w:spacing w:val="-2"/>
        </w:rPr>
        <w:t xml:space="preserve">2,5 </w:t>
      </w:r>
      <w:r w:rsidRPr="00937903">
        <w:rPr>
          <w:rFonts w:ascii="Times New Roman" w:hAnsi="Times New Roman" w:cs="Times New Roman"/>
          <w:spacing w:val="-2"/>
        </w:rPr>
        <w:t>% от цены Контракта.</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7.9. Применение штрафных санкций к Заказчику применимо в случае неоднократного (от двух и более раз) незаконного </w:t>
      </w:r>
      <w:bookmarkStart w:id="111" w:name="_GoBack"/>
      <w:bookmarkEnd w:id="111"/>
      <w:r w:rsidRPr="00937903">
        <w:rPr>
          <w:rFonts w:ascii="Times New Roman" w:hAnsi="Times New Roman" w:cs="Times New Roman"/>
          <w:spacing w:val="-2"/>
        </w:rPr>
        <w:t>отказа от приемки работ по настоящему Контракту.</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 xml:space="preserve">7.11. Уплата неустойки (штрафа, пени) не освобождает Стороны от выполнения обязательств по Контракту. </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7.12. Подрядчик несет риск случайной гибели или случайного повреждения имущества Заказчика, результатов выполненных работ до их приемки в соответствии с настоящим Контрактом.</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7.13.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Контракту.</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lastRenderedPageBreak/>
        <w:t>7.14. Подрядчик несет в полном объеме ответственность за качество и сроки выполнения работ привлеченными им субподрядчиками.</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7.15. Если Подрядчик в течение установленного срока, не приступил к исправлению недостатков, выявленных в пределах гарантийного срока, Заказчик праве поручить устранение недостатков (дефектов) иному лицу с возмещением понесенных расходов за счет Подрядчика и взыскать с Подрядчика штраф в размере, установленном пунктом 7.4 настоящего Контракта. Если Подрядчик устранил недостатки, выявленные в пределах гарантийного срока, с нарушением срока, установленного для их исправления, Заказчик вправе применить к нему неустойку, предусмотренную пунктом 7.3 настоящего Контракта.</w:t>
      </w:r>
    </w:p>
    <w:p w:rsidR="00FE55F7" w:rsidRPr="00937903" w:rsidRDefault="00FE55F7" w:rsidP="00FE55F7">
      <w:pPr>
        <w:spacing w:after="0" w:line="240" w:lineRule="auto"/>
        <w:ind w:firstLine="426"/>
        <w:jc w:val="both"/>
        <w:rPr>
          <w:rFonts w:ascii="Times New Roman" w:hAnsi="Times New Roman" w:cs="Times New Roman"/>
          <w:spacing w:val="-2"/>
        </w:rPr>
      </w:pPr>
      <w:r w:rsidRPr="00937903">
        <w:rPr>
          <w:rFonts w:ascii="Times New Roman" w:hAnsi="Times New Roman" w:cs="Times New Roman"/>
          <w:spacing w:val="-2"/>
        </w:rPr>
        <w:t>7.16. В случае обнаружения Заказчиком недостатков в выполненных работах в период выполнения работ, Подрядчик обязан безвозмездно устранить недостатки в срок, установленный Заказчиком. При этом Заказчик имеет право требовать от Подрядчика выплату штрафа в размере, установленном пунктом 7.4.  При нарушении Подрядчиком установленного срока исправления недостатков, Заказчик вправе требовать от Подрядчика уплаты пени, предусмотренной пунктом 7.3 настоящего Контракта начиная со дня, следующего после дня истечения установленного Контрактом срока исправления недостатков до дня фактического устранения.</w:t>
      </w:r>
    </w:p>
    <w:p w:rsidR="00FE55F7" w:rsidRDefault="00FE55F7" w:rsidP="00FE55F7">
      <w:pPr>
        <w:pStyle w:val="2"/>
        <w:spacing w:before="0" w:after="0"/>
      </w:pPr>
      <w:r>
        <w:t xml:space="preserve">8. </w:t>
      </w:r>
      <w:r w:rsidRPr="00BD6813">
        <w:t>Обеспечение исполнения Контракта</w:t>
      </w:r>
      <w:bookmarkEnd w:id="110"/>
    </w:p>
    <w:p w:rsidR="00FE55F7" w:rsidRPr="001156F9" w:rsidRDefault="00FE55F7" w:rsidP="00FE55F7">
      <w:pPr>
        <w:spacing w:after="0" w:line="240" w:lineRule="auto"/>
        <w:ind w:firstLine="360"/>
        <w:jc w:val="both"/>
        <w:rPr>
          <w:rFonts w:ascii="Times New Roman" w:hAnsi="Times New Roman" w:cs="Times New Roman"/>
          <w:spacing w:val="-2"/>
        </w:rPr>
      </w:pPr>
      <w:r w:rsidRPr="001156F9">
        <w:rPr>
          <w:rFonts w:ascii="Times New Roman" w:hAnsi="Times New Roman" w:cs="Times New Roman"/>
          <w:spacing w:val="-2"/>
        </w:rPr>
        <w:t>8.1 Подрядчик обязан предоставить обеспечение исполнения Контракта до момента его заключения на условиях и в порядке, указанном в документации об аукционе, и предоставить подтверждение его получения Заказчику. Затраты по получению и применению обеспечения несет Подрядчик.</w:t>
      </w:r>
    </w:p>
    <w:p w:rsidR="00FE55F7" w:rsidRPr="001156F9" w:rsidRDefault="00FE55F7" w:rsidP="00FE55F7">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proofErr w:type="gramStart"/>
      <w:r w:rsidRPr="001156F9">
        <w:rPr>
          <w:rFonts w:ascii="Times New Roman" w:hAnsi="Times New Roman" w:cs="Times New Roman"/>
          <w:spacing w:val="-2"/>
        </w:rPr>
        <w:t>8.2 Подрядчик должен предоставить обеспечение исполнения принятых на себя в соответствии с Контрактом обязательств, в том числе обязательств по возврату аванса, выплаченного Подрядчику, обязательств в отношении сроков выполнения работ, сроков устранения недостатков (в период выполнения работ, при проведении приемки работ), обязательств по качеству выполнения работ, обязательств по сохранности имущества заказчика, обязательства по устранению дефектов и недостатков в выполненной работе, выявленных</w:t>
      </w:r>
      <w:proofErr w:type="gramEnd"/>
      <w:r w:rsidRPr="001156F9">
        <w:rPr>
          <w:rFonts w:ascii="Times New Roman" w:hAnsi="Times New Roman" w:cs="Times New Roman"/>
          <w:spacing w:val="-2"/>
        </w:rPr>
        <w:t xml:space="preserve"> в период приемки работ.</w:t>
      </w:r>
    </w:p>
    <w:p w:rsidR="00FE55F7" w:rsidRPr="001156F9" w:rsidRDefault="00FE55F7" w:rsidP="00FE55F7">
      <w:pPr>
        <w:widowControl w:val="0"/>
        <w:tabs>
          <w:tab w:val="left" w:pos="1276"/>
        </w:tabs>
        <w:autoSpaceDE w:val="0"/>
        <w:autoSpaceDN w:val="0"/>
        <w:adjustRightInd w:val="0"/>
        <w:spacing w:after="0" w:line="240" w:lineRule="auto"/>
        <w:ind w:firstLine="426"/>
        <w:jc w:val="both"/>
        <w:rPr>
          <w:rFonts w:ascii="Times New Roman" w:hAnsi="Times New Roman" w:cs="Times New Roman"/>
          <w:spacing w:val="-2"/>
        </w:rPr>
      </w:pPr>
      <w:r w:rsidRPr="001156F9">
        <w:rPr>
          <w:rFonts w:ascii="Times New Roman" w:eastAsia="Times New Roman" w:hAnsi="Times New Roman" w:cs="Times New Roman"/>
        </w:rPr>
        <w:t xml:space="preserve">8.3. </w:t>
      </w:r>
      <w:r w:rsidRPr="001156F9">
        <w:rPr>
          <w:rFonts w:ascii="Times New Roman" w:hAnsi="Times New Roman" w:cs="Times New Roman"/>
          <w:spacing w:val="-2"/>
        </w:rPr>
        <w:t xml:space="preserve">Обеспечение исполнения Контракта остается в силе и действует до полного исполнения настоящего Контракта и устранения всех недостатков, и Подрядчик несет ответственность за это. </w:t>
      </w:r>
    </w:p>
    <w:p w:rsidR="00FE55F7" w:rsidRPr="001156F9" w:rsidRDefault="00FE55F7" w:rsidP="00FE55F7">
      <w:pPr>
        <w:widowControl w:val="0"/>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8.4. Право требования Заказчиком удержания денежных сре</w:t>
      </w:r>
      <w:proofErr w:type="gramStart"/>
      <w:r w:rsidRPr="001156F9">
        <w:rPr>
          <w:rFonts w:ascii="Times New Roman" w:eastAsia="Times New Roman" w:hAnsi="Times New Roman" w:cs="Times New Roman"/>
        </w:rPr>
        <w:t>дств в к</w:t>
      </w:r>
      <w:proofErr w:type="gramEnd"/>
      <w:r w:rsidRPr="001156F9">
        <w:rPr>
          <w:rFonts w:ascii="Times New Roman" w:eastAsia="Times New Roman" w:hAnsi="Times New Roman" w:cs="Times New Roman"/>
        </w:rPr>
        <w:t>ачестве обеспечения исполнения Контракта возникает при нарушении Подрядчиком какого-либо из своих обязательств по Контракту.</w:t>
      </w:r>
    </w:p>
    <w:p w:rsidR="00FE55F7" w:rsidRPr="001156F9" w:rsidRDefault="00FE55F7" w:rsidP="00FE55F7">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8.5. </w:t>
      </w:r>
      <w:proofErr w:type="gramStart"/>
      <w:r w:rsidRPr="001156F9">
        <w:rPr>
          <w:rFonts w:ascii="Times New Roman" w:eastAsia="Times New Roman" w:hAnsi="Times New Roman" w:cs="Times New Roman"/>
        </w:rPr>
        <w:t>При ненадлежащем исполнении Подрядчиком обязательств Заказчик вправе в бесспорном внесудебном порядке обратить взыскание на обеспечение исполнения контракта (денежные средства, внесенные Подрядчиком в качестве обеспечения исполнения Контракта или сумму банковской гарантии), и удовлетворить из этих денежных средств требование о взыскании с Подрядчика неустойки (штрафа, пени) и убытков в размере начисленных в соответствии с установленными Контрактом правилами на дату обращения взыскания неустойки</w:t>
      </w:r>
      <w:proofErr w:type="gramEnd"/>
      <w:r w:rsidRPr="001156F9">
        <w:rPr>
          <w:rFonts w:ascii="Times New Roman" w:eastAsia="Times New Roman" w:hAnsi="Times New Roman" w:cs="Times New Roman"/>
        </w:rPr>
        <w:t xml:space="preserve"> (штрафа, пени) и убытков.</w:t>
      </w:r>
    </w:p>
    <w:p w:rsidR="00FE55F7" w:rsidRPr="001156F9" w:rsidRDefault="00FE55F7" w:rsidP="00FE55F7">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8.6. При неисполнении Подрядчиком обязательств по Контракту, а также в случае расторжения Контракта вследствие одностороннего отказа Заказчика от исполнения обязательств по Контракту, Заказчик вправе обратить взыскание на всю сумму обеспечения Контракта (денежные средства, внесенные Подрядчиком в качестве обеспечения исполнения Контракта или сумму банковской гарантии).</w:t>
      </w:r>
    </w:p>
    <w:p w:rsidR="00FE55F7" w:rsidRPr="001156F9" w:rsidRDefault="00FE55F7" w:rsidP="00FE55F7">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8.7. Денежные средства, полученные Заказчиком в предусмотренном настоящим разделом Контракта порядке, перечисляются в бюджет </w:t>
      </w:r>
      <w:r>
        <w:rPr>
          <w:rFonts w:ascii="Times New Roman" w:eastAsia="Times New Roman" w:hAnsi="Times New Roman" w:cs="Times New Roman"/>
        </w:rPr>
        <w:t>Екатериновского сельского поселения Партизанского муниципального района Приморского края</w:t>
      </w:r>
      <w:r w:rsidRPr="001156F9">
        <w:rPr>
          <w:rFonts w:ascii="Times New Roman" w:eastAsia="Times New Roman" w:hAnsi="Times New Roman" w:cs="Times New Roman"/>
        </w:rPr>
        <w:t>.</w:t>
      </w:r>
    </w:p>
    <w:p w:rsidR="00FE55F7" w:rsidRPr="001156F9" w:rsidRDefault="00FE55F7" w:rsidP="00FE55F7">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1156F9">
        <w:rPr>
          <w:rFonts w:ascii="Times New Roman" w:eastAsia="Times New Roman" w:hAnsi="Times New Roman" w:cs="Times New Roman"/>
        </w:rPr>
        <w:t xml:space="preserve">8.8. Денежные средства, внесенные в качестве обеспечения исполнения контракта, возвращаются Подрядчику (за минусом сумм, на которые в соответствии с настоящим разделом обращено взыскание) после исполнения (прекращения) всех обязательств по Контракту. Денежные средства возвращаются Заказчиком на основании письменного требования Подрядчика в течение 30 (Тридцати) календарных дней </w:t>
      </w:r>
      <w:proofErr w:type="gramStart"/>
      <w:r w:rsidRPr="001156F9">
        <w:rPr>
          <w:rFonts w:ascii="Times New Roman" w:eastAsia="Times New Roman" w:hAnsi="Times New Roman" w:cs="Times New Roman"/>
        </w:rPr>
        <w:t>с даты поступления</w:t>
      </w:r>
      <w:proofErr w:type="gramEnd"/>
      <w:r w:rsidRPr="001156F9">
        <w:rPr>
          <w:rFonts w:ascii="Times New Roman" w:eastAsia="Times New Roman" w:hAnsi="Times New Roman" w:cs="Times New Roman"/>
        </w:rPr>
        <w:t xml:space="preserve"> указанного требования на банковский счет Подрядчика, указанный в </w:t>
      </w:r>
      <w:r w:rsidRPr="001156F9">
        <w:rPr>
          <w:rFonts w:ascii="Times New Roman" w:hAnsi="Times New Roman" w:cs="Times New Roman"/>
          <w:spacing w:val="-2"/>
        </w:rPr>
        <w:t>этом письменном требовании</w:t>
      </w:r>
      <w:r w:rsidRPr="001156F9">
        <w:rPr>
          <w:rFonts w:ascii="Times New Roman" w:eastAsia="Times New Roman" w:hAnsi="Times New Roman" w:cs="Times New Roman"/>
        </w:rPr>
        <w:t>.</w:t>
      </w:r>
    </w:p>
    <w:p w:rsidR="00FE55F7" w:rsidRPr="007A5D21" w:rsidRDefault="00FE55F7" w:rsidP="00FE55F7">
      <w:pPr>
        <w:spacing w:after="0" w:line="240" w:lineRule="auto"/>
        <w:ind w:firstLine="426"/>
        <w:rPr>
          <w:rFonts w:ascii="Times New Roman" w:eastAsia="Times New Roman" w:hAnsi="Times New Roman" w:cs="Times New Roman"/>
        </w:rPr>
      </w:pPr>
      <w:r w:rsidRPr="007A5D21">
        <w:rPr>
          <w:rFonts w:ascii="Times New Roman" w:hAnsi="Times New Roman" w:cs="Times New Roman"/>
        </w:rPr>
        <w:t xml:space="preserve">8.9. </w:t>
      </w:r>
      <w:r w:rsidRPr="007A5D21">
        <w:rPr>
          <w:rFonts w:ascii="Times New Roman" w:eastAsia="Times New Roman" w:hAnsi="Times New Roman" w:cs="Times New Roman"/>
        </w:rPr>
        <w:t>В случае</w:t>
      </w:r>
      <w:proofErr w:type="gramStart"/>
      <w:r w:rsidRPr="007A5D21">
        <w:rPr>
          <w:rFonts w:ascii="Times New Roman" w:eastAsia="Times New Roman" w:hAnsi="Times New Roman" w:cs="Times New Roman"/>
        </w:rPr>
        <w:t>,</w:t>
      </w:r>
      <w:proofErr w:type="gramEnd"/>
      <w:r w:rsidRPr="007A5D21">
        <w:rPr>
          <w:rFonts w:ascii="Times New Roman" w:eastAsia="Times New Roman" w:hAnsi="Times New Roman" w:cs="Times New Roman"/>
        </w:rPr>
        <w:t xml:space="preserve"> если обеспечение исполнения Контракта предоставляется в форме банковской гарантии:</w:t>
      </w:r>
    </w:p>
    <w:p w:rsidR="00FE55F7" w:rsidRPr="007A5D21" w:rsidRDefault="00FE55F7" w:rsidP="00FE55F7">
      <w:pPr>
        <w:widowControl w:val="0"/>
        <w:tabs>
          <w:tab w:val="left" w:pos="360"/>
          <w:tab w:val="left" w:pos="851"/>
          <w:tab w:val="num" w:pos="1260"/>
        </w:tabs>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8.9.1.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E55F7" w:rsidRPr="007A5D21" w:rsidRDefault="00FE55F7" w:rsidP="00FE55F7">
      <w:pPr>
        <w:spacing w:after="0" w:line="240" w:lineRule="auto"/>
        <w:ind w:firstLine="426"/>
        <w:jc w:val="both"/>
        <w:rPr>
          <w:rFonts w:ascii="Times New Roman" w:eastAsia="Times New Roman" w:hAnsi="Times New Roman" w:cs="Times New Roman"/>
        </w:rPr>
      </w:pPr>
      <w:r w:rsidRPr="007A5D21">
        <w:rPr>
          <w:rFonts w:ascii="Times New Roman" w:eastAsia="Times New Roman" w:hAnsi="Times New Roman" w:cs="Times New Roman"/>
        </w:rPr>
        <w:t>Срок действия банковской гарантии должен превышать срок действия контракта не менее чем на один месяц.</w:t>
      </w:r>
    </w:p>
    <w:p w:rsidR="00FE55F7" w:rsidRPr="00E93E72" w:rsidRDefault="00FE55F7" w:rsidP="00FE55F7">
      <w:pPr>
        <w:autoSpaceDE w:val="0"/>
        <w:autoSpaceDN w:val="0"/>
        <w:adjustRightInd w:val="0"/>
        <w:spacing w:after="0" w:line="240" w:lineRule="auto"/>
        <w:ind w:firstLine="540"/>
        <w:jc w:val="both"/>
        <w:rPr>
          <w:rFonts w:ascii="Times New Roman" w:eastAsia="Calibri" w:hAnsi="Times New Roman" w:cs="Times New Roman"/>
          <w:lang w:eastAsia="en-US"/>
        </w:rPr>
      </w:pPr>
      <w:r>
        <w:rPr>
          <w:rFonts w:ascii="Times New Roman" w:hAnsi="Times New Roman" w:cs="Times New Roman"/>
        </w:rPr>
        <w:t>8</w:t>
      </w:r>
      <w:r w:rsidRPr="007A5D21">
        <w:rPr>
          <w:rFonts w:ascii="Times New Roman" w:hAnsi="Times New Roman" w:cs="Times New Roman"/>
        </w:rPr>
        <w:t xml:space="preserve">.9.2. </w:t>
      </w:r>
      <w:r w:rsidRPr="001156F9">
        <w:rPr>
          <w:rFonts w:ascii="Times New Roman" w:eastAsia="Times New Roman" w:hAnsi="Times New Roman" w:cs="Times New Roman"/>
        </w:rPr>
        <w:t>В случае</w:t>
      </w:r>
      <w:proofErr w:type="gramStart"/>
      <w:r w:rsidRPr="001156F9">
        <w:rPr>
          <w:rFonts w:ascii="Times New Roman" w:eastAsia="Times New Roman" w:hAnsi="Times New Roman" w:cs="Times New Roman"/>
        </w:rPr>
        <w:t>,</w:t>
      </w:r>
      <w:proofErr w:type="gramEnd"/>
      <w:r w:rsidRPr="001156F9">
        <w:rPr>
          <w:rFonts w:ascii="Times New Roman" w:eastAsia="Times New Roman" w:hAnsi="Times New Roman" w:cs="Times New Roman"/>
        </w:rPr>
        <w:t xml:space="preserve"> если по каким-либо причинам обеспечение исполнения Контракта перестало быть действительным (в случае отзыва лицензии у банка-Гаранта или по иным причинам), закончило свое действие или иным образом перестало обеспечивать  исполнение Подрядчиком его обязательств по Контракту, соответствующий Подрядчик обязуется в течение 10 (десяти) календарных дней с </w:t>
      </w:r>
      <w:r w:rsidRPr="001156F9">
        <w:rPr>
          <w:rFonts w:ascii="Times New Roman" w:eastAsia="Times New Roman" w:hAnsi="Times New Roman" w:cs="Times New Roman"/>
        </w:rPr>
        <w:lastRenderedPageBreak/>
        <w:t>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proofErr w:type="gramStart"/>
      <w:r w:rsidRPr="00E93E72">
        <w:rPr>
          <w:rFonts w:ascii="Times New Roman" w:eastAsia="Calibri" w:hAnsi="Times New Roman" w:cs="Times New Roman"/>
          <w:lang w:eastAsia="en-US"/>
        </w:rPr>
        <w:t>уменьшенное</w:t>
      </w:r>
      <w:proofErr w:type="gramEnd"/>
      <w:r w:rsidRPr="00E93E72">
        <w:rPr>
          <w:rFonts w:ascii="Times New Roman" w:eastAsia="Calibri" w:hAnsi="Times New Roman" w:cs="Times New Roman"/>
          <w:lang w:eastAsia="en-US"/>
        </w:rPr>
        <w:t xml:space="preserve">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E55F7" w:rsidRPr="00E93E72" w:rsidRDefault="00FE55F7" w:rsidP="00FE55F7">
      <w:pPr>
        <w:spacing w:after="0" w:line="240" w:lineRule="auto"/>
        <w:ind w:firstLine="426"/>
        <w:jc w:val="both"/>
        <w:rPr>
          <w:rFonts w:ascii="Times New Roman" w:eastAsia="Calibri" w:hAnsi="Times New Roman" w:cs="Times New Roman"/>
          <w:lang w:eastAsia="en-US"/>
        </w:rPr>
      </w:pPr>
      <w:r>
        <w:rPr>
          <w:rFonts w:ascii="Times New Roman" w:eastAsia="Times New Roman" w:hAnsi="Times New Roman" w:cs="Times New Roman"/>
        </w:rPr>
        <w:t xml:space="preserve">8.9.3. </w:t>
      </w:r>
      <w:r w:rsidRPr="001156F9">
        <w:rPr>
          <w:rFonts w:ascii="Times New Roman" w:eastAsia="Times New Roman" w:hAnsi="Times New Roman" w:cs="Times New Roman"/>
        </w:rPr>
        <w:t>В</w:t>
      </w:r>
      <w:r w:rsidRPr="001156F9">
        <w:rPr>
          <w:rFonts w:ascii="Times New Roman" w:hAnsi="Times New Roman" w:cs="Times New Roman"/>
        </w:rPr>
        <w:t xml:space="preserve"> случае неисполнения Подрядчиком обязательств по выполнению работ в срок, указанный в Контракте</w:t>
      </w:r>
      <w:r>
        <w:rPr>
          <w:rFonts w:ascii="Times New Roman" w:hAnsi="Times New Roman" w:cs="Times New Roman"/>
        </w:rPr>
        <w:t xml:space="preserve"> по причинам независящим от Заказчика</w:t>
      </w:r>
      <w:r w:rsidRPr="001156F9">
        <w:rPr>
          <w:rFonts w:ascii="Times New Roman" w:hAnsi="Times New Roman" w:cs="Times New Roman"/>
        </w:rPr>
        <w:t xml:space="preserve">, Подрядчик обязуется за свой счет оформить и не </w:t>
      </w:r>
      <w:proofErr w:type="gramStart"/>
      <w:r w:rsidRPr="001156F9">
        <w:rPr>
          <w:rFonts w:ascii="Times New Roman" w:hAnsi="Times New Roman" w:cs="Times New Roman"/>
        </w:rPr>
        <w:t>позднее</w:t>
      </w:r>
      <w:proofErr w:type="gramEnd"/>
      <w:r w:rsidRPr="001156F9">
        <w:rPr>
          <w:rFonts w:ascii="Times New Roman" w:hAnsi="Times New Roman" w:cs="Times New Roman"/>
        </w:rPr>
        <w:t xml:space="preserve"> чем за 15 дней до окончания срока действия </w:t>
      </w:r>
      <w:r>
        <w:rPr>
          <w:rFonts w:ascii="Times New Roman" w:hAnsi="Times New Roman" w:cs="Times New Roman"/>
        </w:rPr>
        <w:t>банковской гарантии</w:t>
      </w:r>
      <w:r w:rsidRPr="001156F9">
        <w:rPr>
          <w:rFonts w:ascii="Times New Roman" w:hAnsi="Times New Roman" w:cs="Times New Roman"/>
        </w:rPr>
        <w:t xml:space="preserve"> предоставить Заказчику </w:t>
      </w:r>
      <w:r w:rsidRPr="001156F9">
        <w:rPr>
          <w:rFonts w:ascii="Times New Roman" w:eastAsia="Times New Roman" w:hAnsi="Times New Roman" w:cs="Times New Roman"/>
        </w:rPr>
        <w:t>иное (новое) надлежащее обеспечение исполнения Контракта</w:t>
      </w:r>
      <w:r>
        <w:rPr>
          <w:rFonts w:ascii="Times New Roman" w:eastAsia="Times New Roman" w:hAnsi="Times New Roman" w:cs="Times New Roman"/>
        </w:rPr>
        <w:t>,</w:t>
      </w:r>
      <w:r w:rsidRPr="001156F9">
        <w:rPr>
          <w:rFonts w:ascii="Times New Roman" w:eastAsia="Times New Roman" w:hAnsi="Times New Roman" w:cs="Times New Roman"/>
        </w:rPr>
        <w:t xml:space="preserve"> </w:t>
      </w:r>
      <w:r>
        <w:rPr>
          <w:rFonts w:ascii="Times New Roman" w:eastAsia="Times New Roman" w:hAnsi="Times New Roman" w:cs="Times New Roman"/>
        </w:rPr>
        <w:t xml:space="preserve">пропорционально </w:t>
      </w:r>
      <w:r w:rsidRPr="00E93E72">
        <w:rPr>
          <w:rFonts w:ascii="Times New Roman" w:eastAsia="Calibri" w:hAnsi="Times New Roman" w:cs="Times New Roman"/>
          <w:lang w:eastAsia="en-US"/>
        </w:rPr>
        <w:t>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E55F7" w:rsidRDefault="00FE55F7" w:rsidP="00FE55F7">
      <w:pPr>
        <w:spacing w:after="0" w:line="240" w:lineRule="auto"/>
        <w:ind w:firstLine="426"/>
        <w:jc w:val="both"/>
        <w:rPr>
          <w:rFonts w:ascii="Times New Roman" w:hAnsi="Times New Roman" w:cs="Times New Roman"/>
        </w:rPr>
      </w:pPr>
      <w:proofErr w:type="gramStart"/>
      <w:r>
        <w:rPr>
          <w:rFonts w:ascii="Times New Roman" w:hAnsi="Times New Roman" w:cs="Times New Roman"/>
        </w:rPr>
        <w:t>Срок действия иного (нового) обеспечения исполнения контракта должен составлять</w:t>
      </w:r>
      <w:r w:rsidRPr="001156F9">
        <w:rPr>
          <w:rFonts w:ascii="Times New Roman" w:hAnsi="Times New Roman" w:cs="Times New Roman"/>
        </w:rPr>
        <w:t xml:space="preserve"> </w:t>
      </w:r>
      <w:r>
        <w:rPr>
          <w:rFonts w:ascii="Times New Roman" w:hAnsi="Times New Roman" w:cs="Times New Roman"/>
        </w:rPr>
        <w:t xml:space="preserve">с </w:t>
      </w:r>
      <w:r w:rsidRPr="001156F9">
        <w:rPr>
          <w:rFonts w:ascii="Times New Roman" w:hAnsi="Times New Roman" w:cs="Times New Roman"/>
        </w:rPr>
        <w:t xml:space="preserve">даты окончания срока действия обеспечения исполнения контракта до даты, согласованной с Заказчиком, а в случае если дата окончания срока действия нового обеспечения Заказчиком не согласована, срок его действия должен составлять не менее 3 месяцев с даты окончания срока действия обеспечения, </w:t>
      </w:r>
      <w:r w:rsidRPr="001156F9">
        <w:rPr>
          <w:rFonts w:ascii="Times New Roman" w:hAnsi="Times New Roman" w:cs="Times New Roman"/>
          <w:spacing w:val="-2"/>
        </w:rPr>
        <w:t>взамен ранее предоставленного обеспечения.</w:t>
      </w:r>
      <w:proofErr w:type="gramEnd"/>
    </w:p>
    <w:p w:rsidR="00FE55F7" w:rsidRPr="001D56B4" w:rsidRDefault="00FE55F7" w:rsidP="00FE55F7">
      <w:pPr>
        <w:spacing w:after="0" w:line="240" w:lineRule="auto"/>
        <w:ind w:firstLine="426"/>
        <w:jc w:val="both"/>
        <w:rPr>
          <w:rFonts w:ascii="Times New Roman" w:eastAsia="Times New Roman" w:hAnsi="Times New Roman" w:cs="Times New Roman"/>
        </w:rPr>
      </w:pPr>
      <w:r>
        <w:rPr>
          <w:rFonts w:ascii="Times New Roman" w:hAnsi="Times New Roman" w:cs="Times New Roman"/>
          <w:spacing w:val="-2"/>
        </w:rPr>
        <w:t xml:space="preserve">8.10. </w:t>
      </w:r>
      <w:r>
        <w:rPr>
          <w:rFonts w:ascii="Times New Roman" w:hAnsi="Times New Roman" w:cs="Times New Roman"/>
        </w:rPr>
        <w:t>Прекращение обеспечения исполнения Контракта или предоставление несоответствующего требованиям Закона о контрактной системе обеспечения исполнения контракта по истечении срока, указанного в п.п. 8.9.2, 8.9.3 Контракта, признается существенным нарушением Контракта Подрядчиком и является основанием для одностороннего отказа Заказчика от исполнения контракта с возмещением Подрядчиком ущерба в полном объеме.</w:t>
      </w:r>
    </w:p>
    <w:p w:rsidR="00FE55F7" w:rsidRPr="001156F9" w:rsidRDefault="00FE55F7" w:rsidP="00FE55F7">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8.1</w:t>
      </w:r>
      <w:r>
        <w:rPr>
          <w:rFonts w:ascii="Times New Roman" w:hAnsi="Times New Roman" w:cs="Times New Roman"/>
          <w:spacing w:val="-2"/>
        </w:rPr>
        <w:t>1</w:t>
      </w:r>
      <w:r w:rsidRPr="001156F9">
        <w:rPr>
          <w:rFonts w:ascii="Times New Roman" w:hAnsi="Times New Roman" w:cs="Times New Roman"/>
          <w:spacing w:val="-2"/>
        </w:rPr>
        <w:t>. В случае</w:t>
      </w:r>
      <w:proofErr w:type="gramStart"/>
      <w:r w:rsidRPr="001156F9">
        <w:rPr>
          <w:rFonts w:ascii="Times New Roman" w:hAnsi="Times New Roman" w:cs="Times New Roman"/>
          <w:spacing w:val="-2"/>
        </w:rPr>
        <w:t>,</w:t>
      </w:r>
      <w:proofErr w:type="gramEnd"/>
      <w:r w:rsidRPr="001156F9">
        <w:rPr>
          <w:rFonts w:ascii="Times New Roman" w:hAnsi="Times New Roman" w:cs="Times New Roman"/>
          <w:spacing w:val="-2"/>
        </w:rPr>
        <w:t xml:space="preserve"> если при проведении аукциона цена Контракта снижена на двадцать пять процентов и более от начальной (максимальной) цены Контракта, победитель аукциона в качестве обеспечения исполнения Контракта предоставляет:</w:t>
      </w:r>
    </w:p>
    <w:p w:rsidR="00FE55F7" w:rsidRPr="001156F9" w:rsidRDefault="00FE55F7" w:rsidP="00FE55F7">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-информацию, подтверждающую его добросовестность на дату подачи заявки*</w:t>
      </w:r>
    </w:p>
    <w:p w:rsidR="00FE55F7" w:rsidRPr="001156F9" w:rsidRDefault="00FE55F7" w:rsidP="00FE55F7">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xml:space="preserve">или </w:t>
      </w:r>
    </w:p>
    <w:p w:rsidR="00FE55F7" w:rsidRPr="001156F9" w:rsidRDefault="00FE55F7" w:rsidP="00FE55F7">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обеспечение исполнения Контракта в размере, превышающем в полтора раза размер обеспечения исполнения Контракта.</w:t>
      </w:r>
    </w:p>
    <w:p w:rsidR="00FE55F7" w:rsidRPr="001156F9" w:rsidRDefault="00FE55F7" w:rsidP="00FE55F7">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w:t>
      </w:r>
    </w:p>
    <w:p w:rsidR="00FE55F7" w:rsidRPr="001156F9" w:rsidRDefault="00FE55F7" w:rsidP="00FE55F7">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
    <w:p w:rsidR="00FE55F7" w:rsidRPr="001156F9" w:rsidRDefault="00FE55F7" w:rsidP="00FE55F7">
      <w:pPr>
        <w:spacing w:after="0" w:line="240" w:lineRule="auto"/>
        <w:ind w:firstLine="426"/>
        <w:jc w:val="both"/>
        <w:rPr>
          <w:rFonts w:ascii="Times New Roman" w:hAnsi="Times New Roman" w:cs="Times New Roman"/>
          <w:spacing w:val="-2"/>
        </w:rPr>
      </w:pPr>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w:t>
      </w:r>
    </w:p>
    <w:p w:rsidR="00FE55F7" w:rsidRPr="001156F9" w:rsidRDefault="00FE55F7" w:rsidP="00FE55F7">
      <w:pPr>
        <w:spacing w:after="0" w:line="240" w:lineRule="auto"/>
        <w:ind w:firstLine="426"/>
        <w:jc w:val="both"/>
        <w:rPr>
          <w:rFonts w:ascii="Times New Roman" w:hAnsi="Times New Roman" w:cs="Times New Roman"/>
          <w:spacing w:val="-2"/>
        </w:rPr>
      </w:pPr>
      <w:proofErr w:type="gramStart"/>
      <w:r w:rsidRPr="001156F9">
        <w:rPr>
          <w:rFonts w:ascii="Times New Roman" w:hAnsi="Times New Roman" w:cs="Times New Roman"/>
          <w:spacing w:val="-2"/>
        </w:rPr>
        <w:t>•</w:t>
      </w:r>
      <w:r w:rsidRPr="001156F9">
        <w:rPr>
          <w:rFonts w:ascii="Times New Roman" w:hAnsi="Times New Roman" w:cs="Times New Roman"/>
          <w:spacing w:val="-2"/>
        </w:rPr>
        <w:tab/>
        <w:t xml:space="preserve">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w:t>
      </w:r>
      <w:proofErr w:type="gramEnd"/>
    </w:p>
    <w:p w:rsidR="00FE55F7" w:rsidRPr="001156F9" w:rsidRDefault="00FE55F7" w:rsidP="00FE55F7">
      <w:pPr>
        <w:spacing w:after="0" w:line="240" w:lineRule="auto"/>
        <w:ind w:firstLine="426"/>
        <w:jc w:val="both"/>
        <w:rPr>
          <w:rFonts w:ascii="Times New Roman" w:hAnsi="Times New Roman" w:cs="Times New Roman"/>
          <w:spacing w:val="-2"/>
        </w:rPr>
      </w:pPr>
      <w:proofErr w:type="gramStart"/>
      <w:r w:rsidRPr="001156F9">
        <w:rPr>
          <w:rFonts w:ascii="Times New Roman" w:hAnsi="Times New Roman" w:cs="Times New Roman"/>
          <w:spacing w:val="-2"/>
        </w:rPr>
        <w:t>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proofErr w:type="gramEnd"/>
    </w:p>
    <w:p w:rsidR="00FE55F7" w:rsidRPr="001156F9" w:rsidRDefault="00FE55F7" w:rsidP="00FE55F7">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8.12</w:t>
      </w:r>
      <w:r w:rsidRPr="001156F9">
        <w:rPr>
          <w:rFonts w:ascii="Times New Roman" w:hAnsi="Times New Roman" w:cs="Times New Roman"/>
          <w:spacing w:val="-2"/>
        </w:rPr>
        <w:t>.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E55F7" w:rsidRPr="001156F9" w:rsidRDefault="00FE55F7" w:rsidP="00FE55F7">
      <w:pPr>
        <w:spacing w:after="0" w:line="240" w:lineRule="auto"/>
        <w:ind w:firstLine="426"/>
        <w:jc w:val="both"/>
        <w:rPr>
          <w:rFonts w:ascii="Times New Roman" w:hAnsi="Times New Roman" w:cs="Times New Roman"/>
          <w:spacing w:val="-2"/>
        </w:rPr>
      </w:pPr>
      <w:r>
        <w:rPr>
          <w:rFonts w:ascii="Times New Roman" w:hAnsi="Times New Roman" w:cs="Times New Roman"/>
          <w:spacing w:val="-2"/>
        </w:rPr>
        <w:t>8.13</w:t>
      </w:r>
      <w:r w:rsidRPr="001156F9">
        <w:rPr>
          <w:rFonts w:ascii="Times New Roman" w:hAnsi="Times New Roman" w:cs="Times New Roman"/>
          <w:spacing w:val="-2"/>
        </w:rPr>
        <w:t>. Обеспечение исполнения настоящего Контракта распространяется, в том числе, на случаи неисполнения обязательств по настоящему Контракту, обязательств по возврату аванса, выплаченного Подрядчику, уплате неустоек в виде штрафа, пени, предусмотренных настоящим Контрактом, а также убытков, понесенных Заказчиком в связи с неисполнением или ненадлежащим исполнением Подрядчиком своих обязательств по настоящему Контракту.</w:t>
      </w:r>
    </w:p>
    <w:p w:rsidR="00FE55F7" w:rsidRDefault="00FE55F7" w:rsidP="00FE55F7">
      <w:pPr>
        <w:pStyle w:val="2"/>
        <w:spacing w:before="0" w:after="0"/>
      </w:pPr>
      <w:bookmarkStart w:id="112" w:name="_Toc410210425"/>
      <w:r>
        <w:t xml:space="preserve">9. </w:t>
      </w:r>
      <w:r w:rsidRPr="00BD6813">
        <w:t>Непреодолимая сила</w:t>
      </w:r>
      <w:bookmarkEnd w:id="112"/>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9.1. Стороны освобождаются от ответственности за неисполнение обязательств, в случае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Контракту. В этом случае срок выполнения Контрактных обязательств будет продлен на время действия этих обстоятельств, но не более двух месяцев. Сторона, у которой возникли обстоятельства (или сторона предполагала или могла предполагать о возникновении обстоятельств) непреодолимой силы, обязана немедленно известить другую сторону о возникновении (или возможности возникновения) таких обстоятельств. При несоблюдении данного условия, сторона, у которой возникли обстоятельства непреодолимой силы, теряет возможность ссылаться на них в последующем. </w:t>
      </w:r>
    </w:p>
    <w:p w:rsidR="00FE55F7" w:rsidRDefault="00FE55F7" w:rsidP="00FE55F7">
      <w:pPr>
        <w:pStyle w:val="2"/>
        <w:spacing w:before="0" w:after="0"/>
      </w:pPr>
      <w:bookmarkStart w:id="113" w:name="_Toc410210426"/>
      <w:r>
        <w:lastRenderedPageBreak/>
        <w:t xml:space="preserve">10. </w:t>
      </w:r>
      <w:r w:rsidRPr="005621E6">
        <w:t>Разрешение споров</w:t>
      </w:r>
      <w:bookmarkEnd w:id="113"/>
    </w:p>
    <w:p w:rsidR="00FE55F7"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10.1. Все споры, возникающие между Сторонами при расторжении или исполнении Контракта, рассматриваются в порядке, установленном действующим законодательством Российской Федерации в Арбитражном суде Приморского края.</w:t>
      </w:r>
    </w:p>
    <w:p w:rsidR="00FE55F7" w:rsidRDefault="00FE55F7" w:rsidP="00FE55F7">
      <w:pPr>
        <w:pStyle w:val="2"/>
        <w:spacing w:before="0" w:after="0"/>
      </w:pPr>
      <w:bookmarkStart w:id="114" w:name="_Toc410210427"/>
      <w:r>
        <w:t xml:space="preserve">11. </w:t>
      </w:r>
      <w:r w:rsidRPr="005621E6">
        <w:t>Порядок расторжения Контракта.</w:t>
      </w:r>
      <w:bookmarkEnd w:id="114"/>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w:t>
      </w:r>
      <w:r w:rsidRPr="00816DFA">
        <w:rPr>
          <w:rFonts w:ascii="Times New Roman" w:hAnsi="Times New Roman" w:cs="Times New Roman"/>
          <w:spacing w:val="-2"/>
        </w:rPr>
        <w:tab/>
        <w:t>Настоящий Контракт может быть расторгнут:</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11.1.1.  по соглашению сторон;</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11.1.2. по решению суда по основаниям, предусмотренным действующим законодательством и настоящим Контрактом;</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11.1.3. в случае одностороннего отказа Сторон Контракта от исполнения Контракта в порядке, установленном Законом № 44-ФЗ и по основаниям, предусмотренным гражданским законодательством</w:t>
      </w:r>
      <w:r>
        <w:rPr>
          <w:rFonts w:ascii="Times New Roman" w:hAnsi="Times New Roman" w:cs="Times New Roman"/>
          <w:spacing w:val="-2"/>
        </w:rPr>
        <w:t xml:space="preserve">, </w:t>
      </w:r>
      <w:r w:rsidRPr="00353709">
        <w:rPr>
          <w:rFonts w:ascii="Times New Roman" w:hAnsi="Times New Roman" w:cs="Times New Roman"/>
          <w:spacing w:val="-2"/>
        </w:rPr>
        <w:t>Законом № 44-ФЗ</w:t>
      </w:r>
      <w:r>
        <w:rPr>
          <w:rFonts w:ascii="Times New Roman" w:hAnsi="Times New Roman" w:cs="Times New Roman"/>
          <w:spacing w:val="-2"/>
        </w:rPr>
        <w:t xml:space="preserve"> </w:t>
      </w:r>
      <w:r w:rsidRPr="00816DFA">
        <w:rPr>
          <w:rFonts w:ascii="Times New Roman" w:hAnsi="Times New Roman" w:cs="Times New Roman"/>
          <w:spacing w:val="-2"/>
        </w:rPr>
        <w:t xml:space="preserve">и настоящим Контрактом. </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 Заказчик вправе принять решение об одностороннем отказе от исполнения настоящего Контракта в случаях существенного нарушения условий Контракта или по иным основаниям, предусмотренным гражданским законодательством, стать</w:t>
      </w:r>
      <w:r>
        <w:rPr>
          <w:rFonts w:ascii="Times New Roman" w:hAnsi="Times New Roman" w:cs="Times New Roman"/>
          <w:spacing w:val="-2"/>
        </w:rPr>
        <w:t>ей</w:t>
      </w:r>
      <w:r w:rsidRPr="00816DFA">
        <w:rPr>
          <w:rFonts w:ascii="Times New Roman" w:hAnsi="Times New Roman" w:cs="Times New Roman"/>
          <w:spacing w:val="-2"/>
        </w:rPr>
        <w:t xml:space="preserve"> 95 Закона № 44-ФЗ и настоящим Контрактом. Существенными признаются следующие нарушения условий Контракта Подрядчиком: </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11.2.1. задержка Подрядчиком срока начала выполнения работ на 5 календарных дней по причинам, не зависящим от Заказчика;</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11.2.2. нарушение срока окончания выполнения работ (промежуточных сроков) на 5 календарных дней;</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 xml:space="preserve">11.2.3. нарушение сроков на исправление недостатков, установленных в соответствии с </w:t>
      </w:r>
      <w:proofErr w:type="spellStart"/>
      <w:r w:rsidRPr="00816DFA">
        <w:rPr>
          <w:rFonts w:ascii="Times New Roman" w:hAnsi="Times New Roman" w:cs="Times New Roman"/>
          <w:spacing w:val="-2"/>
        </w:rPr>
        <w:t>п</w:t>
      </w:r>
      <w:proofErr w:type="gramStart"/>
      <w:r w:rsidRPr="00816DFA">
        <w:rPr>
          <w:rFonts w:ascii="Times New Roman" w:hAnsi="Times New Roman" w:cs="Times New Roman"/>
          <w:spacing w:val="-2"/>
        </w:rPr>
        <w:t>.</w:t>
      </w:r>
      <w:r>
        <w:rPr>
          <w:rFonts w:ascii="Times New Roman" w:hAnsi="Times New Roman" w:cs="Times New Roman"/>
          <w:spacing w:val="-2"/>
        </w:rPr>
        <w:t>п</w:t>
      </w:r>
      <w:proofErr w:type="spellEnd"/>
      <w:proofErr w:type="gramEnd"/>
      <w:r>
        <w:rPr>
          <w:rFonts w:ascii="Times New Roman" w:hAnsi="Times New Roman" w:cs="Times New Roman"/>
          <w:spacing w:val="-2"/>
        </w:rPr>
        <w:t xml:space="preserve"> 5.4,</w:t>
      </w:r>
      <w:r w:rsidRPr="00816DFA">
        <w:rPr>
          <w:rFonts w:ascii="Times New Roman" w:hAnsi="Times New Roman" w:cs="Times New Roman"/>
          <w:spacing w:val="-2"/>
        </w:rPr>
        <w:t xml:space="preserve"> 6.2 и 6.</w:t>
      </w:r>
      <w:r>
        <w:rPr>
          <w:rFonts w:ascii="Times New Roman" w:hAnsi="Times New Roman" w:cs="Times New Roman"/>
          <w:spacing w:val="-2"/>
        </w:rPr>
        <w:t>4</w:t>
      </w:r>
      <w:r w:rsidRPr="00816DFA">
        <w:rPr>
          <w:rFonts w:ascii="Times New Roman" w:hAnsi="Times New Roman" w:cs="Times New Roman"/>
          <w:spacing w:val="-2"/>
        </w:rPr>
        <w:t xml:space="preserve"> настоящего Контракта;</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11.2.4. систематического (2 раза и более) отступления Подрядчика от условий по качеству при выполнении работ по настоящему Контракту.</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11.2.5. привлечения Подрядчиком для выполнения работ по настоящему Контракту иностранных рабочих с нарушением норм действующего законодательства РФ;</w:t>
      </w:r>
    </w:p>
    <w:p w:rsidR="00FE55F7" w:rsidRPr="00A93E8C" w:rsidRDefault="00FE55F7" w:rsidP="00FE55F7">
      <w:pPr>
        <w:spacing w:after="0" w:line="240" w:lineRule="auto"/>
        <w:ind w:firstLine="360"/>
        <w:jc w:val="both"/>
        <w:rPr>
          <w:rFonts w:ascii="Times New Roman" w:hAnsi="Times New Roman" w:cs="Times New Roman"/>
          <w:spacing w:val="-2"/>
        </w:rPr>
      </w:pPr>
      <w:r>
        <w:rPr>
          <w:rFonts w:ascii="Times New Roman" w:hAnsi="Times New Roman" w:cs="Times New Roman"/>
          <w:spacing w:val="-2"/>
        </w:rPr>
        <w:t xml:space="preserve">11.2.6. </w:t>
      </w:r>
      <w:r w:rsidRPr="00A93E8C">
        <w:rPr>
          <w:rFonts w:ascii="Times New Roman" w:hAnsi="Times New Roman" w:cs="Times New Roman"/>
          <w:spacing w:val="-2"/>
        </w:rPr>
        <w:t>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11.3. Заказчик вправе принять решение об одностороннем отказе от исполнения настоящего Контракта в случае установления недействительности обеспечения исполнения Контракта, а также в случае досрочного прекращения такого обеспечения, если обеспечение исполнения Контракта было установлено настоящим Контрактом.</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 Подрядчик вправе принять решение об одностороннем отказе от исполнения настоящего Контракта в случаях:</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11.4.1. нарушения Заказчиком неоднократно (от двух и более раз) сроков приемки выполненных работ, установленных настоящим Контрактом.</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11.4.2. нарушения Заказчиком неоднократно (от двух и более раз) срока оплаты принятых работ.</w:t>
      </w:r>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11.5. Расторжение настоящего Контракта по соглашению сторон производится путем подписания Сторонами соответствующего соглашения о расторжении.</w:t>
      </w:r>
    </w:p>
    <w:p w:rsidR="00FE55F7"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11.6. В случае расторжения настоящего Контракта Стороны производят сверку расчетов, которым подтверждается объем работ, выполненных Подрядчиком.</w:t>
      </w:r>
    </w:p>
    <w:p w:rsidR="00FE55F7" w:rsidRDefault="00FE55F7" w:rsidP="00FE55F7">
      <w:pPr>
        <w:pStyle w:val="2"/>
        <w:spacing w:before="0" w:after="0"/>
      </w:pPr>
      <w:bookmarkStart w:id="115" w:name="_Toc410210428"/>
      <w:r>
        <w:t xml:space="preserve">12. </w:t>
      </w:r>
      <w:r w:rsidRPr="005621E6">
        <w:t>Срок действия Контракта</w:t>
      </w:r>
      <w:bookmarkEnd w:id="115"/>
    </w:p>
    <w:p w:rsidR="00FE55F7" w:rsidRPr="00816DFA" w:rsidRDefault="00FE55F7" w:rsidP="00FE55F7">
      <w:pPr>
        <w:spacing w:after="0" w:line="240" w:lineRule="auto"/>
        <w:ind w:firstLine="360"/>
        <w:jc w:val="both"/>
        <w:rPr>
          <w:rFonts w:ascii="Times New Roman" w:hAnsi="Times New Roman" w:cs="Times New Roman"/>
          <w:spacing w:val="-2"/>
        </w:rPr>
      </w:pPr>
      <w:r w:rsidRPr="00816DFA">
        <w:rPr>
          <w:rFonts w:ascii="Times New Roman" w:hAnsi="Times New Roman" w:cs="Times New Roman"/>
          <w:spacing w:val="-2"/>
        </w:rPr>
        <w:t>12.1. Контра</w:t>
      </w:r>
      <w:proofErr w:type="gramStart"/>
      <w:r w:rsidRPr="00816DFA">
        <w:rPr>
          <w:rFonts w:ascii="Times New Roman" w:hAnsi="Times New Roman" w:cs="Times New Roman"/>
          <w:spacing w:val="-2"/>
        </w:rPr>
        <w:t>кт вст</w:t>
      </w:r>
      <w:proofErr w:type="gramEnd"/>
      <w:r w:rsidRPr="00816DFA">
        <w:rPr>
          <w:rFonts w:ascii="Times New Roman" w:hAnsi="Times New Roman" w:cs="Times New Roman"/>
          <w:spacing w:val="-2"/>
        </w:rPr>
        <w:t xml:space="preserve">упает в силу с момента подписания его обеими Сторонами и действует до </w:t>
      </w:r>
      <w:r>
        <w:rPr>
          <w:rFonts w:ascii="Times New Roman" w:hAnsi="Times New Roman" w:cs="Times New Roman"/>
          <w:spacing w:val="-2"/>
        </w:rPr>
        <w:t xml:space="preserve">_______. Обязательства, вытекающие из контракта, действуют до </w:t>
      </w:r>
      <w:r w:rsidRPr="00816DFA">
        <w:rPr>
          <w:rFonts w:ascii="Times New Roman" w:hAnsi="Times New Roman" w:cs="Times New Roman"/>
          <w:spacing w:val="-2"/>
        </w:rPr>
        <w:t>полного исполнения Сторонами своих обязательств, принятых в соответствии с условиями настоящего Контракта, либо до момента расторжения Контракта в соответствии с настоящим Контрактом.</w:t>
      </w:r>
    </w:p>
    <w:p w:rsidR="00FE55F7" w:rsidRPr="00574A3C" w:rsidRDefault="00FE55F7" w:rsidP="00FE55F7">
      <w:pPr>
        <w:pStyle w:val="2"/>
        <w:spacing w:before="0" w:after="0"/>
      </w:pPr>
      <w:bookmarkStart w:id="116" w:name="_Toc410210429"/>
      <w:r w:rsidRPr="005621E6">
        <w:t xml:space="preserve">13. </w:t>
      </w:r>
      <w:r w:rsidRPr="00574A3C">
        <w:t>Прочие</w:t>
      </w:r>
      <w:r w:rsidRPr="005621E6">
        <w:t xml:space="preserve"> условия</w:t>
      </w:r>
      <w:bookmarkEnd w:id="116"/>
    </w:p>
    <w:p w:rsidR="00FE55F7" w:rsidRPr="00D335B2" w:rsidRDefault="00FE55F7" w:rsidP="00FE55F7">
      <w:pPr>
        <w:spacing w:after="0" w:line="240" w:lineRule="auto"/>
        <w:ind w:firstLine="426"/>
        <w:jc w:val="both"/>
        <w:rPr>
          <w:rFonts w:ascii="Times New Roman" w:hAnsi="Times New Roman" w:cs="Times New Roman"/>
          <w:spacing w:val="-2"/>
        </w:rPr>
      </w:pPr>
      <w:r w:rsidRPr="00D335B2">
        <w:rPr>
          <w:rFonts w:ascii="Times New Roman" w:hAnsi="Times New Roman" w:cs="Times New Roman"/>
          <w:spacing w:val="-2"/>
        </w:rPr>
        <w:t>13.1. При исполнении контракта допускаются изменения условий контракта по соглашению сторон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13.2. Любые дополнения к настоящему Контракту имеют силу только в том случае, если они оформлены в письменном виде и подписаны обеими Сторонами.</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13.3. По всем вопросам, возникающим по поводу исполнения настоящего Контракта и не урегулированным им (Контрактом) Стороны руководствуются действующим гражданским законодательством Российской Федерации, Законом № 44-ФЗ и настоящим Контрактом.</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13.4. В случае изменения правового статуса либо платежных реквизитов одной из Сторон она в течение трех рабочих дней обязана информировать другую Сторону о произошедших изменениях, в том числе указать организацию-правопреемника.</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13.5. Настоящий Контракт составлен в электронной форме и подписан усиленной электронной подписью обеими Сторонами.</w:t>
      </w:r>
    </w:p>
    <w:p w:rsidR="00FE55F7" w:rsidRPr="00816DFA"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lastRenderedPageBreak/>
        <w:t>13.6 Приложени</w:t>
      </w:r>
      <w:r>
        <w:rPr>
          <w:rFonts w:ascii="Times New Roman" w:hAnsi="Times New Roman" w:cs="Times New Roman"/>
          <w:spacing w:val="-2"/>
        </w:rPr>
        <w:t>е</w:t>
      </w:r>
      <w:r w:rsidRPr="00816DFA">
        <w:rPr>
          <w:rFonts w:ascii="Times New Roman" w:hAnsi="Times New Roman" w:cs="Times New Roman"/>
          <w:spacing w:val="-2"/>
        </w:rPr>
        <w:t xml:space="preserve"> к Контракту, </w:t>
      </w:r>
      <w:proofErr w:type="gramStart"/>
      <w:r w:rsidRPr="00816DFA">
        <w:rPr>
          <w:rFonts w:ascii="Times New Roman" w:hAnsi="Times New Roman" w:cs="Times New Roman"/>
          <w:spacing w:val="-2"/>
        </w:rPr>
        <w:t>являющиеся</w:t>
      </w:r>
      <w:proofErr w:type="gramEnd"/>
      <w:r w:rsidRPr="00816DFA">
        <w:rPr>
          <w:rFonts w:ascii="Times New Roman" w:hAnsi="Times New Roman" w:cs="Times New Roman"/>
          <w:spacing w:val="-2"/>
        </w:rPr>
        <w:t xml:space="preserve"> его неотъемлемой частью:</w:t>
      </w:r>
    </w:p>
    <w:p w:rsidR="00FE55F7" w:rsidRPr="00E35CA2" w:rsidRDefault="00FE55F7" w:rsidP="00FE55F7">
      <w:pPr>
        <w:spacing w:after="0" w:line="240" w:lineRule="auto"/>
        <w:ind w:firstLine="426"/>
        <w:jc w:val="both"/>
        <w:rPr>
          <w:rFonts w:ascii="Times New Roman" w:hAnsi="Times New Roman" w:cs="Times New Roman"/>
          <w:spacing w:val="-2"/>
        </w:rPr>
      </w:pPr>
      <w:r w:rsidRPr="00816DFA">
        <w:rPr>
          <w:rFonts w:ascii="Times New Roman" w:hAnsi="Times New Roman" w:cs="Times New Roman"/>
          <w:spacing w:val="-2"/>
        </w:rPr>
        <w:t xml:space="preserve"> - Техническое зада</w:t>
      </w:r>
      <w:r>
        <w:rPr>
          <w:rFonts w:ascii="Times New Roman" w:hAnsi="Times New Roman" w:cs="Times New Roman"/>
          <w:spacing w:val="-2"/>
        </w:rPr>
        <w:t>ние (Приложение №1 к контракту).</w:t>
      </w:r>
    </w:p>
    <w:p w:rsidR="00FE55F7" w:rsidRPr="005621E6" w:rsidRDefault="00FE55F7" w:rsidP="00FE55F7">
      <w:pPr>
        <w:pStyle w:val="2"/>
        <w:spacing w:before="0" w:after="0"/>
      </w:pPr>
      <w:bookmarkStart w:id="117" w:name="_Toc410210430"/>
      <w:r w:rsidRPr="005621E6">
        <w:t>14. Реквизиты Сторон</w:t>
      </w:r>
      <w:bookmarkEnd w:id="117"/>
    </w:p>
    <w:tbl>
      <w:tblPr>
        <w:tblW w:w="0" w:type="auto"/>
        <w:tblLook w:val="01E0"/>
      </w:tblPr>
      <w:tblGrid>
        <w:gridCol w:w="4922"/>
        <w:gridCol w:w="4931"/>
      </w:tblGrid>
      <w:tr w:rsidR="00FE55F7" w:rsidRPr="006E3048" w:rsidTr="003B571F">
        <w:tc>
          <w:tcPr>
            <w:tcW w:w="5042" w:type="dxa"/>
          </w:tcPr>
          <w:p w:rsidR="00FE55F7" w:rsidRDefault="00FE55F7" w:rsidP="003B571F">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Заказчик</w:t>
            </w:r>
          </w:p>
          <w:p w:rsidR="00FE55F7" w:rsidRDefault="00FE55F7" w:rsidP="003B571F">
            <w:pPr>
              <w:spacing w:after="0" w:line="240" w:lineRule="auto"/>
              <w:rPr>
                <w:rFonts w:ascii="Times New Roman" w:hAnsi="Times New Roman" w:cs="Times New Roman"/>
                <w:b/>
                <w:sz w:val="21"/>
                <w:szCs w:val="21"/>
              </w:rPr>
            </w:pPr>
            <w:r>
              <w:rPr>
                <w:rFonts w:ascii="Times New Roman" w:hAnsi="Times New Roman" w:cs="Times New Roman"/>
                <w:b/>
                <w:sz w:val="21"/>
                <w:szCs w:val="21"/>
              </w:rPr>
              <w:t>Администрация Екатериновского сельского поселения Партизанского муниципального района Приморского края</w:t>
            </w:r>
          </w:p>
          <w:p w:rsidR="00FE55F7"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Приморский край, Партизанский район, с. Екатериновка, ул. Советская, 6</w:t>
            </w:r>
            <w:proofErr w:type="gramStart"/>
            <w:r>
              <w:rPr>
                <w:rFonts w:ascii="Times New Roman" w:eastAsia="Times New Roman" w:hAnsi="Times New Roman" w:cs="Times New Roman"/>
              </w:rPr>
              <w:t xml:space="preserve"> А</w:t>
            </w:r>
            <w:proofErr w:type="gramEnd"/>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ИНН </w:t>
            </w:r>
            <w:r w:rsidRPr="00A2524D">
              <w:rPr>
                <w:rFonts w:ascii="Times New Roman" w:hAnsi="Times New Roman" w:cs="Times New Roman"/>
              </w:rPr>
              <w:t>2524113407</w:t>
            </w:r>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КПП 252401001</w:t>
            </w:r>
          </w:p>
          <w:p w:rsidR="00FE55F7" w:rsidRPr="00A2524D" w:rsidRDefault="00FE55F7" w:rsidP="003B571F">
            <w:pPr>
              <w:widowControl w:val="0"/>
              <w:autoSpaceDE w:val="0"/>
              <w:autoSpaceDN w:val="0"/>
              <w:adjustRightInd w:val="0"/>
              <w:spacing w:after="0" w:line="240" w:lineRule="auto"/>
              <w:jc w:val="both"/>
              <w:rPr>
                <w:rFonts w:ascii="Times New Roman" w:hAnsi="Times New Roman" w:cs="Times New Roman"/>
              </w:rPr>
            </w:pPr>
            <w:r w:rsidRPr="00A2524D">
              <w:rPr>
                <w:rFonts w:ascii="Times New Roman" w:eastAsia="Times New Roman" w:hAnsi="Times New Roman" w:cs="Times New Roman"/>
              </w:rPr>
              <w:t xml:space="preserve">ОГРН </w:t>
            </w:r>
            <w:r w:rsidRPr="00A2524D">
              <w:rPr>
                <w:rFonts w:ascii="Times New Roman" w:hAnsi="Times New Roman" w:cs="Times New Roman"/>
              </w:rPr>
              <w:t>1062509000476</w:t>
            </w:r>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ОКАТО </w:t>
            </w:r>
            <w:hyperlink r:id="rId31" w:history="1">
              <w:r w:rsidRPr="00A2524D">
                <w:rPr>
                  <w:rFonts w:ascii="Times New Roman" w:hAnsi="Times New Roman" w:cs="Times New Roman"/>
                  <w:iCs/>
                </w:rPr>
                <w:t>05230000007</w:t>
              </w:r>
            </w:hyperlink>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ОКПО </w:t>
            </w:r>
            <w:hyperlink r:id="rId32" w:history="1">
              <w:r w:rsidRPr="00A2524D">
                <w:rPr>
                  <w:rFonts w:ascii="Times New Roman" w:hAnsi="Times New Roman" w:cs="Times New Roman"/>
                  <w:iCs/>
                </w:rPr>
                <w:t>79613467</w:t>
              </w:r>
            </w:hyperlink>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ОКТМО 05630404</w:t>
            </w:r>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Код администратора дохода 991</w:t>
            </w:r>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proofErr w:type="spellStart"/>
            <w:proofErr w:type="gramStart"/>
            <w:r w:rsidRPr="00A2524D">
              <w:rPr>
                <w:rFonts w:ascii="Times New Roman" w:eastAsia="Times New Roman" w:hAnsi="Times New Roman" w:cs="Times New Roman"/>
              </w:rPr>
              <w:t>р</w:t>
            </w:r>
            <w:proofErr w:type="spellEnd"/>
            <w:proofErr w:type="gramEnd"/>
            <w:r w:rsidRPr="00A2524D">
              <w:rPr>
                <w:rFonts w:ascii="Times New Roman" w:eastAsia="Times New Roman" w:hAnsi="Times New Roman" w:cs="Times New Roman"/>
              </w:rPr>
              <w:t>/</w:t>
            </w:r>
            <w:proofErr w:type="spellStart"/>
            <w:r w:rsidRPr="00A2524D">
              <w:rPr>
                <w:rFonts w:ascii="Times New Roman" w:eastAsia="Times New Roman" w:hAnsi="Times New Roman" w:cs="Times New Roman"/>
              </w:rPr>
              <w:t>сч</w:t>
            </w:r>
            <w:proofErr w:type="spellEnd"/>
            <w:r w:rsidRPr="00A2524D">
              <w:rPr>
                <w:rFonts w:ascii="Times New Roman" w:eastAsia="Times New Roman" w:hAnsi="Times New Roman" w:cs="Times New Roman"/>
              </w:rPr>
              <w:t xml:space="preserve"> 40302810</w:t>
            </w:r>
            <w:r>
              <w:rPr>
                <w:rFonts w:ascii="Times New Roman" w:eastAsia="Times New Roman" w:hAnsi="Times New Roman" w:cs="Times New Roman"/>
              </w:rPr>
              <w:t>305073000139</w:t>
            </w:r>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Лиц</w:t>
            </w:r>
            <w:r>
              <w:rPr>
                <w:rFonts w:ascii="Times New Roman" w:eastAsia="Times New Roman" w:hAnsi="Times New Roman" w:cs="Times New Roman"/>
              </w:rPr>
              <w:t>евой счет (доходный) 05203011990</w:t>
            </w:r>
          </w:p>
          <w:p w:rsidR="00FE55F7" w:rsidRPr="00A2524D"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 xml:space="preserve">Банк получателя </w:t>
            </w:r>
            <w:proofErr w:type="gramStart"/>
            <w:r w:rsidRPr="00A2524D">
              <w:rPr>
                <w:rFonts w:ascii="Times New Roman" w:eastAsia="Times New Roman" w:hAnsi="Times New Roman" w:cs="Times New Roman"/>
              </w:rPr>
              <w:t>Дальневосточное</w:t>
            </w:r>
            <w:proofErr w:type="gramEnd"/>
            <w:r w:rsidRPr="00A2524D">
              <w:rPr>
                <w:rFonts w:ascii="Times New Roman" w:eastAsia="Times New Roman" w:hAnsi="Times New Roman" w:cs="Times New Roman"/>
              </w:rPr>
              <w:t xml:space="preserve"> ГУ Банка России г. Владивосток</w:t>
            </w:r>
          </w:p>
          <w:p w:rsidR="00FE55F7" w:rsidRDefault="00FE55F7" w:rsidP="003B571F">
            <w:pPr>
              <w:widowControl w:val="0"/>
              <w:autoSpaceDE w:val="0"/>
              <w:autoSpaceDN w:val="0"/>
              <w:adjustRightInd w:val="0"/>
              <w:spacing w:after="0" w:line="240" w:lineRule="auto"/>
              <w:jc w:val="both"/>
              <w:rPr>
                <w:rFonts w:ascii="Times New Roman" w:eastAsia="Times New Roman" w:hAnsi="Times New Roman" w:cs="Times New Roman"/>
              </w:rPr>
            </w:pPr>
            <w:r w:rsidRPr="00A2524D">
              <w:rPr>
                <w:rFonts w:ascii="Times New Roman" w:eastAsia="Times New Roman" w:hAnsi="Times New Roman" w:cs="Times New Roman"/>
              </w:rPr>
              <w:t>БИК банка 040507001</w:t>
            </w:r>
          </w:p>
          <w:p w:rsidR="00FE55F7" w:rsidRDefault="00FE55F7" w:rsidP="003B571F">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Глава Екатериновского</w:t>
            </w:r>
          </w:p>
          <w:p w:rsidR="00FE55F7" w:rsidRPr="00212596" w:rsidRDefault="00FE55F7" w:rsidP="003B571F">
            <w:pPr>
              <w:spacing w:after="0" w:line="240" w:lineRule="auto"/>
              <w:rPr>
                <w:rFonts w:ascii="Times New Roman" w:hAnsi="Times New Roman" w:cs="Times New Roman"/>
                <w:b/>
                <w:sz w:val="21"/>
                <w:szCs w:val="21"/>
              </w:rPr>
            </w:pPr>
            <w:r>
              <w:rPr>
                <w:rFonts w:ascii="Times New Roman" w:eastAsia="Times New Roman" w:hAnsi="Times New Roman" w:cs="Times New Roman"/>
                <w:u w:val="single"/>
              </w:rPr>
              <w:t>сельского поселения</w:t>
            </w:r>
          </w:p>
          <w:p w:rsidR="00FE55F7" w:rsidRPr="00277BC5" w:rsidRDefault="00FE55F7" w:rsidP="003B571F">
            <w:pPr>
              <w:spacing w:after="0" w:line="240" w:lineRule="auto"/>
              <w:rPr>
                <w:rFonts w:ascii="Times New Roman" w:hAnsi="Times New Roman" w:cs="Times New Roman"/>
                <w:sz w:val="21"/>
                <w:szCs w:val="21"/>
              </w:rPr>
            </w:pPr>
          </w:p>
          <w:p w:rsidR="00FE55F7" w:rsidRPr="00212596" w:rsidRDefault="00FE55F7" w:rsidP="003B571F">
            <w:pPr>
              <w:spacing w:after="0" w:line="240" w:lineRule="auto"/>
              <w:rPr>
                <w:rFonts w:ascii="Times New Roman" w:hAnsi="Times New Roman" w:cs="Times New Roman"/>
                <w:sz w:val="21"/>
                <w:szCs w:val="21"/>
              </w:rPr>
            </w:pPr>
            <w:r w:rsidRPr="00277BC5">
              <w:rPr>
                <w:rFonts w:ascii="Times New Roman" w:hAnsi="Times New Roman" w:cs="Times New Roman"/>
                <w:sz w:val="21"/>
                <w:szCs w:val="21"/>
              </w:rPr>
              <w:t>____________________________</w:t>
            </w:r>
            <w:r>
              <w:rPr>
                <w:rFonts w:ascii="Times New Roman" w:hAnsi="Times New Roman" w:cs="Times New Roman"/>
                <w:sz w:val="21"/>
                <w:szCs w:val="21"/>
              </w:rPr>
              <w:t xml:space="preserve"> О. Ф. Смыченко</w:t>
            </w:r>
          </w:p>
        </w:tc>
        <w:tc>
          <w:tcPr>
            <w:tcW w:w="5179" w:type="dxa"/>
          </w:tcPr>
          <w:p w:rsidR="00FE55F7" w:rsidRDefault="00FE55F7" w:rsidP="003B571F">
            <w:pPr>
              <w:spacing w:after="0" w:line="240" w:lineRule="auto"/>
              <w:rPr>
                <w:rFonts w:ascii="Times New Roman" w:hAnsi="Times New Roman" w:cs="Times New Roman"/>
                <w:b/>
                <w:sz w:val="21"/>
                <w:szCs w:val="21"/>
              </w:rPr>
            </w:pPr>
            <w:r w:rsidRPr="00277BC5">
              <w:rPr>
                <w:rFonts w:ascii="Times New Roman" w:hAnsi="Times New Roman" w:cs="Times New Roman"/>
                <w:b/>
                <w:sz w:val="21"/>
                <w:szCs w:val="21"/>
              </w:rPr>
              <w:t>Подрядчик</w:t>
            </w:r>
          </w:p>
          <w:p w:rsidR="00FE55F7" w:rsidRPr="004B5899" w:rsidRDefault="00FE55F7" w:rsidP="003B571F">
            <w:pPr>
              <w:spacing w:after="0" w:line="240" w:lineRule="auto"/>
              <w:rPr>
                <w:rFonts w:ascii="Times New Roman" w:hAnsi="Times New Roman" w:cs="Times New Roman"/>
                <w:sz w:val="21"/>
                <w:szCs w:val="21"/>
              </w:rPr>
            </w:pPr>
          </w:p>
        </w:tc>
      </w:tr>
      <w:tr w:rsidR="00FE55F7" w:rsidRPr="006E3048" w:rsidTr="003B571F">
        <w:tc>
          <w:tcPr>
            <w:tcW w:w="5042" w:type="dxa"/>
          </w:tcPr>
          <w:p w:rsidR="00FE55F7" w:rsidRPr="00277BC5" w:rsidRDefault="00FE55F7" w:rsidP="003B571F">
            <w:pPr>
              <w:spacing w:after="0" w:line="240" w:lineRule="auto"/>
              <w:rPr>
                <w:rFonts w:ascii="Times New Roman" w:hAnsi="Times New Roman" w:cs="Times New Roman"/>
                <w:b/>
                <w:sz w:val="21"/>
                <w:szCs w:val="21"/>
              </w:rPr>
            </w:pPr>
          </w:p>
        </w:tc>
        <w:tc>
          <w:tcPr>
            <w:tcW w:w="5179" w:type="dxa"/>
          </w:tcPr>
          <w:p w:rsidR="00FE55F7" w:rsidRPr="00277BC5" w:rsidRDefault="00FE55F7" w:rsidP="003B571F">
            <w:pPr>
              <w:spacing w:after="0" w:line="240" w:lineRule="auto"/>
              <w:rPr>
                <w:rFonts w:ascii="Times New Roman" w:hAnsi="Times New Roman" w:cs="Times New Roman"/>
                <w:b/>
                <w:sz w:val="21"/>
                <w:szCs w:val="21"/>
              </w:rPr>
            </w:pPr>
          </w:p>
        </w:tc>
      </w:tr>
    </w:tbl>
    <w:p w:rsidR="00FE55F7" w:rsidRPr="00816DFA" w:rsidRDefault="00FE55F7" w:rsidP="00FE55F7">
      <w:pPr>
        <w:spacing w:after="0" w:line="240" w:lineRule="auto"/>
        <w:jc w:val="both"/>
        <w:rPr>
          <w:rFonts w:ascii="Times New Roman" w:hAnsi="Times New Roman" w:cs="Times New Roman"/>
        </w:rPr>
      </w:pPr>
    </w:p>
    <w:p w:rsidR="00FE55F7" w:rsidRDefault="00FE55F7" w:rsidP="00FE55F7">
      <w:pPr>
        <w:pStyle w:val="1"/>
        <w:jc w:val="left"/>
      </w:pPr>
      <w:bookmarkStart w:id="118" w:name="_Toc410210431"/>
    </w:p>
    <w:p w:rsidR="00FE55F7" w:rsidRDefault="00FE55F7" w:rsidP="00FE55F7">
      <w:pPr>
        <w:pStyle w:val="1"/>
        <w:jc w:val="left"/>
      </w:pPr>
    </w:p>
    <w:bookmarkEnd w:id="118"/>
    <w:p w:rsidR="00FE55F7" w:rsidRDefault="00FE55F7" w:rsidP="00FE55F7">
      <w:pPr>
        <w:jc w:val="center"/>
        <w:rPr>
          <w:rFonts w:ascii="Times New Roman" w:eastAsia="Times New Roman" w:hAnsi="Times New Roman" w:cs="Times New Roman"/>
          <w:b/>
          <w:bCs/>
          <w:color w:val="000000"/>
          <w:kern w:val="32"/>
          <w:sz w:val="28"/>
          <w:szCs w:val="32"/>
        </w:rPr>
      </w:pPr>
    </w:p>
    <w:p w:rsidR="00FE55F7" w:rsidRDefault="00FE55F7" w:rsidP="00FE55F7">
      <w:pPr>
        <w:jc w:val="center"/>
        <w:rPr>
          <w:rFonts w:ascii="Times New Roman" w:eastAsia="Times New Roman" w:hAnsi="Times New Roman" w:cs="Times New Roman"/>
          <w:b/>
          <w:bCs/>
          <w:color w:val="000000"/>
          <w:kern w:val="32"/>
          <w:sz w:val="28"/>
          <w:szCs w:val="32"/>
        </w:rPr>
      </w:pPr>
    </w:p>
    <w:p w:rsidR="00FE55F7" w:rsidRDefault="00FE55F7" w:rsidP="00FE55F7">
      <w:pPr>
        <w:jc w:val="center"/>
        <w:rPr>
          <w:rFonts w:ascii="Times New Roman" w:eastAsia="Times New Roman" w:hAnsi="Times New Roman" w:cs="Times New Roman"/>
          <w:b/>
          <w:bCs/>
          <w:color w:val="000000"/>
          <w:kern w:val="32"/>
          <w:sz w:val="28"/>
          <w:szCs w:val="32"/>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jc w:val="center"/>
        <w:rPr>
          <w:rFonts w:ascii="Times New Roman" w:hAnsi="Times New Roman" w:cs="Times New Roman"/>
          <w:b/>
        </w:rPr>
      </w:pPr>
    </w:p>
    <w:p w:rsidR="00FE55F7" w:rsidRDefault="00FE55F7" w:rsidP="00FE55F7">
      <w:pPr>
        <w:spacing w:after="0" w:line="240" w:lineRule="auto"/>
        <w:jc w:val="center"/>
        <w:rPr>
          <w:rFonts w:ascii="Times New Roman" w:hAnsi="Times New Roman" w:cs="Times New Roman"/>
          <w:b/>
        </w:rPr>
      </w:pPr>
      <w:r w:rsidRPr="00194F8B">
        <w:rPr>
          <w:rFonts w:ascii="Times New Roman" w:hAnsi="Times New Roman" w:cs="Times New Roman"/>
          <w:b/>
        </w:rPr>
        <w:t>ТЕХНИЧЕСКОЕ ЗАДАНИЕ</w:t>
      </w:r>
    </w:p>
    <w:p w:rsidR="00FE55F7" w:rsidRPr="00A2524D" w:rsidRDefault="00FE55F7" w:rsidP="00FE55F7">
      <w:pPr>
        <w:pStyle w:val="1"/>
        <w:spacing w:before="0" w:after="0"/>
      </w:pPr>
      <w:r w:rsidRPr="003D18DC">
        <w:t xml:space="preserve">(Приложение </w:t>
      </w:r>
      <w:r>
        <w:t xml:space="preserve">№ 1 </w:t>
      </w:r>
      <w:r w:rsidRPr="003D18DC">
        <w:t>к контракту)</w:t>
      </w:r>
    </w:p>
    <w:p w:rsidR="00FE55F7" w:rsidRPr="005D6CC8" w:rsidRDefault="00FE55F7" w:rsidP="00FE55F7">
      <w:pPr>
        <w:spacing w:after="0" w:line="240" w:lineRule="auto"/>
        <w:ind w:hanging="142"/>
        <w:jc w:val="center"/>
        <w:rPr>
          <w:rFonts w:ascii="Times New Roman" w:eastAsia="Times New Roman" w:hAnsi="Times New Roman" w:cs="Times New Roman"/>
          <w:sz w:val="24"/>
          <w:szCs w:val="24"/>
        </w:rPr>
      </w:pPr>
      <w:r w:rsidRPr="005D6CC8">
        <w:rPr>
          <w:rFonts w:ascii="Times New Roman" w:eastAsia="Times New Roman" w:hAnsi="Times New Roman" w:cs="Times New Roman"/>
          <w:sz w:val="24"/>
          <w:szCs w:val="24"/>
        </w:rPr>
        <w:t xml:space="preserve">на выполнение работ </w:t>
      </w:r>
      <w:r w:rsidRPr="003D6CA2">
        <w:rPr>
          <w:rFonts w:ascii="Times New Roman" w:eastAsia="Times New Roman" w:hAnsi="Times New Roman" w:cs="Times New Roman"/>
          <w:sz w:val="24"/>
          <w:szCs w:val="24"/>
        </w:rPr>
        <w:t xml:space="preserve">по Благоустройству детской площадки (установка малых архитектурных форм) по адресу: </w:t>
      </w:r>
      <w:proofErr w:type="gramStart"/>
      <w:r w:rsidRPr="003D6CA2">
        <w:rPr>
          <w:rFonts w:ascii="Times New Roman" w:hAnsi="Times New Roman" w:cs="Times New Roman"/>
          <w:bCs/>
          <w:sz w:val="24"/>
          <w:szCs w:val="24"/>
          <w:lang w:bidi="ru-RU"/>
        </w:rPr>
        <w:t>с</w:t>
      </w:r>
      <w:proofErr w:type="gramEnd"/>
      <w:r w:rsidRPr="003D6CA2">
        <w:rPr>
          <w:rFonts w:ascii="Times New Roman" w:hAnsi="Times New Roman" w:cs="Times New Roman"/>
          <w:bCs/>
          <w:sz w:val="24"/>
          <w:szCs w:val="24"/>
          <w:lang w:bidi="ru-RU"/>
        </w:rPr>
        <w:t xml:space="preserve">. </w:t>
      </w:r>
      <w:proofErr w:type="gramStart"/>
      <w:r w:rsidRPr="003D6CA2">
        <w:rPr>
          <w:rFonts w:ascii="Times New Roman" w:hAnsi="Times New Roman" w:cs="Times New Roman"/>
          <w:bCs/>
          <w:sz w:val="24"/>
          <w:szCs w:val="24"/>
          <w:lang w:bidi="ru-RU"/>
        </w:rPr>
        <w:t>Екатериновка</w:t>
      </w:r>
      <w:proofErr w:type="gramEnd"/>
      <w:r>
        <w:rPr>
          <w:rFonts w:ascii="Times New Roman" w:hAnsi="Times New Roman" w:cs="Times New Roman"/>
          <w:bCs/>
          <w:sz w:val="24"/>
          <w:szCs w:val="24"/>
          <w:lang w:bidi="ru-RU"/>
        </w:rPr>
        <w:t xml:space="preserve"> </w:t>
      </w:r>
      <w:r w:rsidRPr="003D6CA2">
        <w:rPr>
          <w:rFonts w:ascii="Times New Roman" w:hAnsi="Times New Roman" w:cs="Times New Roman"/>
          <w:bCs/>
          <w:sz w:val="24"/>
          <w:szCs w:val="24"/>
          <w:lang w:bidi="ru-RU"/>
        </w:rPr>
        <w:t>ул. Партизанская</w:t>
      </w:r>
      <w:r>
        <w:rPr>
          <w:rFonts w:ascii="Times New Roman" w:hAnsi="Times New Roman" w:cs="Times New Roman"/>
          <w:bCs/>
          <w:sz w:val="24"/>
          <w:szCs w:val="24"/>
          <w:lang w:bidi="ru-RU"/>
        </w:rPr>
        <w:t xml:space="preserve"> </w:t>
      </w:r>
      <w:r w:rsidRPr="003D6CA2">
        <w:rPr>
          <w:rFonts w:ascii="Times New Roman" w:hAnsi="Times New Roman" w:cs="Times New Roman"/>
          <w:bCs/>
          <w:sz w:val="24"/>
          <w:szCs w:val="24"/>
          <w:lang w:bidi="ru-RU"/>
        </w:rPr>
        <w:t>д. 21 Приморского края</w:t>
      </w:r>
    </w:p>
    <w:p w:rsidR="00FE55F7" w:rsidRDefault="00FE55F7" w:rsidP="00FE55F7">
      <w:pPr>
        <w:spacing w:after="0" w:line="240" w:lineRule="auto"/>
        <w:ind w:firstLine="709"/>
        <w:jc w:val="both"/>
        <w:rPr>
          <w:rFonts w:ascii="Times New Roman" w:hAnsi="Times New Roman" w:cs="Times New Roman"/>
          <w:b/>
          <w:bCs/>
          <w:sz w:val="24"/>
          <w:szCs w:val="24"/>
        </w:rPr>
      </w:pPr>
    </w:p>
    <w:p w:rsidR="00FE55F7" w:rsidRPr="00801268" w:rsidRDefault="00FE55F7" w:rsidP="00FE55F7">
      <w:pPr>
        <w:spacing w:after="0" w:line="240" w:lineRule="auto"/>
        <w:ind w:firstLine="709"/>
        <w:jc w:val="both"/>
        <w:rPr>
          <w:rFonts w:ascii="Times New Roman" w:hAnsi="Times New Roman" w:cs="Times New Roman"/>
          <w:b/>
          <w:bCs/>
          <w:sz w:val="24"/>
          <w:szCs w:val="24"/>
        </w:rPr>
      </w:pPr>
      <w:r w:rsidRPr="00801268">
        <w:rPr>
          <w:rFonts w:ascii="Times New Roman" w:hAnsi="Times New Roman" w:cs="Times New Roman"/>
          <w:b/>
          <w:bCs/>
          <w:sz w:val="24"/>
          <w:szCs w:val="24"/>
        </w:rPr>
        <w:t xml:space="preserve">1. Описание работ: </w:t>
      </w:r>
    </w:p>
    <w:p w:rsidR="00FE55F7" w:rsidRPr="003D6CA2" w:rsidRDefault="00FE55F7" w:rsidP="00FE55F7">
      <w:pPr>
        <w:spacing w:after="0" w:line="240" w:lineRule="auto"/>
        <w:ind w:firstLine="709"/>
        <w:jc w:val="both"/>
        <w:rPr>
          <w:rFonts w:ascii="Times New Roman" w:hAnsi="Times New Roman" w:cs="Times New Roman"/>
          <w:bCs/>
          <w:sz w:val="24"/>
          <w:szCs w:val="24"/>
        </w:rPr>
      </w:pPr>
      <w:r w:rsidRPr="00801268">
        <w:rPr>
          <w:rFonts w:ascii="Times New Roman" w:hAnsi="Times New Roman" w:cs="Times New Roman"/>
          <w:bCs/>
          <w:sz w:val="24"/>
          <w:szCs w:val="24"/>
        </w:rPr>
        <w:t xml:space="preserve">Выполнить работы: </w:t>
      </w:r>
      <w:r>
        <w:rPr>
          <w:rFonts w:ascii="Times New Roman" w:hAnsi="Times New Roman" w:cs="Times New Roman"/>
          <w:bCs/>
          <w:sz w:val="24"/>
          <w:szCs w:val="24"/>
        </w:rPr>
        <w:t>благоустройство детской площадки</w:t>
      </w:r>
      <w:r>
        <w:rPr>
          <w:rFonts w:ascii="Times New Roman" w:eastAsia="Times New Roman" w:hAnsi="Times New Roman" w:cs="Times New Roman"/>
          <w:sz w:val="24"/>
          <w:szCs w:val="24"/>
        </w:rPr>
        <w:t>, расположенной по адресу: Приморский край, П</w:t>
      </w:r>
      <w:r w:rsidRPr="00801268">
        <w:rPr>
          <w:rFonts w:ascii="Times New Roman" w:eastAsia="Times New Roman" w:hAnsi="Times New Roman" w:cs="Times New Roman"/>
          <w:sz w:val="24"/>
          <w:szCs w:val="24"/>
        </w:rPr>
        <w:t xml:space="preserve">артизанский район, </w:t>
      </w:r>
      <w:proofErr w:type="gramStart"/>
      <w:r w:rsidRPr="00801268">
        <w:rPr>
          <w:rFonts w:ascii="Times New Roman" w:eastAsia="Times New Roman" w:hAnsi="Times New Roman" w:cs="Times New Roman"/>
          <w:sz w:val="24"/>
          <w:szCs w:val="24"/>
        </w:rPr>
        <w:t>с</w:t>
      </w:r>
      <w:proofErr w:type="gramEnd"/>
      <w:r w:rsidRPr="008012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Екатериновка</w:t>
      </w:r>
      <w:r w:rsidRPr="00801268">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Партизанская, д. 21</w:t>
      </w:r>
      <w:r w:rsidRPr="00801268">
        <w:rPr>
          <w:rFonts w:ascii="Times New Roman" w:eastAsia="Times New Roman" w:hAnsi="Times New Roman" w:cs="Times New Roman"/>
          <w:sz w:val="24"/>
          <w:szCs w:val="24"/>
        </w:rPr>
        <w:t xml:space="preserve"> </w:t>
      </w:r>
    </w:p>
    <w:p w:rsidR="00FE55F7" w:rsidRDefault="00FE55F7" w:rsidP="00FE55F7">
      <w:pPr>
        <w:spacing w:after="0" w:line="240" w:lineRule="auto"/>
        <w:ind w:firstLine="709"/>
        <w:rPr>
          <w:rFonts w:ascii="Times New Roman" w:hAnsi="Times New Roman" w:cs="Times New Roman"/>
          <w:b/>
          <w:sz w:val="24"/>
          <w:szCs w:val="24"/>
        </w:rPr>
      </w:pPr>
    </w:p>
    <w:p w:rsidR="00FE55F7" w:rsidRDefault="00FE55F7" w:rsidP="00FE55F7">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2. Ведомость объемов работ:</w:t>
      </w:r>
    </w:p>
    <w:tbl>
      <w:tblPr>
        <w:tblW w:w="9937" w:type="dxa"/>
        <w:tblInd w:w="94" w:type="dxa"/>
        <w:tblLook w:val="04A0"/>
      </w:tblPr>
      <w:tblGrid>
        <w:gridCol w:w="662"/>
        <w:gridCol w:w="6015"/>
        <w:gridCol w:w="1842"/>
        <w:gridCol w:w="1418"/>
      </w:tblGrid>
      <w:tr w:rsidR="00FE55F7" w:rsidRPr="00FC4EE5" w:rsidTr="003B571F">
        <w:trPr>
          <w:trHeight w:val="495"/>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 xml:space="preserve">№ </w:t>
            </w:r>
            <w:proofErr w:type="spellStart"/>
            <w:r w:rsidRPr="00D67693">
              <w:rPr>
                <w:rFonts w:ascii="Times New Roman" w:eastAsia="Times New Roman" w:hAnsi="Times New Roman" w:cs="Times New Roman"/>
              </w:rPr>
              <w:t>пп</w:t>
            </w:r>
            <w:proofErr w:type="spellEnd"/>
          </w:p>
        </w:tc>
        <w:tc>
          <w:tcPr>
            <w:tcW w:w="6015" w:type="dxa"/>
            <w:tcBorders>
              <w:top w:val="single" w:sz="4" w:space="0" w:color="auto"/>
              <w:left w:val="nil"/>
              <w:bottom w:val="nil"/>
              <w:right w:val="single" w:sz="4" w:space="0" w:color="auto"/>
            </w:tcBorders>
            <w:shd w:val="clear" w:color="auto" w:fill="auto"/>
            <w:vAlign w:val="center"/>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Наименование</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 xml:space="preserve">Ед. </w:t>
            </w:r>
            <w:proofErr w:type="spellStart"/>
            <w:r w:rsidRPr="00D67693">
              <w:rPr>
                <w:rFonts w:ascii="Times New Roman" w:eastAsia="Times New Roman" w:hAnsi="Times New Roman" w:cs="Times New Roman"/>
              </w:rPr>
              <w:t>изм</w:t>
            </w:r>
            <w:proofErr w:type="spellEnd"/>
            <w:r w:rsidRPr="00D67693">
              <w:rPr>
                <w:rFonts w:ascii="Times New Roman" w:eastAsia="Times New Roman" w:hAnsi="Times New Roman" w:cs="Times New Roman"/>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Кол.</w:t>
            </w:r>
          </w:p>
        </w:tc>
      </w:tr>
      <w:tr w:rsidR="00FE55F7" w:rsidRPr="00FC4EE5" w:rsidTr="003B571F">
        <w:trPr>
          <w:trHeight w:val="255"/>
        </w:trPr>
        <w:tc>
          <w:tcPr>
            <w:tcW w:w="662" w:type="dxa"/>
            <w:tcBorders>
              <w:top w:val="nil"/>
              <w:left w:val="single" w:sz="4" w:space="0" w:color="auto"/>
              <w:bottom w:val="nil"/>
              <w:right w:val="single" w:sz="4" w:space="0" w:color="auto"/>
            </w:tcBorders>
            <w:shd w:val="clear" w:color="auto" w:fill="auto"/>
            <w:noWrap/>
            <w:vAlign w:val="center"/>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w:t>
            </w:r>
          </w:p>
        </w:tc>
        <w:tc>
          <w:tcPr>
            <w:tcW w:w="6015" w:type="dxa"/>
            <w:tcBorders>
              <w:top w:val="single" w:sz="4" w:space="0" w:color="auto"/>
              <w:left w:val="nil"/>
              <w:bottom w:val="nil"/>
              <w:right w:val="single" w:sz="4" w:space="0" w:color="auto"/>
            </w:tcBorders>
            <w:shd w:val="clear" w:color="auto" w:fill="auto"/>
            <w:noWrap/>
            <w:vAlign w:val="center"/>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w:t>
            </w:r>
          </w:p>
        </w:tc>
        <w:tc>
          <w:tcPr>
            <w:tcW w:w="1842" w:type="dxa"/>
            <w:tcBorders>
              <w:top w:val="nil"/>
              <w:left w:val="nil"/>
              <w:bottom w:val="nil"/>
              <w:right w:val="single" w:sz="4" w:space="0" w:color="auto"/>
            </w:tcBorders>
            <w:shd w:val="clear" w:color="auto" w:fill="auto"/>
            <w:noWrap/>
            <w:vAlign w:val="center"/>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w:t>
            </w:r>
          </w:p>
        </w:tc>
        <w:tc>
          <w:tcPr>
            <w:tcW w:w="1418" w:type="dxa"/>
            <w:tcBorders>
              <w:top w:val="nil"/>
              <w:left w:val="nil"/>
              <w:bottom w:val="nil"/>
              <w:right w:val="single" w:sz="4" w:space="0" w:color="auto"/>
            </w:tcBorders>
            <w:shd w:val="clear" w:color="auto" w:fill="auto"/>
            <w:noWrap/>
            <w:vAlign w:val="center"/>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w:t>
            </w:r>
          </w:p>
        </w:tc>
      </w:tr>
      <w:tr w:rsidR="00FE55F7" w:rsidRPr="00D67693" w:rsidTr="003B571F">
        <w:trPr>
          <w:trHeight w:val="239"/>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b/>
                <w:bCs/>
              </w:rPr>
            </w:pPr>
            <w:r w:rsidRPr="00FC4EE5">
              <w:rPr>
                <w:rFonts w:ascii="Times New Roman" w:eastAsia="Times New Roman" w:hAnsi="Times New Roman" w:cs="Times New Roman"/>
                <w:b/>
                <w:bCs/>
              </w:rPr>
              <w:t xml:space="preserve">Раздел 1. </w:t>
            </w:r>
            <w:r w:rsidRPr="00D67693">
              <w:rPr>
                <w:rFonts w:ascii="Times New Roman" w:eastAsia="Times New Roman" w:hAnsi="Times New Roman" w:cs="Times New Roman"/>
                <w:b/>
                <w:bCs/>
              </w:rPr>
              <w:t>Асфальтовое основание по</w:t>
            </w:r>
            <w:r w:rsidRPr="00FC4EE5">
              <w:rPr>
                <w:rFonts w:ascii="Times New Roman" w:eastAsia="Times New Roman" w:hAnsi="Times New Roman" w:cs="Times New Roman"/>
                <w:b/>
                <w:bCs/>
              </w:rPr>
              <w:t>д устройство покрытия "Резинова</w:t>
            </w:r>
            <w:r w:rsidRPr="00D67693">
              <w:rPr>
                <w:rFonts w:ascii="Times New Roman" w:eastAsia="Times New Roman" w:hAnsi="Times New Roman" w:cs="Times New Roman"/>
                <w:b/>
                <w:bCs/>
              </w:rPr>
              <w:t>я крошка"</w:t>
            </w:r>
          </w:p>
        </w:tc>
      </w:tr>
      <w:tr w:rsidR="00FE55F7" w:rsidRPr="00FC4EE5" w:rsidTr="003B571F">
        <w:trPr>
          <w:trHeight w:val="914"/>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с погрузкой на автомобили-самосвалы в котлованах объемом до 500 м3 экскаваторами с ковшом вместимостью 0,25 м3, группа грунтов: 3 (корыто под основание площадки)</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1000 м3 грунта</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0,0228</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FE55F7" w:rsidRPr="00FC4EE5" w:rsidTr="003B571F">
        <w:trPr>
          <w:trHeight w:val="496"/>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FE55F7" w:rsidRPr="00FC4EE5" w:rsidTr="003B571F">
        <w:trPr>
          <w:trHeight w:val="437"/>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7 км I класс груза</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груза</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43,2</w:t>
            </w:r>
          </w:p>
        </w:tc>
      </w:tr>
      <w:tr w:rsidR="00FE55F7" w:rsidRPr="00FC4EE5" w:rsidTr="003B571F">
        <w:trPr>
          <w:trHeight w:val="75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подстилающих и выравнивающих слоев оснований: из щебня (20см)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0,24</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марки 800 фракция 20-40 мм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7</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5(3)-10 мм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FE55F7" w:rsidRPr="00FC4EE5" w:rsidTr="003B571F">
        <w:trPr>
          <w:trHeight w:val="76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8</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 xml:space="preserve">Устройство асфальтобетонных покрытий дорожек и </w:t>
            </w:r>
            <w:proofErr w:type="gramStart"/>
            <w:r w:rsidRPr="00D67693">
              <w:rPr>
                <w:rFonts w:ascii="Times New Roman" w:eastAsia="Times New Roman" w:hAnsi="Times New Roman" w:cs="Times New Roman"/>
              </w:rPr>
              <w:t>тротуаров</w:t>
            </w:r>
            <w:proofErr w:type="gramEnd"/>
            <w:r w:rsidRPr="00D67693">
              <w:rPr>
                <w:rFonts w:ascii="Times New Roman" w:eastAsia="Times New Roman" w:hAnsi="Times New Roman" w:cs="Times New Roman"/>
              </w:rPr>
              <w:t xml:space="preserve"> однослойных из литой мелкозернистой асфальтобетонной смеси толщиной 3 см (5 см)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w:t>
            </w:r>
            <w:proofErr w:type="gramStart"/>
            <w:r w:rsidRPr="00D67693">
              <w:rPr>
                <w:rFonts w:ascii="Times New Roman" w:eastAsia="Times New Roman" w:hAnsi="Times New Roman" w:cs="Times New Roman"/>
              </w:rPr>
              <w:t>2</w:t>
            </w:r>
            <w:proofErr w:type="gramEnd"/>
            <w:r w:rsidRPr="00D67693">
              <w:rPr>
                <w:rFonts w:ascii="Times New Roman" w:eastAsia="Times New Roman" w:hAnsi="Times New Roman" w:cs="Times New Roman"/>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FE55F7" w:rsidRPr="00FC4EE5" w:rsidTr="003B571F">
        <w:trPr>
          <w:trHeight w:val="273"/>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9</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FE55F7" w:rsidRPr="00FC4EE5" w:rsidTr="003B571F">
        <w:trPr>
          <w:trHeight w:val="703"/>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11</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На каждые 0,5 см изменения толщины покрытия добавлять к расценке 27-07-001-01</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w:t>
            </w:r>
            <w:proofErr w:type="gramStart"/>
            <w:r w:rsidRPr="00D67693">
              <w:rPr>
                <w:rFonts w:ascii="Times New Roman" w:eastAsia="Times New Roman" w:hAnsi="Times New Roman" w:cs="Times New Roman"/>
              </w:rPr>
              <w:t>2</w:t>
            </w:r>
            <w:proofErr w:type="gramEnd"/>
            <w:r w:rsidRPr="00D67693">
              <w:rPr>
                <w:rFonts w:ascii="Times New Roman" w:eastAsia="Times New Roman" w:hAnsi="Times New Roman" w:cs="Times New Roman"/>
              </w:rPr>
              <w:t xml:space="preserve"> покрытия</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FE55F7" w:rsidRPr="00FC4EE5" w:rsidTr="003B571F">
        <w:trPr>
          <w:trHeight w:val="323"/>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12</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Асфальт литой: для покрытий тротуаров тип II (жесткий)</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FE55F7" w:rsidRPr="00FC4EE5" w:rsidTr="003B571F">
        <w:trPr>
          <w:trHeight w:val="696"/>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13</w:t>
            </w:r>
          </w:p>
        </w:tc>
        <w:tc>
          <w:tcPr>
            <w:tcW w:w="6015" w:type="dxa"/>
            <w:tcBorders>
              <w:top w:val="nil"/>
              <w:left w:val="nil"/>
              <w:bottom w:val="single" w:sz="4" w:space="0" w:color="auto"/>
              <w:right w:val="single" w:sz="4" w:space="0" w:color="auto"/>
            </w:tcBorders>
            <w:shd w:val="clear" w:color="auto" w:fill="auto"/>
            <w:hideMark/>
          </w:tcPr>
          <w:p w:rsidR="00FE55F7"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p w:rsidR="00FE55F7" w:rsidRPr="00D67693" w:rsidRDefault="00FE55F7" w:rsidP="003B571F">
            <w:pPr>
              <w:spacing w:after="0" w:line="240" w:lineRule="auto"/>
              <w:rPr>
                <w:rFonts w:ascii="Times New Roman" w:eastAsia="Times New Roman" w:hAnsi="Times New Roman" w:cs="Times New Roman"/>
              </w:rPr>
            </w:pP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FE55F7" w:rsidRPr="00D67693" w:rsidTr="003B571F">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b/>
              </w:rPr>
            </w:pPr>
            <w:r w:rsidRPr="00FC4EE5">
              <w:rPr>
                <w:rFonts w:ascii="Times New Roman" w:eastAsia="Times New Roman" w:hAnsi="Times New Roman" w:cs="Times New Roman"/>
                <w:b/>
              </w:rPr>
              <w:t>У</w:t>
            </w:r>
            <w:r w:rsidRPr="00D67693">
              <w:rPr>
                <w:rFonts w:ascii="Times New Roman" w:eastAsia="Times New Roman" w:hAnsi="Times New Roman" w:cs="Times New Roman"/>
                <w:b/>
              </w:rPr>
              <w:t>стройство покрытий из резиновой крошки</w:t>
            </w:r>
          </w:p>
        </w:tc>
      </w:tr>
      <w:tr w:rsidR="00FE55F7" w:rsidRPr="00FC4EE5" w:rsidTr="003B571F">
        <w:trPr>
          <w:trHeight w:val="456"/>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14</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покрытий бесшовных толщиной 5 мм: эпоксидно-каучуковых. Устройство покрытий из резиновой крошки.</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w:t>
            </w:r>
            <w:proofErr w:type="gramStart"/>
            <w:r w:rsidRPr="00D67693">
              <w:rPr>
                <w:rFonts w:ascii="Times New Roman" w:eastAsia="Times New Roman" w:hAnsi="Times New Roman" w:cs="Times New Roman"/>
              </w:rPr>
              <w:t>2</w:t>
            </w:r>
            <w:proofErr w:type="gramEnd"/>
            <w:r w:rsidRPr="00D67693">
              <w:rPr>
                <w:rFonts w:ascii="Times New Roman" w:eastAsia="Times New Roman" w:hAnsi="Times New Roman" w:cs="Times New Roman"/>
              </w:rPr>
              <w:t xml:space="preserve"> покрытия</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15</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proofErr w:type="spellStart"/>
            <w:r w:rsidRPr="00D67693">
              <w:rPr>
                <w:rFonts w:ascii="Times New Roman" w:eastAsia="Times New Roman" w:hAnsi="Times New Roman" w:cs="Times New Roman"/>
              </w:rPr>
              <w:t>Маршалит</w:t>
            </w:r>
            <w:proofErr w:type="spellEnd"/>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-0,558</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16</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Смола эпоксидная марки: ЭД-20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-0,3372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17</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proofErr w:type="spellStart"/>
            <w:r w:rsidRPr="00D67693">
              <w:rPr>
                <w:rFonts w:ascii="Times New Roman" w:eastAsia="Times New Roman" w:hAnsi="Times New Roman" w:cs="Times New Roman"/>
              </w:rPr>
              <w:t>Полиэтиленполиамин</w:t>
            </w:r>
            <w:proofErr w:type="spellEnd"/>
            <w:r w:rsidRPr="00D67693">
              <w:rPr>
                <w:rFonts w:ascii="Times New Roman" w:eastAsia="Times New Roman" w:hAnsi="Times New Roman" w:cs="Times New Roman"/>
              </w:rPr>
              <w:t xml:space="preserve"> (ПЭПА) технический, марка</w:t>
            </w:r>
            <w:proofErr w:type="gramStart"/>
            <w:r w:rsidRPr="00D67693">
              <w:rPr>
                <w:rFonts w:ascii="Times New Roman" w:eastAsia="Times New Roman" w:hAnsi="Times New Roman" w:cs="Times New Roman"/>
              </w:rPr>
              <w:t xml:space="preserve"> А</w:t>
            </w:r>
            <w:proofErr w:type="gramEnd"/>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-0,04836</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18</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Каучук бутадиен-нитрильный: СКН-26-1, СКН-26-1А</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-0,0936</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19</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Карборунд</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-19,8</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20</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-0,078</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lastRenderedPageBreak/>
              <w:t>21</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Краситель кислотный желтый</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-0,0144</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22</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Крошка резиновая (12кг*1м2)</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1440</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23</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Герметик-клей</w:t>
            </w:r>
            <w:proofErr w:type="spellEnd"/>
            <w:proofErr w:type="gramEnd"/>
            <w:r w:rsidRPr="00D67693">
              <w:rPr>
                <w:rFonts w:ascii="Times New Roman" w:eastAsia="Times New Roman" w:hAnsi="Times New Roman" w:cs="Times New Roman"/>
              </w:rPr>
              <w:t xml:space="preserve"> полиуретановый: DAP KWIK SEAL, прозрачный (1,6л*1м2)</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л</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24</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Пигмент тертый</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25</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 (0,35кг*1м2)</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0,042</w:t>
            </w:r>
          </w:p>
        </w:tc>
      </w:tr>
      <w:tr w:rsidR="00FE55F7" w:rsidRPr="00D67693" w:rsidTr="003B571F">
        <w:trPr>
          <w:trHeight w:val="181"/>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 xml:space="preserve">Установка </w:t>
            </w:r>
            <w:proofErr w:type="gramStart"/>
            <w:r w:rsidRPr="00D67693">
              <w:rPr>
                <w:rFonts w:ascii="Times New Roman" w:eastAsia="Times New Roman" w:hAnsi="Times New Roman" w:cs="Times New Roman"/>
                <w:b/>
              </w:rPr>
              <w:t>тротуарных</w:t>
            </w:r>
            <w:proofErr w:type="gramEnd"/>
            <w:r w:rsidRPr="00D67693">
              <w:rPr>
                <w:rFonts w:ascii="Times New Roman" w:eastAsia="Times New Roman" w:hAnsi="Times New Roman" w:cs="Times New Roman"/>
                <w:b/>
              </w:rPr>
              <w:t xml:space="preserve"> бордюр</w:t>
            </w:r>
          </w:p>
        </w:tc>
      </w:tr>
      <w:tr w:rsidR="00FE55F7" w:rsidRPr="00FC4EE5" w:rsidTr="003B571F">
        <w:trPr>
          <w:trHeight w:val="653"/>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26</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 траншеях экскаватором «обратная лопата» с ковшом вместимостью 0,25 м3, группа грунтов: 3 (крыто под тротуарный бордюр)</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1000 м3 грунта</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0,00108</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27</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Разработка грунта вручную в траншеях глубиной до 2 м без креплений с откосами, группа грунтов: 3</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0,0012</w:t>
            </w:r>
          </w:p>
        </w:tc>
      </w:tr>
      <w:tr w:rsidR="00FE55F7" w:rsidRPr="00FC4EE5" w:rsidTr="003B571F">
        <w:trPr>
          <w:trHeight w:val="41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28</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Погрузка вручную неуплотненного грунта из штабелей и отвалов в транспортные средства, группа грунтов: 2</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0,0012</w:t>
            </w:r>
          </w:p>
        </w:tc>
      </w:tr>
      <w:tr w:rsidR="00FE55F7" w:rsidRPr="00FC4EE5" w:rsidTr="003B571F">
        <w:trPr>
          <w:trHeight w:val="663"/>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29</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Перевозка грузов автомобилями-самосвалами грузоподъемностью 10 т, работающих вне карьера, на расстояние: до 15 км I класс груза</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груза</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2,16</w:t>
            </w:r>
          </w:p>
        </w:tc>
      </w:tr>
      <w:tr w:rsidR="00FE55F7" w:rsidRPr="00FC4EE5" w:rsidTr="003B571F">
        <w:trPr>
          <w:trHeight w:val="928"/>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30</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подстилающих и выравнивающих слоев оснований: из щебня</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материала основания (в плотном теле)</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0,012</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31</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Щебень из природного камня для строительных работ марка: 800, фракция 10-20 мм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w:t>
            </w:r>
          </w:p>
        </w:tc>
      </w:tr>
      <w:tr w:rsidR="00FE55F7" w:rsidRPr="00FC4EE5" w:rsidTr="003B571F">
        <w:trPr>
          <w:trHeight w:val="43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32</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бортовых камней бетонных: при других видах покрытий</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 бортового камня</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33</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Камни бортовые: БР 100.20.8 /бетон В22,5 (М300), объем 0,016 м3/ (ГОСТ 6665-91)</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40</w:t>
            </w:r>
          </w:p>
        </w:tc>
      </w:tr>
      <w:tr w:rsidR="00FE55F7" w:rsidRPr="00D67693" w:rsidTr="003B571F">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декоративные ограждения</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34</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металлических столбов высотой до 4 м: с погружением в бетонное основание</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столбов</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35</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2,536</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36</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заграждений из готовых металлических решетчатых панелей: высотой до 2 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 панелей</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37</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Декоративные ограждения, длина 2м, высота 0,5м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20</w:t>
            </w:r>
          </w:p>
        </w:tc>
      </w:tr>
      <w:tr w:rsidR="00FE55F7" w:rsidRPr="00D67693" w:rsidTr="003B571F">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Освещение</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38</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Бурение котлованов на глубину бурения: до 3 м, 2 группа грунтов</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котлован</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39</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Засыпка вручную траншей, пазух котлованов и ям, группа грунтов: 2</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грунта</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40</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Цоколь к опорам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41</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Деталь закладная: фундамента Ф-16/4/К180-1,25-б (ТАНС.31.004.000)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FC4EE5" w:rsidTr="003B571F">
        <w:trPr>
          <w:trHeight w:val="934"/>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42</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0,01</w:t>
            </w:r>
          </w:p>
        </w:tc>
      </w:tr>
      <w:tr w:rsidR="00FE55F7" w:rsidRPr="00FC4EE5" w:rsidTr="003B571F">
        <w:trPr>
          <w:trHeight w:val="267"/>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43</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44</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45</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стальных опор промежуточных: свободностоящих, одностоечных массой до 2 т</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 опор</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0,3</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46</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устанавливаемый вне зданий с лампами: люминесцентными</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FC4EE5" w:rsidTr="003B571F">
        <w:trPr>
          <w:trHeight w:val="403"/>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47</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под ртутную лампу ДРЛ: для наружного освещения консольный РКУ 02-250-003 У</w:t>
            </w:r>
            <w:proofErr w:type="gramStart"/>
            <w:r w:rsidRPr="00D67693">
              <w:rPr>
                <w:rFonts w:ascii="Times New Roman" w:eastAsia="Times New Roman" w:hAnsi="Times New Roman" w:cs="Times New Roman"/>
              </w:rPr>
              <w:t>1</w:t>
            </w:r>
            <w:proofErr w:type="gramEnd"/>
            <w:r w:rsidRPr="00D67693">
              <w:rPr>
                <w:rFonts w:ascii="Times New Roman" w:eastAsia="Times New Roman" w:hAnsi="Times New Roman" w:cs="Times New Roman"/>
              </w:rPr>
              <w:t>, со стеклом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D67693" w:rsidTr="003B571F">
        <w:trPr>
          <w:trHeight w:val="339"/>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b/>
                <w:bCs/>
              </w:rPr>
            </w:pPr>
            <w:r w:rsidRPr="00D67693">
              <w:rPr>
                <w:rFonts w:ascii="Times New Roman" w:eastAsia="Times New Roman" w:hAnsi="Times New Roman" w:cs="Times New Roman"/>
                <w:b/>
                <w:bCs/>
              </w:rPr>
              <w:t>Раздел 2. Оборудование</w:t>
            </w:r>
          </w:p>
        </w:tc>
      </w:tr>
      <w:tr w:rsidR="00FE55F7" w:rsidRPr="00FC4EE5" w:rsidTr="003B571F">
        <w:trPr>
          <w:trHeight w:val="276"/>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48</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5.LE.X7.80СИ "Качельные комплексы" 5300х4200х2700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49</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6407 Качели 2480х1630х2030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FE55F7" w:rsidRPr="00FC4EE5" w:rsidTr="003B571F">
        <w:trPr>
          <w:trHeight w:val="331"/>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50</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LE.QB.008 Качалка-балансир "Дельфины" 2580х380х950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lastRenderedPageBreak/>
              <w:t>51</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6508L Карусель 1600х1600х780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52</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Скамейка "Луна"  для бетонирования 2083х525х860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53</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Урна уличная стационарная Вх1100Шх450Гх350 мм</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FE55F7" w:rsidRPr="00D67693" w:rsidTr="003B571F">
        <w:trPr>
          <w:trHeight w:val="383"/>
        </w:trPr>
        <w:tc>
          <w:tcPr>
            <w:tcW w:w="9937" w:type="dxa"/>
            <w:gridSpan w:val="4"/>
            <w:tcBorders>
              <w:top w:val="single" w:sz="4" w:space="0" w:color="auto"/>
              <w:left w:val="single" w:sz="4" w:space="0" w:color="auto"/>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b/>
              </w:rPr>
            </w:pPr>
            <w:r w:rsidRPr="00D67693">
              <w:rPr>
                <w:rFonts w:ascii="Times New Roman" w:eastAsia="Times New Roman" w:hAnsi="Times New Roman" w:cs="Times New Roman"/>
                <w:b/>
              </w:rPr>
              <w:t>монтаж оборудования</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54</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Бурение ям глубиной до 2 м бурильно-крановыми машинами: на автомобиле, группа грунтов 2</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ям</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0,45</w:t>
            </w:r>
          </w:p>
        </w:tc>
      </w:tr>
      <w:tr w:rsidR="00FE55F7" w:rsidRPr="00FC4EE5" w:rsidTr="003B571F">
        <w:trPr>
          <w:trHeight w:val="929"/>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55</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Устройство бетонной подготовки</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100 м3 бетона, бутобетона и железобетона в деле</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0,0216</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56</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крупность заполнителя: 20 мм, класс В3,5 (М50)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57</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FE55F7" w:rsidRPr="00FC4EE5" w:rsidTr="003B571F">
        <w:trPr>
          <w:trHeight w:val="255"/>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58</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закладных деталей весом: до 20 кг</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0,08</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59</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0,03 т</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3</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60</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0,05 т</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FE55F7" w:rsidRPr="00FC4EE5" w:rsidTr="003B571F">
        <w:trPr>
          <w:trHeight w:val="510"/>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61</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0,1 т</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r w:rsidR="00FE55F7" w:rsidRPr="00FC4EE5" w:rsidTr="003B571F">
        <w:trPr>
          <w:trHeight w:val="312"/>
        </w:trPr>
        <w:tc>
          <w:tcPr>
            <w:tcW w:w="662" w:type="dxa"/>
            <w:tcBorders>
              <w:top w:val="nil"/>
              <w:left w:val="single" w:sz="4" w:space="0" w:color="auto"/>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62</w:t>
            </w:r>
          </w:p>
        </w:tc>
        <w:tc>
          <w:tcPr>
            <w:tcW w:w="6015"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Монтаж оборудования без механизмов на открытой площадке, масса оборудования: 0,5 т</w:t>
            </w:r>
          </w:p>
        </w:tc>
        <w:tc>
          <w:tcPr>
            <w:tcW w:w="1842" w:type="dxa"/>
            <w:tcBorders>
              <w:top w:val="nil"/>
              <w:left w:val="nil"/>
              <w:bottom w:val="single" w:sz="4" w:space="0" w:color="auto"/>
              <w:right w:val="single" w:sz="4" w:space="0" w:color="auto"/>
            </w:tcBorders>
            <w:shd w:val="clear" w:color="auto" w:fill="auto"/>
            <w:hideMark/>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шт.</w:t>
            </w:r>
          </w:p>
        </w:tc>
        <w:tc>
          <w:tcPr>
            <w:tcW w:w="1418" w:type="dxa"/>
            <w:tcBorders>
              <w:top w:val="nil"/>
              <w:left w:val="nil"/>
              <w:bottom w:val="single" w:sz="4" w:space="0" w:color="auto"/>
              <w:right w:val="single" w:sz="4" w:space="0" w:color="auto"/>
            </w:tcBorders>
            <w:shd w:val="clear" w:color="auto" w:fill="auto"/>
            <w:noWrap/>
            <w:hideMark/>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w:t>
            </w:r>
          </w:p>
        </w:tc>
      </w:tr>
    </w:tbl>
    <w:p w:rsidR="00FE55F7" w:rsidRDefault="00FE55F7" w:rsidP="00FE55F7">
      <w:pPr>
        <w:spacing w:after="0" w:line="240" w:lineRule="auto"/>
        <w:ind w:firstLine="709"/>
        <w:rPr>
          <w:rFonts w:ascii="Times New Roman" w:hAnsi="Times New Roman" w:cs="Times New Roman"/>
          <w:b/>
          <w:sz w:val="24"/>
          <w:szCs w:val="24"/>
        </w:rPr>
      </w:pPr>
    </w:p>
    <w:p w:rsidR="00FE55F7" w:rsidRPr="00801268" w:rsidRDefault="00FE55F7" w:rsidP="00FE55F7">
      <w:pPr>
        <w:spacing w:after="0" w:line="240" w:lineRule="auto"/>
        <w:ind w:firstLine="709"/>
        <w:rPr>
          <w:rFonts w:ascii="Times New Roman" w:hAnsi="Times New Roman" w:cs="Times New Roman"/>
          <w:b/>
          <w:sz w:val="24"/>
          <w:szCs w:val="24"/>
        </w:rPr>
      </w:pPr>
      <w:r w:rsidRPr="00801268">
        <w:rPr>
          <w:rFonts w:ascii="Times New Roman" w:hAnsi="Times New Roman" w:cs="Times New Roman"/>
          <w:b/>
          <w:sz w:val="24"/>
          <w:szCs w:val="24"/>
        </w:rPr>
        <w:t>3. Требования к необходимым материалам и объемы:</w:t>
      </w:r>
    </w:p>
    <w:tbl>
      <w:tblPr>
        <w:tblW w:w="10031" w:type="dxa"/>
        <w:tblLayout w:type="fixed"/>
        <w:tblLook w:val="04A0"/>
      </w:tblPr>
      <w:tblGrid>
        <w:gridCol w:w="675"/>
        <w:gridCol w:w="6096"/>
        <w:gridCol w:w="1842"/>
        <w:gridCol w:w="1418"/>
      </w:tblGrid>
      <w:tr w:rsidR="00FE55F7" w:rsidRPr="004B3304" w:rsidTr="003B571F">
        <w:trPr>
          <w:trHeight w:val="37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5F7" w:rsidRPr="004B3304" w:rsidRDefault="00FE55F7" w:rsidP="003B571F">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 xml:space="preserve">№ </w:t>
            </w:r>
            <w:proofErr w:type="spellStart"/>
            <w:r w:rsidRPr="004B3304">
              <w:rPr>
                <w:rFonts w:ascii="Times New Roman" w:eastAsia="Times New Roman" w:hAnsi="Times New Roman" w:cs="Times New Roman"/>
              </w:rPr>
              <w:t>пп</w:t>
            </w:r>
            <w:proofErr w:type="spellEnd"/>
          </w:p>
        </w:tc>
        <w:tc>
          <w:tcPr>
            <w:tcW w:w="6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5F7" w:rsidRPr="004B3304" w:rsidRDefault="00FE55F7" w:rsidP="003B571F">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5F7" w:rsidRPr="004B3304" w:rsidRDefault="00FE55F7" w:rsidP="003B571F">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 xml:space="preserve">Ед. </w:t>
            </w:r>
            <w:proofErr w:type="spellStart"/>
            <w:r w:rsidRPr="004B3304">
              <w:rPr>
                <w:rFonts w:ascii="Times New Roman" w:eastAsia="Times New Roman" w:hAnsi="Times New Roman" w:cs="Times New Roman"/>
              </w:rPr>
              <w:t>изм</w:t>
            </w:r>
            <w:proofErr w:type="spellEnd"/>
            <w:r w:rsidRPr="004B3304">
              <w:rPr>
                <w:rFonts w:ascii="Times New Roman" w:eastAsia="Times New Roman" w:hAnsi="Times New Roman" w:cs="Times New Roman"/>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55F7" w:rsidRPr="004B3304" w:rsidRDefault="00FE55F7" w:rsidP="003B571F">
            <w:pPr>
              <w:spacing w:after="0" w:line="240" w:lineRule="auto"/>
              <w:jc w:val="center"/>
              <w:rPr>
                <w:rFonts w:ascii="Times New Roman" w:eastAsia="Times New Roman" w:hAnsi="Times New Roman" w:cs="Times New Roman"/>
              </w:rPr>
            </w:pPr>
            <w:r w:rsidRPr="004B3304">
              <w:rPr>
                <w:rFonts w:ascii="Times New Roman" w:eastAsia="Times New Roman" w:hAnsi="Times New Roman" w:cs="Times New Roman"/>
              </w:rPr>
              <w:t>Кол.</w:t>
            </w:r>
          </w:p>
        </w:tc>
      </w:tr>
      <w:tr w:rsidR="00FE55F7" w:rsidRPr="004B3304" w:rsidTr="003B571F">
        <w:trPr>
          <w:trHeight w:val="3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E55F7" w:rsidRPr="004B3304" w:rsidRDefault="00FE55F7" w:rsidP="003B571F">
            <w:pPr>
              <w:spacing w:after="0" w:line="240" w:lineRule="auto"/>
              <w:rPr>
                <w:rFonts w:ascii="Times New Roman" w:eastAsia="Times New Roman" w:hAnsi="Times New Roman" w:cs="Times New Roman"/>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FE55F7" w:rsidRPr="004B3304" w:rsidRDefault="00FE55F7" w:rsidP="003B571F">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E55F7" w:rsidRPr="004B3304" w:rsidRDefault="00FE55F7" w:rsidP="003B571F">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55F7" w:rsidRPr="004B3304" w:rsidRDefault="00FE55F7" w:rsidP="003B571F">
            <w:pPr>
              <w:spacing w:after="0" w:line="240" w:lineRule="auto"/>
              <w:rPr>
                <w:rFonts w:ascii="Times New Roman" w:eastAsia="Times New Roman" w:hAnsi="Times New Roman" w:cs="Times New Roman"/>
              </w:rPr>
            </w:pPr>
          </w:p>
        </w:tc>
      </w:tr>
      <w:tr w:rsidR="00FE55F7" w:rsidRPr="004B3304" w:rsidTr="003B571F">
        <w:trPr>
          <w:trHeight w:val="3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E55F7" w:rsidRPr="004B3304" w:rsidRDefault="00FE55F7" w:rsidP="003B571F">
            <w:pPr>
              <w:spacing w:after="0" w:line="240" w:lineRule="auto"/>
              <w:rPr>
                <w:rFonts w:ascii="Times New Roman" w:eastAsia="Times New Roman" w:hAnsi="Times New Roman" w:cs="Times New Roman"/>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FE55F7" w:rsidRPr="004B3304" w:rsidRDefault="00FE55F7" w:rsidP="003B571F">
            <w:pPr>
              <w:spacing w:after="0" w:line="240" w:lineRule="auto"/>
              <w:rPr>
                <w:rFonts w:ascii="Times New Roman" w:eastAsia="Times New Roman"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E55F7" w:rsidRPr="004B3304" w:rsidRDefault="00FE55F7" w:rsidP="003B571F">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E55F7" w:rsidRPr="004B3304" w:rsidRDefault="00FE55F7" w:rsidP="003B571F">
            <w:pPr>
              <w:spacing w:after="0" w:line="240" w:lineRule="auto"/>
              <w:rPr>
                <w:rFonts w:ascii="Times New Roman" w:eastAsia="Times New Roman" w:hAnsi="Times New Roman" w:cs="Times New Roman"/>
              </w:rPr>
            </w:pPr>
          </w:p>
        </w:tc>
      </w:tr>
      <w:tr w:rsidR="00FE55F7" w:rsidRPr="004B3304" w:rsidTr="003B571F">
        <w:trPr>
          <w:trHeight w:val="1408"/>
        </w:trPr>
        <w:tc>
          <w:tcPr>
            <w:tcW w:w="675" w:type="dxa"/>
            <w:tcBorders>
              <w:top w:val="nil"/>
              <w:left w:val="single" w:sz="4" w:space="0" w:color="auto"/>
              <w:bottom w:val="single" w:sz="4" w:space="0" w:color="auto"/>
              <w:right w:val="single" w:sz="4" w:space="0" w:color="auto"/>
            </w:tcBorders>
            <w:shd w:val="clear" w:color="auto" w:fill="auto"/>
            <w:noWrap/>
          </w:tcPr>
          <w:p w:rsidR="00FE55F7" w:rsidRPr="004B3304"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Default="00FE55F7" w:rsidP="003B571F">
            <w:pPr>
              <w:spacing w:after="0" w:line="240" w:lineRule="auto"/>
              <w:rPr>
                <w:rFonts w:ascii="Times New Roman" w:hAnsi="Times New Roman" w:cs="Times New Roman"/>
              </w:rPr>
            </w:pPr>
            <w:r>
              <w:rPr>
                <w:rFonts w:ascii="Times New Roman" w:hAnsi="Times New Roman" w:cs="Times New Roman"/>
              </w:rPr>
              <w:t xml:space="preserve">СИ «Качельные комплексы» </w:t>
            </w:r>
          </w:p>
          <w:p w:rsidR="00FE55F7" w:rsidRDefault="00FE55F7" w:rsidP="003B571F">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933575" cy="1641567"/>
                  <wp:effectExtent l="19050" t="0" r="0" b="0"/>
                  <wp:docPr id="11" name="Рисунок 0" descr="качельные комплекс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ьные комплексы.jpg"/>
                          <pic:cNvPicPr/>
                        </pic:nvPicPr>
                        <pic:blipFill>
                          <a:blip r:embed="rId33" cstate="print"/>
                          <a:stretch>
                            <a:fillRect/>
                          </a:stretch>
                        </pic:blipFill>
                        <pic:spPr>
                          <a:xfrm>
                            <a:off x="0" y="0"/>
                            <a:ext cx="1938306" cy="1645584"/>
                          </a:xfrm>
                          <a:prstGeom prst="rect">
                            <a:avLst/>
                          </a:prstGeom>
                        </pic:spPr>
                      </pic:pic>
                    </a:graphicData>
                  </a:graphic>
                </wp:inline>
              </w:drawing>
            </w:r>
          </w:p>
          <w:p w:rsidR="00FE55F7" w:rsidRPr="004B3304" w:rsidRDefault="00FE55F7" w:rsidP="003B571F">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Длина</w:t>
            </w:r>
            <w:r w:rsidRPr="004B3304">
              <w:rPr>
                <w:rFonts w:ascii="Times New Roman" w:eastAsia="Times New Roman" w:hAnsi="Times New Roman" w:cs="Times New Roman"/>
              </w:rPr>
              <w:t xml:space="preserve"> </w:t>
            </w:r>
            <w:r>
              <w:rPr>
                <w:rFonts w:ascii="Times New Roman" w:eastAsia="Times New Roman" w:hAnsi="Times New Roman" w:cs="Times New Roman"/>
              </w:rPr>
              <w:t>– не менее 5300</w:t>
            </w:r>
            <w:r w:rsidRPr="004B3304">
              <w:rPr>
                <w:rFonts w:ascii="Times New Roman" w:eastAsia="Times New Roman" w:hAnsi="Times New Roman" w:cs="Times New Roman"/>
              </w:rPr>
              <w:t xml:space="preserve"> мм</w:t>
            </w:r>
          </w:p>
          <w:p w:rsidR="00FE55F7" w:rsidRDefault="00FE55F7" w:rsidP="003B571F">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ширина – не более 4200 мм</w:t>
            </w:r>
          </w:p>
          <w:p w:rsidR="00FE55F7" w:rsidRPr="004B3304" w:rsidRDefault="00FE55F7" w:rsidP="003B571F">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 xml:space="preserve">высота– </w:t>
            </w:r>
            <w:proofErr w:type="gramStart"/>
            <w:r w:rsidRPr="004B3304">
              <w:rPr>
                <w:rFonts w:ascii="Times New Roman" w:eastAsia="Times New Roman" w:hAnsi="Times New Roman" w:cs="Times New Roman"/>
              </w:rPr>
              <w:t>не</w:t>
            </w:r>
            <w:proofErr w:type="gramEnd"/>
            <w:r w:rsidRPr="004B3304">
              <w:rPr>
                <w:rFonts w:ascii="Times New Roman" w:eastAsia="Times New Roman" w:hAnsi="Times New Roman" w:cs="Times New Roman"/>
              </w:rPr>
              <w:t xml:space="preserve"> более </w:t>
            </w:r>
            <w:r>
              <w:rPr>
                <w:rFonts w:ascii="Times New Roman" w:eastAsia="Times New Roman" w:hAnsi="Times New Roman" w:cs="Times New Roman"/>
              </w:rPr>
              <w:t>2700</w:t>
            </w:r>
            <w:r w:rsidRPr="004B3304">
              <w:rPr>
                <w:rFonts w:ascii="Times New Roman" w:eastAsia="Times New Roman" w:hAnsi="Times New Roman" w:cs="Times New Roman"/>
              </w:rPr>
              <w:t xml:space="preserve"> мм</w:t>
            </w:r>
          </w:p>
          <w:p w:rsidR="00FE55F7" w:rsidRPr="004B3304" w:rsidRDefault="00FE55F7" w:rsidP="003B571F">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FE55F7" w:rsidRPr="00A16E17" w:rsidRDefault="00FE55F7" w:rsidP="003B571F">
            <w:pPr>
              <w:spacing w:after="0" w:line="240" w:lineRule="auto"/>
              <w:rPr>
                <w:rFonts w:ascii="Times New Roman" w:hAnsi="Times New Roman" w:cs="Times New Roman"/>
              </w:rPr>
            </w:pPr>
            <w:r w:rsidRPr="004B3304">
              <w:rPr>
                <w:rFonts w:ascii="Times New Roman" w:hAnsi="Times New Roman" w:cs="Times New Roman"/>
              </w:rPr>
              <w:t xml:space="preserve">Металлическая </w:t>
            </w:r>
            <w:r>
              <w:rPr>
                <w:rFonts w:ascii="Times New Roman" w:hAnsi="Times New Roman" w:cs="Times New Roman"/>
              </w:rPr>
              <w:t>конструкция с пластиковыми элементами.</w:t>
            </w:r>
            <w:r w:rsidRPr="004B3304">
              <w:rPr>
                <w:rFonts w:ascii="Times New Roman" w:hAnsi="Times New Roman" w:cs="Times New Roman"/>
              </w:rPr>
              <w:t xml:space="preserve">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w:t>
            </w:r>
            <w:r>
              <w:rPr>
                <w:rFonts w:ascii="Times New Roman" w:hAnsi="Times New Roman" w:cs="Times New Roman"/>
              </w:rPr>
              <w:t>Качельный комплекс</w:t>
            </w:r>
            <w:r w:rsidRPr="004B3304">
              <w:rPr>
                <w:rFonts w:ascii="Times New Roman" w:hAnsi="Times New Roman" w:cs="Times New Roman"/>
              </w:rPr>
              <w:t xml:space="preserve"> устанавливается и бет</w:t>
            </w:r>
            <w:r>
              <w:rPr>
                <w:rFonts w:ascii="Times New Roman" w:hAnsi="Times New Roman" w:cs="Times New Roman"/>
              </w:rPr>
              <w:t xml:space="preserve">онируется в грунт. </w:t>
            </w:r>
            <w:r w:rsidRPr="005F1413">
              <w:rPr>
                <w:rFonts w:ascii="Times New Roman" w:hAnsi="Times New Roman" w:cs="Times New Roman"/>
                <w:i/>
              </w:rPr>
              <w:t>Предназначен для детей от 3 до 12 лет.</w:t>
            </w:r>
          </w:p>
        </w:tc>
        <w:tc>
          <w:tcPr>
            <w:tcW w:w="1842" w:type="dxa"/>
            <w:tcBorders>
              <w:top w:val="single" w:sz="4" w:space="0" w:color="auto"/>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proofErr w:type="gramStart"/>
            <w:r w:rsidRPr="004B3304">
              <w:rPr>
                <w:rFonts w:ascii="Times New Roman" w:hAnsi="Times New Roman" w:cs="Times New Roman"/>
              </w:rPr>
              <w:t>ш</w:t>
            </w:r>
            <w:proofErr w:type="gramEnd"/>
            <w:r w:rsidRPr="004B3304">
              <w:rPr>
                <w:rFonts w:ascii="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1</w:t>
            </w:r>
          </w:p>
        </w:tc>
      </w:tr>
      <w:tr w:rsidR="00FE55F7" w:rsidRPr="004B3304" w:rsidTr="003B571F">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FE55F7" w:rsidRPr="004B3304"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proofErr w:type="spellStart"/>
            <w:r>
              <w:rPr>
                <w:rFonts w:ascii="Times New Roman" w:hAnsi="Times New Roman" w:cs="Times New Roman"/>
              </w:rPr>
              <w:t>Качеля</w:t>
            </w:r>
            <w:proofErr w:type="spellEnd"/>
          </w:p>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extent cx="2042247" cy="1695450"/>
                  <wp:effectExtent l="19050" t="0" r="0" b="0"/>
                  <wp:docPr id="12" name="Рисунок 4" descr="каче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еля.jpg"/>
                          <pic:cNvPicPr/>
                        </pic:nvPicPr>
                        <pic:blipFill>
                          <a:blip r:embed="rId34" cstate="print"/>
                          <a:stretch>
                            <a:fillRect/>
                          </a:stretch>
                        </pic:blipFill>
                        <pic:spPr>
                          <a:xfrm>
                            <a:off x="0" y="0"/>
                            <a:ext cx="2045155" cy="1697865"/>
                          </a:xfrm>
                          <a:prstGeom prst="rect">
                            <a:avLst/>
                          </a:prstGeom>
                        </pic:spPr>
                      </pic:pic>
                    </a:graphicData>
                  </a:graphic>
                </wp:inline>
              </w:drawing>
            </w:r>
          </w:p>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 xml:space="preserve">Длина – не менее </w:t>
            </w:r>
            <w:r>
              <w:rPr>
                <w:rFonts w:ascii="Times New Roman" w:hAnsi="Times New Roman" w:cs="Times New Roman"/>
              </w:rPr>
              <w:t>2480</w:t>
            </w:r>
            <w:r w:rsidRPr="004B3304">
              <w:rPr>
                <w:rFonts w:ascii="Times New Roman" w:hAnsi="Times New Roman" w:cs="Times New Roman"/>
              </w:rPr>
              <w:t xml:space="preserve"> мм</w:t>
            </w:r>
          </w:p>
          <w:p w:rsidR="00FE55F7" w:rsidRDefault="00FE55F7" w:rsidP="003B571F">
            <w:pPr>
              <w:spacing w:after="0" w:line="240" w:lineRule="auto"/>
              <w:rPr>
                <w:rFonts w:ascii="Times New Roman" w:hAnsi="Times New Roman" w:cs="Times New Roman"/>
              </w:rPr>
            </w:pPr>
            <w:r>
              <w:rPr>
                <w:rFonts w:ascii="Times New Roman" w:hAnsi="Times New Roman" w:cs="Times New Roman"/>
              </w:rPr>
              <w:t>Ширина – не более 1630</w:t>
            </w:r>
            <w:r w:rsidRPr="004B3304">
              <w:rPr>
                <w:rFonts w:ascii="Times New Roman" w:hAnsi="Times New Roman" w:cs="Times New Roman"/>
              </w:rPr>
              <w:t xml:space="preserve"> мм</w:t>
            </w:r>
          </w:p>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 xml:space="preserve">Высота – не более </w:t>
            </w:r>
            <w:r>
              <w:rPr>
                <w:rFonts w:ascii="Times New Roman" w:hAnsi="Times New Roman" w:cs="Times New Roman"/>
              </w:rPr>
              <w:t>2030</w:t>
            </w:r>
            <w:r w:rsidRPr="004B3304">
              <w:rPr>
                <w:rFonts w:ascii="Times New Roman" w:hAnsi="Times New Roman" w:cs="Times New Roman"/>
              </w:rPr>
              <w:t xml:space="preserve"> мм</w:t>
            </w:r>
          </w:p>
          <w:p w:rsidR="00FE55F7" w:rsidRPr="005F1413" w:rsidRDefault="00FE55F7" w:rsidP="003B571F">
            <w:pPr>
              <w:spacing w:after="0" w:line="240" w:lineRule="auto"/>
              <w:jc w:val="both"/>
              <w:rPr>
                <w:rFonts w:ascii="Times New Roman" w:hAnsi="Times New Roman" w:cs="Times New Roman"/>
                <w:i/>
              </w:rPr>
            </w:pPr>
            <w:r w:rsidRPr="005F1413">
              <w:rPr>
                <w:rFonts w:ascii="Times New Roman" w:hAnsi="Times New Roman" w:cs="Times New Roman"/>
                <w:i/>
              </w:rPr>
              <w:t xml:space="preserve">Качели предназначены для детей от 4 лет. </w:t>
            </w:r>
          </w:p>
          <w:p w:rsidR="00FE55F7" w:rsidRPr="004B3304"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Качели должны представлять собой сборную конструкцию из двух боковин, горизонтальной перекладины на 2 подвеса, 2-х одноместных подвесов на цепях.</w:t>
            </w:r>
          </w:p>
          <w:p w:rsidR="00FE55F7" w:rsidRPr="004B3304"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 xml:space="preserve">Сборка элементов качели должна производиться без применения сварочных работ. Используемые крепёжные элементы (болты, гайки) должны иметь </w:t>
            </w:r>
            <w:proofErr w:type="spellStart"/>
            <w:r w:rsidRPr="004B3304">
              <w:rPr>
                <w:rFonts w:ascii="Times New Roman" w:hAnsi="Times New Roman" w:cs="Times New Roman"/>
              </w:rPr>
              <w:t>травмобезопасное</w:t>
            </w:r>
            <w:proofErr w:type="spellEnd"/>
            <w:r w:rsidRPr="004B3304">
              <w:rPr>
                <w:rFonts w:ascii="Times New Roman" w:hAnsi="Times New Roman" w:cs="Times New Roman"/>
              </w:rPr>
              <w:t xml:space="preserve"> исполнение (</w:t>
            </w:r>
            <w:proofErr w:type="spellStart"/>
            <w:r w:rsidRPr="004B3304">
              <w:rPr>
                <w:rFonts w:ascii="Times New Roman" w:hAnsi="Times New Roman" w:cs="Times New Roman"/>
              </w:rPr>
              <w:t>колпачковые</w:t>
            </w:r>
            <w:proofErr w:type="spellEnd"/>
            <w:r w:rsidRPr="004B3304">
              <w:rPr>
                <w:rFonts w:ascii="Times New Roman" w:hAnsi="Times New Roman" w:cs="Times New Roman"/>
              </w:rPr>
              <w:t xml:space="preserve"> гайки, болты с радиусными головками, пластиковые заглушки).</w:t>
            </w:r>
          </w:p>
          <w:p w:rsidR="00FE55F7" w:rsidRPr="00862BA9"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В собранном состоянии для повышения устойчивости боковины качели должны иметь угол наклона относительно уровня земли не более 80 град.</w:t>
            </w:r>
          </w:p>
        </w:tc>
        <w:tc>
          <w:tcPr>
            <w:tcW w:w="1842" w:type="dxa"/>
            <w:tcBorders>
              <w:top w:val="single" w:sz="4" w:space="0" w:color="auto"/>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single" w:sz="4" w:space="0" w:color="auto"/>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1</w:t>
            </w:r>
          </w:p>
        </w:tc>
      </w:tr>
      <w:tr w:rsidR="00FE55F7" w:rsidRPr="004B3304" w:rsidTr="003B571F">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FE55F7" w:rsidRPr="004B3304"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6096" w:type="dxa"/>
            <w:tcBorders>
              <w:top w:val="nil"/>
              <w:left w:val="single" w:sz="4" w:space="0" w:color="auto"/>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rPr>
              <w:t xml:space="preserve">Качалка-балансир </w:t>
            </w:r>
          </w:p>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2126628" cy="1647825"/>
                  <wp:effectExtent l="19050" t="0" r="6972" b="0"/>
                  <wp:docPr id="13" name="Рисунок 5" descr="качалка-баланс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чалка-балансир.jpg"/>
                          <pic:cNvPicPr/>
                        </pic:nvPicPr>
                        <pic:blipFill>
                          <a:blip r:embed="rId35" cstate="print"/>
                          <a:stretch>
                            <a:fillRect/>
                          </a:stretch>
                        </pic:blipFill>
                        <pic:spPr>
                          <a:xfrm>
                            <a:off x="0" y="0"/>
                            <a:ext cx="2138667" cy="1657153"/>
                          </a:xfrm>
                          <a:prstGeom prst="rect">
                            <a:avLst/>
                          </a:prstGeom>
                        </pic:spPr>
                      </pic:pic>
                    </a:graphicData>
                  </a:graphic>
                </wp:inline>
              </w:drawing>
            </w:r>
          </w:p>
          <w:p w:rsidR="00FE55F7" w:rsidRPr="00EC71CE" w:rsidRDefault="00FE55F7" w:rsidP="003B571F">
            <w:pPr>
              <w:spacing w:after="0" w:line="240" w:lineRule="auto"/>
              <w:rPr>
                <w:rFonts w:ascii="Times New Roman" w:hAnsi="Times New Roman" w:cs="Times New Roman"/>
              </w:rPr>
            </w:pPr>
            <w:r w:rsidRPr="00EC71CE">
              <w:rPr>
                <w:rFonts w:ascii="Times New Roman" w:hAnsi="Times New Roman" w:cs="Times New Roman"/>
              </w:rPr>
              <w:t>Длина – не менее 2580 мм</w:t>
            </w:r>
          </w:p>
          <w:p w:rsidR="00FE55F7" w:rsidRPr="00EC71CE" w:rsidRDefault="00FE55F7" w:rsidP="003B571F">
            <w:pPr>
              <w:spacing w:after="0" w:line="240" w:lineRule="auto"/>
              <w:rPr>
                <w:rFonts w:ascii="Times New Roman" w:hAnsi="Times New Roman" w:cs="Times New Roman"/>
              </w:rPr>
            </w:pPr>
            <w:r w:rsidRPr="00EC71CE">
              <w:rPr>
                <w:rFonts w:ascii="Times New Roman" w:hAnsi="Times New Roman" w:cs="Times New Roman"/>
              </w:rPr>
              <w:t>Ширина – не более 380 мм</w:t>
            </w:r>
          </w:p>
          <w:p w:rsidR="00FE55F7" w:rsidRPr="00EC71CE" w:rsidRDefault="00FE55F7" w:rsidP="003B571F">
            <w:pPr>
              <w:spacing w:after="0" w:line="240" w:lineRule="auto"/>
              <w:rPr>
                <w:rFonts w:ascii="Times New Roman" w:hAnsi="Times New Roman" w:cs="Times New Roman"/>
              </w:rPr>
            </w:pPr>
            <w:r w:rsidRPr="00EC71CE">
              <w:rPr>
                <w:rFonts w:ascii="Times New Roman" w:hAnsi="Times New Roman" w:cs="Times New Roman"/>
              </w:rPr>
              <w:t>Высота – не более 950 мм</w:t>
            </w:r>
          </w:p>
          <w:p w:rsidR="00FE55F7" w:rsidRPr="001816D4" w:rsidRDefault="00FE55F7" w:rsidP="003B571F">
            <w:pPr>
              <w:spacing w:after="0" w:line="240" w:lineRule="auto"/>
              <w:jc w:val="both"/>
              <w:rPr>
                <w:rFonts w:ascii="Times New Roman" w:hAnsi="Times New Roman" w:cs="Times New Roman"/>
                <w:color w:val="000000"/>
              </w:rPr>
            </w:pPr>
            <w:r w:rsidRPr="005F1413">
              <w:rPr>
                <w:rFonts w:ascii="Times New Roman" w:hAnsi="Times New Roman" w:cs="Times New Roman"/>
                <w:i/>
                <w:color w:val="000000"/>
              </w:rPr>
              <w:t>Качалка-балансир предназначена для детей от 5-ти лет</w:t>
            </w:r>
            <w:r w:rsidRPr="00EC71CE">
              <w:rPr>
                <w:rFonts w:ascii="Times New Roman" w:hAnsi="Times New Roman" w:cs="Times New Roman"/>
                <w:color w:val="000000"/>
              </w:rPr>
              <w:t xml:space="preserve">. Качалка-балансир выполнена из деревянной доски толщиной 50 мм и влагостойкой фанеры толщиной 15 мм, склеенных между собой, на металлическом каркасе из трубы сечением Ø 48 мм. Сидения </w:t>
            </w:r>
            <w:proofErr w:type="spellStart"/>
            <w:proofErr w:type="gramStart"/>
            <w:r w:rsidRPr="00EC71CE">
              <w:rPr>
                <w:rFonts w:ascii="Times New Roman" w:hAnsi="Times New Roman" w:cs="Times New Roman"/>
                <w:color w:val="000000"/>
              </w:rPr>
              <w:t>качалки-балансир</w:t>
            </w:r>
            <w:proofErr w:type="spellEnd"/>
            <w:proofErr w:type="gramEnd"/>
            <w:r w:rsidRPr="00EC71CE">
              <w:rPr>
                <w:rFonts w:ascii="Times New Roman" w:hAnsi="Times New Roman" w:cs="Times New Roman"/>
                <w:color w:val="000000"/>
              </w:rPr>
              <w:t xml:space="preserve"> имеют спинки из влагостойкой окрашенной фанеры толщиной 24 мм, металлические поручни для рук сечением Ø 26 мм и 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Pr>
                <w:rFonts w:ascii="Times New Roman" w:hAnsi="Times New Roman" w:cs="Times New Roman"/>
                <w:color w:val="000000"/>
              </w:rPr>
              <w:t xml:space="preserve"> </w:t>
            </w:r>
            <w:r w:rsidRPr="00EC71CE">
              <w:rPr>
                <w:rFonts w:ascii="Times New Roman" w:hAnsi="Times New Roman" w:cs="Times New Roman"/>
                <w:color w:val="000000"/>
              </w:rPr>
              <w:t>Деревянная доска из древесины хвойных пород, подвергнутой специальной обработке и су</w:t>
            </w:r>
            <w:r>
              <w:rPr>
                <w:rFonts w:ascii="Times New Roman" w:hAnsi="Times New Roman" w:cs="Times New Roman"/>
                <w:color w:val="000000"/>
              </w:rPr>
              <w:t>шке до мебельной влажности</w:t>
            </w:r>
            <w:r w:rsidRPr="00EC71CE">
              <w:rPr>
                <w:rFonts w:ascii="Times New Roman" w:hAnsi="Times New Roman" w:cs="Times New Roman"/>
                <w:color w:val="000000"/>
              </w:rPr>
              <w:t>, влагостойкая фанера не ниже 1 сорта, изготовленная из шлифованного березового шпона повышенной водостойкости, склеенного клеем класса эмиссии Е</w:t>
            </w:r>
            <w:proofErr w:type="gramStart"/>
            <w:r w:rsidRPr="00EC71CE">
              <w:rPr>
                <w:rFonts w:ascii="Times New Roman" w:hAnsi="Times New Roman" w:cs="Times New Roman"/>
                <w:color w:val="000000"/>
              </w:rPr>
              <w:t>1</w:t>
            </w:r>
            <w:proofErr w:type="gramEnd"/>
            <w:r w:rsidRPr="00EC71CE">
              <w:rPr>
                <w:rFonts w:ascii="Times New Roman" w:hAnsi="Times New Roman" w:cs="Times New Roman"/>
                <w:color w:val="000000"/>
              </w:rPr>
              <w:t xml:space="preserve"> с предварительной заделкой (замазкой или вставками) естественных дефектов древесины, армированное резиновое полотно, металлические элементы, покрытые порошковыми красками, оцинкованный крепеж, пластиковые заглушки на места резьбовых соединений, порошковая и двухкомпонентная краска.</w:t>
            </w:r>
          </w:p>
        </w:tc>
        <w:tc>
          <w:tcPr>
            <w:tcW w:w="1842"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1</w:t>
            </w:r>
          </w:p>
        </w:tc>
      </w:tr>
      <w:tr w:rsidR="00FE55F7" w:rsidRPr="004B3304" w:rsidTr="003B571F">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FE55F7" w:rsidRPr="004B3304"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096" w:type="dxa"/>
            <w:tcBorders>
              <w:top w:val="nil"/>
              <w:left w:val="single" w:sz="4" w:space="0" w:color="auto"/>
              <w:bottom w:val="single" w:sz="4" w:space="0" w:color="auto"/>
              <w:right w:val="single" w:sz="4" w:space="0" w:color="auto"/>
            </w:tcBorders>
            <w:shd w:val="clear" w:color="auto" w:fill="auto"/>
          </w:tcPr>
          <w:p w:rsidR="00FE55F7" w:rsidRDefault="00FE55F7" w:rsidP="003B571F">
            <w:pPr>
              <w:spacing w:after="0" w:line="240" w:lineRule="auto"/>
              <w:rPr>
                <w:rFonts w:ascii="Times New Roman" w:hAnsi="Times New Roman" w:cs="Times New Roman"/>
              </w:rPr>
            </w:pPr>
          </w:p>
          <w:p w:rsidR="00FE55F7" w:rsidRPr="00C05F8D" w:rsidRDefault="00FE55F7" w:rsidP="003B571F">
            <w:pPr>
              <w:spacing w:after="0" w:line="240" w:lineRule="auto"/>
              <w:rPr>
                <w:rFonts w:ascii="Times New Roman" w:hAnsi="Times New Roman" w:cs="Times New Roman"/>
              </w:rPr>
            </w:pPr>
            <w:r>
              <w:rPr>
                <w:rFonts w:ascii="Times New Roman" w:hAnsi="Times New Roman" w:cs="Times New Roman"/>
              </w:rPr>
              <w:lastRenderedPageBreak/>
              <w:t>Карусель</w:t>
            </w:r>
            <w:r>
              <w:rPr>
                <w:rFonts w:ascii="Times New Roman" w:hAnsi="Times New Roman" w:cs="Times New Roman"/>
                <w:noProof/>
              </w:rPr>
              <w:drawing>
                <wp:inline distT="0" distB="0" distL="0" distR="0">
                  <wp:extent cx="1574800" cy="1506081"/>
                  <wp:effectExtent l="19050" t="0" r="6350" b="0"/>
                  <wp:docPr id="40" name="Рисунок 40" descr="К15-3-40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К15-3-400x400"/>
                          <pic:cNvPicPr>
                            <a:picLocks noChangeAspect="1" noChangeArrowheads="1"/>
                          </pic:cNvPicPr>
                        </pic:nvPicPr>
                        <pic:blipFill>
                          <a:blip r:embed="rId36" cstate="print"/>
                          <a:srcRect/>
                          <a:stretch>
                            <a:fillRect/>
                          </a:stretch>
                        </pic:blipFill>
                        <pic:spPr bwMode="auto">
                          <a:xfrm>
                            <a:off x="0" y="0"/>
                            <a:ext cx="1578111" cy="1509248"/>
                          </a:xfrm>
                          <a:prstGeom prst="rect">
                            <a:avLst/>
                          </a:prstGeom>
                          <a:noFill/>
                          <a:ln w="9525">
                            <a:noFill/>
                            <a:miter lim="800000"/>
                            <a:headEnd/>
                            <a:tailEnd/>
                          </a:ln>
                        </pic:spPr>
                      </pic:pic>
                    </a:graphicData>
                  </a:graphic>
                </wp:inline>
              </w:drawing>
            </w:r>
          </w:p>
          <w:p w:rsidR="00FE55F7" w:rsidRPr="004B3304" w:rsidRDefault="00FE55F7" w:rsidP="003B571F">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длина</w:t>
            </w:r>
            <w:r w:rsidRPr="004B3304">
              <w:rPr>
                <w:rFonts w:ascii="Times New Roman" w:eastAsia="Times New Roman" w:hAnsi="Times New Roman" w:cs="Times New Roman"/>
              </w:rPr>
              <w:t xml:space="preserve"> – не менее </w:t>
            </w:r>
            <w:r>
              <w:rPr>
                <w:rFonts w:ascii="Times New Roman" w:eastAsia="Times New Roman" w:hAnsi="Times New Roman" w:cs="Times New Roman"/>
              </w:rPr>
              <w:t>1600</w:t>
            </w:r>
            <w:r w:rsidRPr="004B3304">
              <w:rPr>
                <w:rFonts w:ascii="Times New Roman" w:eastAsia="Times New Roman" w:hAnsi="Times New Roman" w:cs="Times New Roman"/>
              </w:rPr>
              <w:t xml:space="preserve"> мм</w:t>
            </w:r>
          </w:p>
          <w:p w:rsidR="00FE55F7" w:rsidRPr="004B3304" w:rsidRDefault="00FE55F7" w:rsidP="003B571F">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ширина – не более </w:t>
            </w:r>
            <w:r w:rsidRPr="004B3304">
              <w:rPr>
                <w:rFonts w:ascii="Times New Roman" w:eastAsia="Times New Roman" w:hAnsi="Times New Roman" w:cs="Times New Roman"/>
              </w:rPr>
              <w:t xml:space="preserve"> </w:t>
            </w:r>
            <w:r>
              <w:rPr>
                <w:rFonts w:ascii="Times New Roman" w:eastAsia="Times New Roman" w:hAnsi="Times New Roman" w:cs="Times New Roman"/>
              </w:rPr>
              <w:t xml:space="preserve">1600 </w:t>
            </w:r>
            <w:r w:rsidRPr="004B3304">
              <w:rPr>
                <w:rFonts w:ascii="Times New Roman" w:eastAsia="Times New Roman" w:hAnsi="Times New Roman" w:cs="Times New Roman"/>
              </w:rPr>
              <w:t>мм</w:t>
            </w:r>
          </w:p>
          <w:p w:rsidR="00FE55F7" w:rsidRDefault="00FE55F7" w:rsidP="003B571F">
            <w:pPr>
              <w:numPr>
                <w:ilvl w:val="0"/>
                <w:numId w:val="22"/>
              </w:numPr>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высота – не более</w:t>
            </w:r>
            <w:r w:rsidRPr="004B3304">
              <w:rPr>
                <w:rFonts w:ascii="Times New Roman" w:eastAsia="Times New Roman" w:hAnsi="Times New Roman" w:cs="Times New Roman"/>
              </w:rPr>
              <w:t xml:space="preserve"> </w:t>
            </w:r>
            <w:r>
              <w:rPr>
                <w:rFonts w:ascii="Times New Roman" w:eastAsia="Times New Roman" w:hAnsi="Times New Roman" w:cs="Times New Roman"/>
              </w:rPr>
              <w:t>780</w:t>
            </w:r>
            <w:r w:rsidRPr="004B3304">
              <w:rPr>
                <w:rFonts w:ascii="Times New Roman" w:eastAsia="Times New Roman" w:hAnsi="Times New Roman" w:cs="Times New Roman"/>
              </w:rPr>
              <w:t xml:space="preserve"> мм</w:t>
            </w:r>
          </w:p>
          <w:p w:rsidR="00FE55F7" w:rsidRPr="00EC71CE" w:rsidRDefault="00FE55F7" w:rsidP="003B571F">
            <w:pPr>
              <w:numPr>
                <w:ilvl w:val="0"/>
                <w:numId w:val="22"/>
              </w:numPr>
              <w:spacing w:after="0" w:line="240" w:lineRule="auto"/>
              <w:ind w:left="0"/>
              <w:jc w:val="both"/>
              <w:rPr>
                <w:rFonts w:ascii="Times New Roman" w:eastAsia="Times New Roman" w:hAnsi="Times New Roman" w:cs="Times New Roman"/>
              </w:rPr>
            </w:pPr>
            <w:r w:rsidRPr="004B3304">
              <w:rPr>
                <w:rFonts w:ascii="Times New Roman" w:eastAsia="Times New Roman" w:hAnsi="Times New Roman" w:cs="Times New Roman"/>
              </w:rPr>
              <w:t>глубина бетонирования – не менее 500 мм</w:t>
            </w:r>
          </w:p>
          <w:p w:rsidR="00FE55F7" w:rsidRPr="004B3304" w:rsidRDefault="00FE55F7" w:rsidP="003B571F">
            <w:pPr>
              <w:spacing w:after="0" w:line="240" w:lineRule="auto"/>
              <w:jc w:val="both"/>
              <w:rPr>
                <w:rFonts w:ascii="Times New Roman" w:eastAsia="Times New Roman" w:hAnsi="Times New Roman" w:cs="Times New Roman"/>
              </w:rPr>
            </w:pPr>
            <w:r w:rsidRPr="004B3304">
              <w:rPr>
                <w:rFonts w:ascii="Times New Roman" w:hAnsi="Times New Roman" w:cs="Times New Roman"/>
              </w:rPr>
              <w:t xml:space="preserve">Металлическая карусель с рулем, 4-х местная с пластиковыми сиденьями. Сварные швы конструкций из металла гладкие. Все металлические элементы окрашиваются порошковой краской, соответствующей требованиям санитарных норм и экологической безопасности. Карусель устанавливается и бетонируется в грунт. </w:t>
            </w:r>
            <w:proofErr w:type="gramStart"/>
            <w:r w:rsidRPr="005F1413">
              <w:rPr>
                <w:rFonts w:ascii="Times New Roman" w:hAnsi="Times New Roman" w:cs="Times New Roman"/>
                <w:i/>
              </w:rPr>
              <w:t>Предназначена</w:t>
            </w:r>
            <w:proofErr w:type="gramEnd"/>
            <w:r w:rsidRPr="005F1413">
              <w:rPr>
                <w:rFonts w:ascii="Times New Roman" w:hAnsi="Times New Roman" w:cs="Times New Roman"/>
                <w:i/>
              </w:rPr>
              <w:t xml:space="preserve"> для детей от 3 до 12 лет</w:t>
            </w:r>
            <w:r w:rsidRPr="004B3304">
              <w:rPr>
                <w:rFonts w:ascii="Times New Roman" w:hAnsi="Times New Roman" w:cs="Times New Roman"/>
              </w:rPr>
              <w:t>.</w:t>
            </w:r>
          </w:p>
        </w:tc>
        <w:tc>
          <w:tcPr>
            <w:tcW w:w="1842"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proofErr w:type="gramStart"/>
            <w:r w:rsidRPr="004B3304">
              <w:rPr>
                <w:rFonts w:ascii="Times New Roman" w:hAnsi="Times New Roman" w:cs="Times New Roman"/>
              </w:rPr>
              <w:lastRenderedPageBreak/>
              <w:t>ш</w:t>
            </w:r>
            <w:proofErr w:type="gramEnd"/>
            <w:r w:rsidRPr="004B3304">
              <w:rPr>
                <w:rFonts w:ascii="Times New Roman" w:hAnsi="Times New Roman" w:cs="Times New Roman"/>
              </w:rPr>
              <w:t>т.</w:t>
            </w:r>
          </w:p>
        </w:tc>
        <w:tc>
          <w:tcPr>
            <w:tcW w:w="1418"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1</w:t>
            </w:r>
          </w:p>
        </w:tc>
      </w:tr>
      <w:tr w:rsidR="00FE55F7" w:rsidRPr="004B3304" w:rsidTr="003B571F">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FE55F7" w:rsidRPr="004B3304"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6096" w:type="dxa"/>
            <w:tcBorders>
              <w:top w:val="nil"/>
              <w:left w:val="single" w:sz="4" w:space="0" w:color="auto"/>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rPr>
              <w:t>Скамейка «Луна» для бетонирования</w:t>
            </w:r>
          </w:p>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noProof/>
              </w:rPr>
              <w:drawing>
                <wp:inline distT="0" distB="0" distL="0" distR="0">
                  <wp:extent cx="1905000" cy="1402005"/>
                  <wp:effectExtent l="19050" t="0" r="0" b="0"/>
                  <wp:docPr id="14" name="Рисунок 6" descr="скамейка лу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мейка луна.jpg"/>
                          <pic:cNvPicPr/>
                        </pic:nvPicPr>
                        <pic:blipFill>
                          <a:blip r:embed="rId37" cstate="print"/>
                          <a:stretch>
                            <a:fillRect/>
                          </a:stretch>
                        </pic:blipFill>
                        <pic:spPr>
                          <a:xfrm>
                            <a:off x="0" y="0"/>
                            <a:ext cx="1907699" cy="1403991"/>
                          </a:xfrm>
                          <a:prstGeom prst="rect">
                            <a:avLst/>
                          </a:prstGeom>
                        </pic:spPr>
                      </pic:pic>
                    </a:graphicData>
                  </a:graphic>
                </wp:inline>
              </w:drawing>
            </w:r>
          </w:p>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Длина – не менее 2000 мм</w:t>
            </w:r>
          </w:p>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rPr>
              <w:t>Ширина – не менее 500</w:t>
            </w:r>
            <w:r w:rsidRPr="004B3304">
              <w:rPr>
                <w:rFonts w:ascii="Times New Roman" w:hAnsi="Times New Roman" w:cs="Times New Roman"/>
              </w:rPr>
              <w:t xml:space="preserve"> мм</w:t>
            </w:r>
          </w:p>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rPr>
              <w:t>Высота – не более</w:t>
            </w:r>
            <w:r w:rsidRPr="004B3304">
              <w:rPr>
                <w:rFonts w:ascii="Times New Roman" w:hAnsi="Times New Roman" w:cs="Times New Roman"/>
              </w:rPr>
              <w:t xml:space="preserve"> </w:t>
            </w:r>
            <w:r>
              <w:rPr>
                <w:rFonts w:ascii="Times New Roman" w:hAnsi="Times New Roman" w:cs="Times New Roman"/>
              </w:rPr>
              <w:t>860</w:t>
            </w:r>
            <w:r w:rsidRPr="004B3304">
              <w:rPr>
                <w:rFonts w:ascii="Times New Roman" w:hAnsi="Times New Roman" w:cs="Times New Roman"/>
              </w:rPr>
              <w:t xml:space="preserve"> мм</w:t>
            </w:r>
          </w:p>
          <w:p w:rsidR="00FE55F7" w:rsidRPr="004B3304"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Скамья должна представлять собой сборную конструкцию из каркаса и деревянного настила.</w:t>
            </w:r>
          </w:p>
          <w:p w:rsidR="00FE55F7" w:rsidRPr="004B3304"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Металлические детали должны быть изготовлены полуавтоматической сваркой в среде защитного газа СО</w:t>
            </w:r>
            <w:proofErr w:type="gramStart"/>
            <w:r w:rsidRPr="004B3304">
              <w:rPr>
                <w:rFonts w:ascii="Times New Roman" w:hAnsi="Times New Roman" w:cs="Times New Roman"/>
              </w:rPr>
              <w:t>2</w:t>
            </w:r>
            <w:proofErr w:type="gramEnd"/>
            <w:r w:rsidRPr="004B3304">
              <w:rPr>
                <w:rFonts w:ascii="Times New Roman" w:hAnsi="Times New Roman" w:cs="Times New Roman"/>
              </w:rPr>
              <w:t xml:space="preserve">, с применением сварочной проволоки Св-08Г2С-О диаметром не менее </w:t>
            </w:r>
            <w:smartTag w:uri="urn:schemas-microsoft-com:office:smarttags" w:element="metricconverter">
              <w:smartTagPr>
                <w:attr w:name="ProductID" w:val="1 мм"/>
              </w:smartTagPr>
              <w:r w:rsidRPr="004B3304">
                <w:rPr>
                  <w:rFonts w:ascii="Times New Roman" w:hAnsi="Times New Roman" w:cs="Times New Roman"/>
                </w:rPr>
                <w:t>1 мм</w:t>
              </w:r>
            </w:smartTag>
            <w:r w:rsidRPr="004B3304">
              <w:rPr>
                <w:rFonts w:ascii="Times New Roman" w:hAnsi="Times New Roman" w:cs="Times New Roman"/>
              </w:rPr>
              <w:t>.</w:t>
            </w:r>
          </w:p>
          <w:p w:rsidR="00FE55F7" w:rsidRPr="004B3304"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Металлические элементы должны быть окрашены красками порошковыми полиэфирными, нанесенными электростатическим напылением.</w:t>
            </w:r>
          </w:p>
          <w:p w:rsidR="00FE55F7" w:rsidRPr="004B3304"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 xml:space="preserve">Сборка скамьи должна производиться без применения сварочных работ. Используемые крепёжные элементы (болты, гайки) должны иметь </w:t>
            </w:r>
            <w:proofErr w:type="spellStart"/>
            <w:r w:rsidRPr="004B3304">
              <w:rPr>
                <w:rFonts w:ascii="Times New Roman" w:hAnsi="Times New Roman" w:cs="Times New Roman"/>
              </w:rPr>
              <w:t>травмобезопасное</w:t>
            </w:r>
            <w:proofErr w:type="spellEnd"/>
            <w:r w:rsidRPr="004B3304">
              <w:rPr>
                <w:rFonts w:ascii="Times New Roman" w:hAnsi="Times New Roman" w:cs="Times New Roman"/>
              </w:rPr>
              <w:t xml:space="preserve"> исполнение (</w:t>
            </w:r>
            <w:proofErr w:type="spellStart"/>
            <w:r w:rsidRPr="004B3304">
              <w:rPr>
                <w:rFonts w:ascii="Times New Roman" w:hAnsi="Times New Roman" w:cs="Times New Roman"/>
              </w:rPr>
              <w:t>колпачковые</w:t>
            </w:r>
            <w:proofErr w:type="spellEnd"/>
            <w:r w:rsidRPr="004B3304">
              <w:rPr>
                <w:rFonts w:ascii="Times New Roman" w:hAnsi="Times New Roman" w:cs="Times New Roman"/>
              </w:rPr>
              <w:t xml:space="preserve"> гайки, болты с радиусными головками, пластиковые заглушки).</w:t>
            </w:r>
          </w:p>
          <w:p w:rsidR="00FE55F7" w:rsidRPr="004B3304"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Каркас скамьи должен быть выполнен цельносварным из стального уголка сечением не менее 35</w:t>
            </w:r>
            <w:r w:rsidRPr="004B3304">
              <w:rPr>
                <w:rFonts w:ascii="Times New Roman" w:hAnsi="Times New Roman" w:cs="Times New Roman"/>
                <w:lang w:val="en-US"/>
              </w:rPr>
              <w:t>x</w:t>
            </w:r>
            <w:r w:rsidRPr="004B3304">
              <w:rPr>
                <w:rFonts w:ascii="Times New Roman" w:hAnsi="Times New Roman" w:cs="Times New Roman"/>
              </w:rPr>
              <w:t>35 мм, профильной трубы сечением не менее 20</w:t>
            </w:r>
            <w:r w:rsidRPr="004B3304">
              <w:rPr>
                <w:rFonts w:ascii="Times New Roman" w:hAnsi="Times New Roman" w:cs="Times New Roman"/>
                <w:lang w:val="en-US"/>
              </w:rPr>
              <w:t>x</w:t>
            </w:r>
            <w:r w:rsidRPr="004B3304">
              <w:rPr>
                <w:rFonts w:ascii="Times New Roman" w:hAnsi="Times New Roman" w:cs="Times New Roman"/>
              </w:rPr>
              <w:t xml:space="preserve">20мм, стального листа толщиной не менее </w:t>
            </w:r>
            <w:smartTag w:uri="urn:schemas-microsoft-com:office:smarttags" w:element="metricconverter">
              <w:smartTagPr>
                <w:attr w:name="ProductID" w:val="2 мм"/>
              </w:smartTagPr>
              <w:r w:rsidRPr="004B3304">
                <w:rPr>
                  <w:rFonts w:ascii="Times New Roman" w:hAnsi="Times New Roman" w:cs="Times New Roman"/>
                </w:rPr>
                <w:t>2 мм</w:t>
              </w:r>
            </w:smartTag>
            <w:r w:rsidRPr="004B3304">
              <w:rPr>
                <w:rFonts w:ascii="Times New Roman" w:hAnsi="Times New Roman" w:cs="Times New Roman"/>
              </w:rPr>
              <w:t>.</w:t>
            </w:r>
          </w:p>
          <w:p w:rsidR="00FE55F7" w:rsidRPr="004B3304" w:rsidRDefault="00FE55F7" w:rsidP="003B571F">
            <w:pPr>
              <w:spacing w:after="0" w:line="240" w:lineRule="auto"/>
              <w:jc w:val="both"/>
              <w:rPr>
                <w:rFonts w:ascii="Times New Roman" w:hAnsi="Times New Roman" w:cs="Times New Roman"/>
              </w:rPr>
            </w:pPr>
            <w:r w:rsidRPr="004B3304">
              <w:rPr>
                <w:rFonts w:ascii="Times New Roman" w:hAnsi="Times New Roman" w:cs="Times New Roman"/>
              </w:rPr>
              <w:t xml:space="preserve">Деревянный настил должен быть выполнен из сосновой доски толщиной не менее </w:t>
            </w:r>
            <w:smartTag w:uri="urn:schemas-microsoft-com:office:smarttags" w:element="metricconverter">
              <w:smartTagPr>
                <w:attr w:name="ProductID" w:val="30 мм"/>
              </w:smartTagPr>
              <w:r w:rsidRPr="004B3304">
                <w:rPr>
                  <w:rFonts w:ascii="Times New Roman" w:hAnsi="Times New Roman" w:cs="Times New Roman"/>
                </w:rPr>
                <w:t>30 мм</w:t>
              </w:r>
            </w:smartTag>
            <w:r w:rsidRPr="004B3304">
              <w:rPr>
                <w:rFonts w:ascii="Times New Roman" w:hAnsi="Times New Roman" w:cs="Times New Roman"/>
              </w:rPr>
              <w:t xml:space="preserve">. Лицевая сторона досок должна иметь </w:t>
            </w:r>
            <w:proofErr w:type="spellStart"/>
            <w:r w:rsidRPr="004B3304">
              <w:rPr>
                <w:rFonts w:ascii="Times New Roman" w:hAnsi="Times New Roman" w:cs="Times New Roman"/>
              </w:rPr>
              <w:t>скругление</w:t>
            </w:r>
            <w:proofErr w:type="spellEnd"/>
            <w:r w:rsidRPr="004B3304">
              <w:rPr>
                <w:rFonts w:ascii="Times New Roman" w:hAnsi="Times New Roman" w:cs="Times New Roman"/>
              </w:rPr>
              <w:t xml:space="preserve"> кромок радиусом не менее </w:t>
            </w:r>
            <w:smartTag w:uri="urn:schemas-microsoft-com:office:smarttags" w:element="metricconverter">
              <w:smartTagPr>
                <w:attr w:name="ProductID" w:val="5 мм"/>
              </w:smartTagPr>
              <w:r w:rsidRPr="004B3304">
                <w:rPr>
                  <w:rFonts w:ascii="Times New Roman" w:hAnsi="Times New Roman" w:cs="Times New Roman"/>
                </w:rPr>
                <w:t>5 мм</w:t>
              </w:r>
            </w:smartTag>
            <w:r w:rsidRPr="004B3304">
              <w:rPr>
                <w:rFonts w:ascii="Times New Roman" w:hAnsi="Times New Roman" w:cs="Times New Roman"/>
              </w:rPr>
              <w:t>. Конструкция настила должна исключать скапливание воды и снега.</w:t>
            </w:r>
          </w:p>
        </w:tc>
        <w:tc>
          <w:tcPr>
            <w:tcW w:w="1842"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t>1</w:t>
            </w:r>
          </w:p>
        </w:tc>
      </w:tr>
      <w:tr w:rsidR="00FE55F7" w:rsidRPr="004B3304" w:rsidTr="003B571F">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FE55F7" w:rsidRPr="004B3304"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6096" w:type="dxa"/>
            <w:tcBorders>
              <w:top w:val="nil"/>
              <w:left w:val="single" w:sz="4" w:space="0" w:color="auto"/>
              <w:bottom w:val="single" w:sz="4" w:space="0" w:color="auto"/>
              <w:right w:val="single" w:sz="4" w:space="0" w:color="auto"/>
            </w:tcBorders>
            <w:shd w:val="clear" w:color="auto" w:fill="auto"/>
          </w:tcPr>
          <w:p w:rsidR="00FE55F7" w:rsidRDefault="00FE55F7" w:rsidP="003B571F">
            <w:pPr>
              <w:spacing w:after="0" w:line="240" w:lineRule="auto"/>
              <w:rPr>
                <w:rFonts w:ascii="Times New Roman" w:hAnsi="Times New Roman" w:cs="Times New Roman"/>
              </w:rPr>
            </w:pPr>
            <w:r>
              <w:rPr>
                <w:rFonts w:ascii="Times New Roman" w:hAnsi="Times New Roman" w:cs="Times New Roman"/>
              </w:rPr>
              <w:t>Урна уличная стационарная</w:t>
            </w:r>
          </w:p>
          <w:p w:rsidR="00FE55F7" w:rsidRDefault="00FE55F7" w:rsidP="003B571F">
            <w:pPr>
              <w:spacing w:after="0" w:line="240" w:lineRule="auto"/>
              <w:rPr>
                <w:rFonts w:ascii="Times New Roman" w:hAnsi="Times New Roman" w:cs="Times New Roman"/>
              </w:rPr>
            </w:pPr>
            <w:r w:rsidRPr="00D95426">
              <w:rPr>
                <w:rFonts w:ascii="Times New Roman" w:hAnsi="Times New Roman" w:cs="Times New Roman"/>
                <w:noProof/>
              </w:rPr>
              <w:lastRenderedPageBreak/>
              <w:drawing>
                <wp:inline distT="0" distB="0" distL="0" distR="0">
                  <wp:extent cx="1276350" cy="1270677"/>
                  <wp:effectExtent l="19050" t="0" r="0" b="0"/>
                  <wp:docPr id="15" name="Рисунок 7" descr="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на.jpg"/>
                          <pic:cNvPicPr/>
                        </pic:nvPicPr>
                        <pic:blipFill>
                          <a:blip r:embed="rId38" cstate="print"/>
                          <a:stretch>
                            <a:fillRect/>
                          </a:stretch>
                        </pic:blipFill>
                        <pic:spPr>
                          <a:xfrm>
                            <a:off x="0" y="0"/>
                            <a:ext cx="1278943" cy="1273259"/>
                          </a:xfrm>
                          <a:prstGeom prst="rect">
                            <a:avLst/>
                          </a:prstGeom>
                        </pic:spPr>
                      </pic:pic>
                    </a:graphicData>
                  </a:graphic>
                </wp:inline>
              </w:drawing>
            </w:r>
          </w:p>
          <w:p w:rsidR="00FE55F7" w:rsidRDefault="00FE55F7" w:rsidP="003B571F">
            <w:pPr>
              <w:spacing w:after="0" w:line="240" w:lineRule="auto"/>
              <w:rPr>
                <w:rFonts w:ascii="Times New Roman" w:hAnsi="Times New Roman" w:cs="Times New Roman"/>
              </w:rPr>
            </w:pPr>
            <w:r>
              <w:rPr>
                <w:rFonts w:ascii="Times New Roman" w:hAnsi="Times New Roman" w:cs="Times New Roman"/>
              </w:rPr>
              <w:t>Высота: не более 1100 мм</w:t>
            </w:r>
          </w:p>
          <w:p w:rsidR="00FE55F7" w:rsidRDefault="00FE55F7" w:rsidP="003B571F">
            <w:pPr>
              <w:spacing w:after="0" w:line="240" w:lineRule="auto"/>
              <w:rPr>
                <w:rFonts w:ascii="Times New Roman" w:hAnsi="Times New Roman" w:cs="Times New Roman"/>
              </w:rPr>
            </w:pPr>
            <w:r>
              <w:rPr>
                <w:rFonts w:ascii="Times New Roman" w:hAnsi="Times New Roman" w:cs="Times New Roman"/>
              </w:rPr>
              <w:t>Ширина: не более 500 мм</w:t>
            </w:r>
          </w:p>
          <w:p w:rsidR="00FE55F7" w:rsidRPr="00D95426" w:rsidRDefault="00FE55F7" w:rsidP="003B571F">
            <w:pPr>
              <w:spacing w:after="0" w:line="240" w:lineRule="auto"/>
              <w:rPr>
                <w:rFonts w:ascii="Times New Roman" w:hAnsi="Times New Roman" w:cs="Times New Roman"/>
              </w:rPr>
            </w:pPr>
            <w:r>
              <w:rPr>
                <w:rFonts w:ascii="Times New Roman" w:hAnsi="Times New Roman" w:cs="Times New Roman"/>
              </w:rPr>
              <w:t>Глубина: не более 400 мм</w:t>
            </w:r>
          </w:p>
          <w:p w:rsidR="00FE55F7" w:rsidRPr="00D95426" w:rsidRDefault="00FE55F7" w:rsidP="003B571F">
            <w:pPr>
              <w:spacing w:after="0" w:line="240" w:lineRule="auto"/>
              <w:rPr>
                <w:rFonts w:ascii="Times New Roman" w:hAnsi="Times New Roman" w:cs="Times New Roman"/>
              </w:rPr>
            </w:pPr>
            <w:r w:rsidRPr="00D95426">
              <w:rPr>
                <w:rFonts w:ascii="Times New Roman" w:hAnsi="Times New Roman" w:cs="Times New Roman"/>
              </w:rPr>
              <w:t xml:space="preserve">Материал: Сталь </w:t>
            </w:r>
          </w:p>
          <w:p w:rsidR="00FE55F7" w:rsidRPr="00D95426" w:rsidRDefault="00FE55F7" w:rsidP="003B571F">
            <w:pPr>
              <w:spacing w:after="0" w:line="240" w:lineRule="auto"/>
              <w:rPr>
                <w:rFonts w:ascii="Times New Roman" w:hAnsi="Times New Roman" w:cs="Times New Roman"/>
              </w:rPr>
            </w:pPr>
            <w:r w:rsidRPr="00D95426">
              <w:rPr>
                <w:rFonts w:ascii="Times New Roman" w:hAnsi="Times New Roman" w:cs="Times New Roman"/>
              </w:rPr>
              <w:t xml:space="preserve">Назначение: Для сбора и временного хранения мусора на улицах, в парках, скверах в общественных местах, возле различных учреждений </w:t>
            </w:r>
          </w:p>
          <w:p w:rsidR="00FE55F7" w:rsidRPr="00D95426" w:rsidRDefault="00FE55F7" w:rsidP="003B571F">
            <w:pPr>
              <w:spacing w:after="0" w:line="240" w:lineRule="auto"/>
              <w:rPr>
                <w:rFonts w:ascii="Times New Roman" w:hAnsi="Times New Roman" w:cs="Times New Roman"/>
              </w:rPr>
            </w:pPr>
            <w:r w:rsidRPr="00D95426">
              <w:rPr>
                <w:rFonts w:ascii="Times New Roman" w:hAnsi="Times New Roman" w:cs="Times New Roman"/>
              </w:rPr>
              <w:t xml:space="preserve">Конструктивные особенности: Урна для мусора имеет крышку, которая предохраняет ее содержимое от намокания во время дождя и снега. Урны покрыты полимерной краской. Легко чистится и опорожняется от скопившегося мусора. Устанавливаются такие урны для мусора методом бетонирования в землю или закрепления при помощи анкерных болтов к напольному или другому покрытию.  </w:t>
            </w:r>
          </w:p>
        </w:tc>
        <w:tc>
          <w:tcPr>
            <w:tcW w:w="1842"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sidRPr="004B3304">
              <w:rPr>
                <w:rFonts w:ascii="Times New Roman" w:hAnsi="Times New Roman" w:cs="Times New Roman"/>
              </w:rPr>
              <w:lastRenderedPageBreak/>
              <w:t>шт.</w:t>
            </w:r>
          </w:p>
        </w:tc>
        <w:tc>
          <w:tcPr>
            <w:tcW w:w="1418"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rPr>
              <w:t>1</w:t>
            </w:r>
          </w:p>
        </w:tc>
      </w:tr>
      <w:tr w:rsidR="00FE55F7" w:rsidRPr="004B3304" w:rsidTr="003B571F">
        <w:trPr>
          <w:trHeight w:val="20"/>
        </w:trPr>
        <w:tc>
          <w:tcPr>
            <w:tcW w:w="675" w:type="dxa"/>
            <w:tcBorders>
              <w:top w:val="nil"/>
              <w:left w:val="single" w:sz="4" w:space="0" w:color="auto"/>
              <w:bottom w:val="single" w:sz="4" w:space="0" w:color="auto"/>
              <w:right w:val="single" w:sz="4" w:space="0" w:color="auto"/>
            </w:tcBorders>
            <w:shd w:val="clear" w:color="auto" w:fill="auto"/>
            <w:noWrap/>
          </w:tcPr>
          <w:p w:rsidR="00FE55F7"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7</w:t>
            </w:r>
          </w:p>
        </w:tc>
        <w:tc>
          <w:tcPr>
            <w:tcW w:w="6096" w:type="dxa"/>
            <w:tcBorders>
              <w:top w:val="nil"/>
              <w:left w:val="single" w:sz="4" w:space="0" w:color="auto"/>
              <w:bottom w:val="single" w:sz="4" w:space="0" w:color="auto"/>
              <w:right w:val="single" w:sz="4" w:space="0" w:color="auto"/>
            </w:tcBorders>
            <w:shd w:val="clear" w:color="auto" w:fill="auto"/>
          </w:tcPr>
          <w:p w:rsidR="00FE55F7" w:rsidRDefault="00FE55F7" w:rsidP="003B571F">
            <w:pPr>
              <w:spacing w:after="0" w:line="240" w:lineRule="auto"/>
              <w:rPr>
                <w:rFonts w:ascii="Times New Roman" w:hAnsi="Times New Roman" w:cs="Times New Roman"/>
              </w:rPr>
            </w:pPr>
            <w:r>
              <w:rPr>
                <w:rFonts w:ascii="Times New Roman" w:hAnsi="Times New Roman" w:cs="Times New Roman"/>
              </w:rPr>
              <w:t>Декоративное ограждение</w:t>
            </w:r>
          </w:p>
          <w:p w:rsidR="00FE55F7" w:rsidRDefault="00FE55F7" w:rsidP="003B571F">
            <w:pPr>
              <w:spacing w:after="0" w:line="240" w:lineRule="auto"/>
              <w:rPr>
                <w:rFonts w:ascii="Times New Roman" w:hAnsi="Times New Roman" w:cs="Times New Roman"/>
              </w:rPr>
            </w:pPr>
          </w:p>
          <w:p w:rsidR="00FE55F7" w:rsidRDefault="00FE55F7" w:rsidP="003B571F">
            <w:pPr>
              <w:spacing w:after="0" w:line="240" w:lineRule="auto"/>
              <w:rPr>
                <w:rFonts w:ascii="Times New Roman" w:hAnsi="Times New Roman" w:cs="Times New Roman"/>
              </w:rPr>
            </w:pPr>
            <w:r w:rsidRPr="001C122E">
              <w:rPr>
                <w:rFonts w:ascii="Times New Roman" w:hAnsi="Times New Roman" w:cs="Times New Roman"/>
                <w:noProof/>
              </w:rPr>
              <w:drawing>
                <wp:inline distT="0" distB="0" distL="0" distR="0">
                  <wp:extent cx="1562100" cy="1289661"/>
                  <wp:effectExtent l="19050" t="0" r="0" b="0"/>
                  <wp:docPr id="16" name="Рисунок 8" descr="огражд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граждение.jpg"/>
                          <pic:cNvPicPr/>
                        </pic:nvPicPr>
                        <pic:blipFill>
                          <a:blip r:embed="rId39" cstate="print"/>
                          <a:stretch>
                            <a:fillRect/>
                          </a:stretch>
                        </pic:blipFill>
                        <pic:spPr>
                          <a:xfrm>
                            <a:off x="0" y="0"/>
                            <a:ext cx="1567944" cy="1294486"/>
                          </a:xfrm>
                          <a:prstGeom prst="rect">
                            <a:avLst/>
                          </a:prstGeom>
                        </pic:spPr>
                      </pic:pic>
                    </a:graphicData>
                  </a:graphic>
                </wp:inline>
              </w:drawing>
            </w:r>
          </w:p>
          <w:p w:rsidR="00FE55F7" w:rsidRDefault="00FE55F7" w:rsidP="003B571F">
            <w:pPr>
              <w:spacing w:after="0" w:line="240" w:lineRule="auto"/>
              <w:rPr>
                <w:rFonts w:ascii="Times New Roman" w:hAnsi="Times New Roman" w:cs="Times New Roman"/>
              </w:rPr>
            </w:pPr>
            <w:r>
              <w:rPr>
                <w:rFonts w:ascii="Times New Roman" w:hAnsi="Times New Roman" w:cs="Times New Roman"/>
              </w:rPr>
              <w:t>Длина – не более 2000 мм</w:t>
            </w:r>
          </w:p>
          <w:p w:rsidR="00FE55F7" w:rsidRDefault="00FE55F7" w:rsidP="003B571F">
            <w:pPr>
              <w:spacing w:after="0" w:line="240" w:lineRule="auto"/>
              <w:rPr>
                <w:rFonts w:ascii="Times New Roman" w:hAnsi="Times New Roman" w:cs="Times New Roman"/>
              </w:rPr>
            </w:pPr>
            <w:r>
              <w:rPr>
                <w:rFonts w:ascii="Times New Roman" w:hAnsi="Times New Roman" w:cs="Times New Roman"/>
              </w:rPr>
              <w:t>Высота – не менее 500 мм</w:t>
            </w:r>
          </w:p>
          <w:p w:rsidR="00FE55F7" w:rsidRDefault="00FE55F7" w:rsidP="003B571F">
            <w:pPr>
              <w:spacing w:after="0" w:line="240" w:lineRule="auto"/>
              <w:rPr>
                <w:rFonts w:ascii="Times New Roman" w:hAnsi="Times New Roman" w:cs="Times New Roman"/>
              </w:rPr>
            </w:pPr>
            <w:r>
              <w:rPr>
                <w:rFonts w:ascii="Times New Roman" w:hAnsi="Times New Roman" w:cs="Times New Roman"/>
              </w:rPr>
              <w:t>Материал: Сталь.</w:t>
            </w:r>
          </w:p>
        </w:tc>
        <w:tc>
          <w:tcPr>
            <w:tcW w:w="1842" w:type="dxa"/>
            <w:tcBorders>
              <w:top w:val="nil"/>
              <w:left w:val="nil"/>
              <w:bottom w:val="single" w:sz="4" w:space="0" w:color="auto"/>
              <w:right w:val="single" w:sz="4" w:space="0" w:color="auto"/>
            </w:tcBorders>
            <w:shd w:val="clear" w:color="auto" w:fill="auto"/>
          </w:tcPr>
          <w:p w:rsidR="00FE55F7" w:rsidRPr="004B3304" w:rsidRDefault="00FE55F7" w:rsidP="003B571F">
            <w:pPr>
              <w:spacing w:after="0" w:line="240" w:lineRule="auto"/>
              <w:rPr>
                <w:rFonts w:ascii="Times New Roman" w:hAnsi="Times New Roman" w:cs="Times New Roman"/>
              </w:rPr>
            </w:pPr>
            <w:r>
              <w:rPr>
                <w:rFonts w:ascii="Times New Roman" w:hAnsi="Times New Roman" w:cs="Times New Roman"/>
              </w:rPr>
              <w:t>шт.</w:t>
            </w:r>
          </w:p>
        </w:tc>
        <w:tc>
          <w:tcPr>
            <w:tcW w:w="1418" w:type="dxa"/>
            <w:tcBorders>
              <w:top w:val="nil"/>
              <w:left w:val="nil"/>
              <w:bottom w:val="single" w:sz="4" w:space="0" w:color="auto"/>
              <w:right w:val="single" w:sz="4" w:space="0" w:color="auto"/>
            </w:tcBorders>
            <w:shd w:val="clear" w:color="auto" w:fill="auto"/>
          </w:tcPr>
          <w:p w:rsidR="00FE55F7" w:rsidRDefault="00FE55F7" w:rsidP="003B571F">
            <w:pPr>
              <w:spacing w:after="0" w:line="240" w:lineRule="auto"/>
              <w:rPr>
                <w:rFonts w:ascii="Times New Roman" w:hAnsi="Times New Roman" w:cs="Times New Roman"/>
              </w:rPr>
            </w:pPr>
            <w:r>
              <w:rPr>
                <w:rFonts w:ascii="Times New Roman" w:hAnsi="Times New Roman" w:cs="Times New Roman"/>
              </w:rPr>
              <w:t>1</w:t>
            </w:r>
          </w:p>
        </w:tc>
      </w:tr>
      <w:tr w:rsidR="00FE55F7" w:rsidRPr="004B3304" w:rsidTr="003B571F">
        <w:trPr>
          <w:trHeight w:val="548"/>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 xml:space="preserve">Щебень из природного камня для строительных работ марка: 800, фракция </w:t>
            </w:r>
            <w:r w:rsidRPr="005F1413">
              <w:rPr>
                <w:rFonts w:ascii="Times New Roman" w:eastAsia="Times New Roman" w:hAnsi="Times New Roman" w:cs="Times New Roman"/>
                <w:i/>
              </w:rPr>
              <w:t>5(3)-10 мм</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15,12</w:t>
            </w:r>
          </w:p>
        </w:tc>
      </w:tr>
      <w:tr w:rsidR="00FE55F7" w:rsidRPr="004B3304" w:rsidTr="003B571F">
        <w:trPr>
          <w:trHeight w:val="263"/>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8,568</w:t>
            </w:r>
          </w:p>
        </w:tc>
      </w:tr>
      <w:tr w:rsidR="00FE55F7" w:rsidRPr="004B3304" w:rsidTr="003B571F">
        <w:trPr>
          <w:trHeight w:val="25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Смеси асфальтобетонные дорожные, аэродромные и асфальтобетон (горячие для плотного асфальтобетона мелко и крупнозернистые, песчаные), марка: I, тип Г</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5,808</w:t>
            </w:r>
          </w:p>
        </w:tc>
      </w:tr>
      <w:tr w:rsidR="00FE55F7" w:rsidRPr="004B3304" w:rsidTr="003B571F">
        <w:trPr>
          <w:trHeight w:val="26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Крошка резиновая (12кг*1м2)</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1440</w:t>
            </w:r>
          </w:p>
        </w:tc>
      </w:tr>
      <w:tr w:rsidR="00FE55F7" w:rsidRPr="004B3304" w:rsidTr="003B571F">
        <w:trPr>
          <w:trHeight w:val="283"/>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Герметик-клей</w:t>
            </w:r>
            <w:proofErr w:type="spellEnd"/>
            <w:proofErr w:type="gramEnd"/>
            <w:r w:rsidRPr="00D67693">
              <w:rPr>
                <w:rFonts w:ascii="Times New Roman" w:eastAsia="Times New Roman" w:hAnsi="Times New Roman" w:cs="Times New Roman"/>
              </w:rPr>
              <w:t xml:space="preserve"> полиуретановый: DAP KWIK SEAL, прозрачный (1,6л*1м2)</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л</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192</w:t>
            </w:r>
          </w:p>
        </w:tc>
      </w:tr>
      <w:tr w:rsidR="00FE55F7" w:rsidRPr="004B3304" w:rsidTr="003B571F">
        <w:trPr>
          <w:trHeight w:val="337"/>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Пигмент тертый</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кг</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42</w:t>
            </w:r>
          </w:p>
        </w:tc>
      </w:tr>
      <w:tr w:rsidR="00FE55F7" w:rsidRPr="004B3304" w:rsidTr="003B571F">
        <w:trPr>
          <w:trHeight w:val="27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Скипидар живичный (0,35кг*1м2)</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0,042</w:t>
            </w:r>
          </w:p>
        </w:tc>
      </w:tr>
      <w:tr w:rsidR="00FE55F7" w:rsidRPr="004B3304" w:rsidTr="003B571F">
        <w:trPr>
          <w:trHeight w:val="28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FE55F7"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 xml:space="preserve">Щебень из природного камня для строительных работ марка: 800, фракция </w:t>
            </w:r>
            <w:r w:rsidRPr="005F1413">
              <w:rPr>
                <w:rFonts w:ascii="Times New Roman" w:eastAsia="Times New Roman" w:hAnsi="Times New Roman" w:cs="Times New Roman"/>
                <w:i/>
              </w:rPr>
              <w:t>10-20</w:t>
            </w:r>
            <w:r w:rsidRPr="00D67693">
              <w:rPr>
                <w:rFonts w:ascii="Times New Roman" w:eastAsia="Times New Roman" w:hAnsi="Times New Roman" w:cs="Times New Roman"/>
              </w:rPr>
              <w:t xml:space="preserve"> мм</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1,51</w:t>
            </w:r>
          </w:p>
        </w:tc>
      </w:tr>
      <w:tr w:rsidR="00FE55F7" w:rsidRPr="004B3304" w:rsidTr="003B571F">
        <w:trPr>
          <w:trHeight w:val="269"/>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Камни бортовые: БР 100.20.8 /бетон В22,5 (М300), объем 0,016 м3/ (ГОСТ 6665-91)</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40</w:t>
            </w:r>
          </w:p>
        </w:tc>
      </w:tr>
      <w:tr w:rsidR="00FE55F7" w:rsidRPr="004B3304" w:rsidTr="003B571F">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2,536</w:t>
            </w:r>
          </w:p>
        </w:tc>
      </w:tr>
      <w:tr w:rsidR="00FE55F7" w:rsidRPr="004B3304" w:rsidTr="003B571F">
        <w:trPr>
          <w:trHeight w:val="30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Декоративные ограждения, длина 2м, высота 0,5м</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proofErr w:type="spellStart"/>
            <w:proofErr w:type="gramStart"/>
            <w:r w:rsidRPr="00D67693">
              <w:rPr>
                <w:rFonts w:ascii="Times New Roman" w:eastAsia="Times New Roman" w:hAnsi="Times New Roman" w:cs="Times New Roman"/>
              </w:rPr>
              <w:t>шт</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20</w:t>
            </w:r>
          </w:p>
        </w:tc>
      </w:tr>
      <w:tr w:rsidR="00FE55F7" w:rsidRPr="004B3304" w:rsidTr="003B571F">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Цоколь к опорам</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4B3304" w:rsidTr="003B571F">
        <w:trPr>
          <w:trHeight w:val="562"/>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Деталь закладная: фундамента Ф-16/4/К180-1,25-б (ТАНС.31.004.000)</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4B3304" w:rsidTr="003B571F">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1,02</w:t>
            </w:r>
          </w:p>
        </w:tc>
      </w:tr>
      <w:tr w:rsidR="00FE55F7" w:rsidRPr="004B3304" w:rsidTr="003B571F">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Светильник, устанавливаемый вне зданий с лампами: люминесцентными</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шт.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4B3304" w:rsidTr="003B571F">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 xml:space="preserve">Светильник под ртутную лампу ДРЛ: для наружного </w:t>
            </w:r>
            <w:r w:rsidRPr="00D67693">
              <w:rPr>
                <w:rFonts w:ascii="Times New Roman" w:eastAsia="Times New Roman" w:hAnsi="Times New Roman" w:cs="Times New Roman"/>
              </w:rPr>
              <w:lastRenderedPageBreak/>
              <w:t>освещения консольный РКУ 02-250-003 У</w:t>
            </w:r>
            <w:proofErr w:type="gramStart"/>
            <w:r w:rsidRPr="00D67693">
              <w:rPr>
                <w:rFonts w:ascii="Times New Roman" w:eastAsia="Times New Roman" w:hAnsi="Times New Roman" w:cs="Times New Roman"/>
              </w:rPr>
              <w:t>1</w:t>
            </w:r>
            <w:proofErr w:type="gramEnd"/>
            <w:r w:rsidRPr="00D67693">
              <w:rPr>
                <w:rFonts w:ascii="Times New Roman" w:eastAsia="Times New Roman" w:hAnsi="Times New Roman" w:cs="Times New Roman"/>
              </w:rPr>
              <w:t>, со стеклом</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lastRenderedPageBreak/>
              <w:t>шт.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w:t>
            </w:r>
          </w:p>
        </w:tc>
      </w:tr>
      <w:tr w:rsidR="00FE55F7" w:rsidRPr="004B3304" w:rsidTr="003B571F">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24</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Бетон тяжелый, класс: В22,5 (М300)</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м3</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2,2032</w:t>
            </w:r>
          </w:p>
        </w:tc>
      </w:tr>
      <w:tr w:rsidR="00FE55F7" w:rsidRPr="004B3304" w:rsidTr="003B571F">
        <w:trPr>
          <w:trHeight w:val="276"/>
        </w:trPr>
        <w:tc>
          <w:tcPr>
            <w:tcW w:w="675" w:type="dxa"/>
            <w:tcBorders>
              <w:top w:val="single" w:sz="4" w:space="0" w:color="auto"/>
              <w:left w:val="single" w:sz="4" w:space="0" w:color="auto"/>
              <w:bottom w:val="single" w:sz="4" w:space="0" w:color="auto"/>
              <w:right w:val="single" w:sz="4" w:space="0" w:color="auto"/>
            </w:tcBorders>
            <w:shd w:val="clear" w:color="auto" w:fill="auto"/>
            <w:noWrap/>
          </w:tcPr>
          <w:p w:rsidR="00FE55F7" w:rsidRPr="00D67693" w:rsidRDefault="00960023" w:rsidP="003B57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FE55F7" w:rsidRPr="00D67693" w:rsidRDefault="00FE55F7" w:rsidP="003B571F">
            <w:pPr>
              <w:spacing w:after="0" w:line="240" w:lineRule="auto"/>
              <w:rPr>
                <w:rFonts w:ascii="Times New Roman" w:eastAsia="Times New Roman" w:hAnsi="Times New Roman" w:cs="Times New Roman"/>
              </w:rPr>
            </w:pPr>
            <w:r w:rsidRPr="00D67693">
              <w:rPr>
                <w:rFonts w:ascii="Times New Roman" w:eastAsia="Times New Roman" w:hAnsi="Times New Roman" w:cs="Times New Roman"/>
              </w:rPr>
              <w:t>Установка закладных деталей весом: до 20 кг</w:t>
            </w:r>
          </w:p>
        </w:tc>
        <w:tc>
          <w:tcPr>
            <w:tcW w:w="1842"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center"/>
              <w:rPr>
                <w:rFonts w:ascii="Times New Roman" w:eastAsia="Times New Roman" w:hAnsi="Times New Roman" w:cs="Times New Roman"/>
              </w:rPr>
            </w:pPr>
            <w:r w:rsidRPr="00D67693">
              <w:rPr>
                <w:rFonts w:ascii="Times New Roman" w:eastAsia="Times New Roman" w:hAnsi="Times New Roman" w:cs="Times New Roman"/>
              </w:rPr>
              <w:t>1 т</w:t>
            </w:r>
          </w:p>
        </w:tc>
        <w:tc>
          <w:tcPr>
            <w:tcW w:w="1418" w:type="dxa"/>
            <w:tcBorders>
              <w:top w:val="single" w:sz="4" w:space="0" w:color="auto"/>
              <w:left w:val="nil"/>
              <w:bottom w:val="single" w:sz="4" w:space="0" w:color="auto"/>
              <w:right w:val="single" w:sz="4" w:space="0" w:color="auto"/>
            </w:tcBorders>
            <w:shd w:val="clear" w:color="auto" w:fill="auto"/>
          </w:tcPr>
          <w:p w:rsidR="00FE55F7" w:rsidRPr="00D67693" w:rsidRDefault="00FE55F7" w:rsidP="003B571F">
            <w:pPr>
              <w:spacing w:after="0" w:line="240" w:lineRule="auto"/>
              <w:jc w:val="right"/>
              <w:rPr>
                <w:rFonts w:ascii="Times New Roman" w:eastAsia="Times New Roman" w:hAnsi="Times New Roman" w:cs="Times New Roman"/>
              </w:rPr>
            </w:pPr>
            <w:r w:rsidRPr="00D67693">
              <w:rPr>
                <w:rFonts w:ascii="Times New Roman" w:eastAsia="Times New Roman" w:hAnsi="Times New Roman" w:cs="Times New Roman"/>
              </w:rPr>
              <w:t>0,08</w:t>
            </w:r>
          </w:p>
        </w:tc>
      </w:tr>
    </w:tbl>
    <w:p w:rsidR="00FE55F7" w:rsidRPr="00466B5D" w:rsidRDefault="00FE55F7" w:rsidP="00FE55F7">
      <w:pPr>
        <w:spacing w:after="0" w:line="240" w:lineRule="auto"/>
        <w:ind w:firstLine="567"/>
        <w:jc w:val="both"/>
        <w:rPr>
          <w:rFonts w:ascii="Times New Roman" w:hAnsi="Times New Roman" w:cs="Times New Roman"/>
          <w:b/>
          <w:iCs/>
          <w:sz w:val="23"/>
          <w:szCs w:val="23"/>
          <w:u w:val="single"/>
        </w:rPr>
      </w:pPr>
    </w:p>
    <w:p w:rsidR="00FE55F7" w:rsidRPr="00466B5D" w:rsidRDefault="00FE55F7" w:rsidP="00FE55F7">
      <w:pPr>
        <w:spacing w:after="0" w:line="240" w:lineRule="auto"/>
        <w:ind w:firstLine="567"/>
        <w:jc w:val="both"/>
        <w:rPr>
          <w:rFonts w:ascii="Times New Roman" w:hAnsi="Times New Roman" w:cs="Times New Roman"/>
          <w:b/>
          <w:iCs/>
          <w:sz w:val="23"/>
          <w:szCs w:val="23"/>
          <w:u w:val="single"/>
          <w:lang w:eastAsia="ar-SA"/>
        </w:rPr>
      </w:pPr>
      <w:r w:rsidRPr="00466B5D">
        <w:rPr>
          <w:rFonts w:ascii="Times New Roman" w:hAnsi="Times New Roman" w:cs="Times New Roman"/>
          <w:b/>
          <w:iCs/>
          <w:sz w:val="23"/>
          <w:szCs w:val="23"/>
          <w:u w:val="single"/>
        </w:rPr>
        <w:t>Общие требования при выполнении работ:</w:t>
      </w:r>
    </w:p>
    <w:p w:rsidR="00FE55F7" w:rsidRPr="00466B5D" w:rsidRDefault="00FE55F7" w:rsidP="00FE55F7">
      <w:pPr>
        <w:tabs>
          <w:tab w:val="left" w:pos="426"/>
          <w:tab w:val="left" w:pos="993"/>
        </w:tabs>
        <w:spacing w:after="0" w:line="240" w:lineRule="auto"/>
        <w:ind w:firstLine="567"/>
        <w:jc w:val="both"/>
        <w:rPr>
          <w:rFonts w:ascii="Times New Roman" w:hAnsi="Times New Roman" w:cs="Times New Roman"/>
          <w:b/>
          <w:i/>
          <w:iCs/>
          <w:color w:val="FF0000"/>
          <w:sz w:val="23"/>
          <w:szCs w:val="23"/>
          <w:u w:val="single"/>
        </w:rPr>
      </w:pPr>
      <w:r w:rsidRPr="00466B5D">
        <w:rPr>
          <w:rFonts w:ascii="Times New Roman" w:hAnsi="Times New Roman" w:cs="Times New Roman"/>
          <w:iCs/>
          <w:sz w:val="23"/>
          <w:szCs w:val="23"/>
        </w:rPr>
        <w:t>1.</w:t>
      </w:r>
      <w:r w:rsidRPr="00466B5D">
        <w:rPr>
          <w:rFonts w:ascii="Times New Roman" w:hAnsi="Times New Roman" w:cs="Times New Roman"/>
          <w:b/>
          <w:iCs/>
          <w:sz w:val="23"/>
          <w:szCs w:val="23"/>
        </w:rPr>
        <w:tab/>
      </w:r>
      <w:r w:rsidRPr="00466B5D">
        <w:rPr>
          <w:rFonts w:ascii="Times New Roman" w:hAnsi="Times New Roman" w:cs="Times New Roman"/>
          <w:sz w:val="23"/>
          <w:szCs w:val="23"/>
        </w:rPr>
        <w:t>Подрядчик работ должен соответствовать требованиям законодательства РФ, предъявляемым к лицам, осуществляющим виды работ согласно настоящему Техническому заданию, в случае если такие требования установлены законодательством РФ.</w:t>
      </w:r>
    </w:p>
    <w:p w:rsidR="00FE55F7" w:rsidRPr="00466B5D" w:rsidRDefault="00FE55F7" w:rsidP="00FE55F7">
      <w:pPr>
        <w:tabs>
          <w:tab w:val="left" w:pos="426"/>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sz w:val="23"/>
          <w:szCs w:val="23"/>
        </w:rPr>
        <w:t>2.</w:t>
      </w:r>
      <w:r w:rsidRPr="00466B5D">
        <w:rPr>
          <w:rFonts w:ascii="Times New Roman" w:hAnsi="Times New Roman" w:cs="Times New Roman"/>
          <w:color w:val="FF0000"/>
          <w:sz w:val="23"/>
          <w:szCs w:val="23"/>
        </w:rPr>
        <w:tab/>
      </w:r>
      <w:r w:rsidRPr="00466B5D">
        <w:rPr>
          <w:rFonts w:ascii="Times New Roman" w:hAnsi="Times New Roman" w:cs="Times New Roman"/>
          <w:sz w:val="23"/>
          <w:szCs w:val="23"/>
        </w:rPr>
        <w:t>Подрядчик выполняет все работы с использованием собственного оборудования, конструкций, изделий и материалов и прочего (своим иждивением) либо с привлечением оборудования, конструкций, изделий и материалов и прочего субподрядчиков.</w:t>
      </w:r>
      <w:r w:rsidRPr="00466B5D">
        <w:rPr>
          <w:rFonts w:ascii="Times New Roman" w:hAnsi="Times New Roman" w:cs="Times New Roman"/>
          <w:bCs/>
          <w:sz w:val="23"/>
          <w:szCs w:val="23"/>
        </w:rPr>
        <w:t xml:space="preserve"> Все необходимые материалы, конструкции, оборудование и изделия и прочее (далее также «продукция») приобретаются Подрядчиком. Продукция должна быть не бывшей в употреблении, не восстановленной, а также свободной от прав и обязанностей на нее третьих лиц.</w:t>
      </w:r>
    </w:p>
    <w:p w:rsidR="00FE55F7" w:rsidRPr="00466B5D" w:rsidRDefault="00FE55F7" w:rsidP="00FE55F7">
      <w:pPr>
        <w:tabs>
          <w:tab w:val="left" w:pos="0"/>
          <w:tab w:val="left" w:pos="426"/>
          <w:tab w:val="left" w:pos="993"/>
        </w:tabs>
        <w:spacing w:after="0" w:line="240" w:lineRule="auto"/>
        <w:ind w:firstLine="567"/>
        <w:jc w:val="both"/>
        <w:rPr>
          <w:rFonts w:ascii="Times New Roman" w:hAnsi="Times New Roman" w:cs="Times New Roman"/>
          <w:strike/>
          <w:color w:val="FF0000"/>
          <w:sz w:val="23"/>
          <w:szCs w:val="23"/>
        </w:rPr>
      </w:pPr>
      <w:r w:rsidRPr="00466B5D">
        <w:rPr>
          <w:rFonts w:ascii="Times New Roman" w:hAnsi="Times New Roman" w:cs="Times New Roman"/>
          <w:sz w:val="23"/>
          <w:szCs w:val="23"/>
        </w:rPr>
        <w:t>3.</w:t>
      </w:r>
      <w:r w:rsidRPr="00466B5D">
        <w:rPr>
          <w:rFonts w:ascii="Times New Roman" w:hAnsi="Times New Roman" w:cs="Times New Roman"/>
          <w:sz w:val="23"/>
          <w:szCs w:val="23"/>
        </w:rPr>
        <w:tab/>
      </w:r>
      <w:proofErr w:type="gramStart"/>
      <w:r w:rsidRPr="00466B5D">
        <w:rPr>
          <w:rFonts w:ascii="Times New Roman" w:hAnsi="Times New Roman" w:cs="Times New Roman"/>
          <w:sz w:val="23"/>
          <w:szCs w:val="23"/>
        </w:rPr>
        <w:t xml:space="preserve">Все работы должны быть выполнены в соответствии с техническими регламентами на ремонтно-строительные работы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w:t>
      </w:r>
      <w:proofErr w:type="spellStart"/>
      <w:r w:rsidRPr="00466B5D">
        <w:rPr>
          <w:rFonts w:ascii="Times New Roman" w:hAnsi="Times New Roman" w:cs="Times New Roman"/>
          <w:sz w:val="23"/>
          <w:szCs w:val="23"/>
        </w:rPr>
        <w:t>СНиП</w:t>
      </w:r>
      <w:proofErr w:type="spellEnd"/>
      <w:r w:rsidRPr="00466B5D">
        <w:rPr>
          <w:rFonts w:ascii="Times New Roman" w:hAnsi="Times New Roman" w:cs="Times New Roman"/>
          <w:sz w:val="23"/>
          <w:szCs w:val="23"/>
        </w:rPr>
        <w:t xml:space="preserve"> 12-03 2001 «Безопасность труда в строительстве», правила охраны труда, строительными нормами и правилами, правилами противопожарной безопасности (в соответствии с Постановлением</w:t>
      </w:r>
      <w:proofErr w:type="gramEnd"/>
      <w:r>
        <w:rPr>
          <w:rFonts w:ascii="Times New Roman" w:hAnsi="Times New Roman" w:cs="Times New Roman"/>
          <w:sz w:val="23"/>
          <w:szCs w:val="23"/>
        </w:rPr>
        <w:t xml:space="preserve"> </w:t>
      </w:r>
      <w:proofErr w:type="gramStart"/>
      <w:r w:rsidRPr="00466B5D">
        <w:rPr>
          <w:rFonts w:ascii="Times New Roman" w:hAnsi="Times New Roman" w:cs="Times New Roman"/>
          <w:sz w:val="23"/>
          <w:szCs w:val="23"/>
        </w:rPr>
        <w:t xml:space="preserve">Правительства РФ от 25 апреля 2012 года № 390 «О противопожарном режиме» (вместе с «Правилами противопожарного режима в Российской Федерации»)), </w:t>
      </w:r>
      <w:proofErr w:type="spellStart"/>
      <w:r w:rsidRPr="00466B5D">
        <w:rPr>
          <w:rFonts w:ascii="Times New Roman" w:hAnsi="Times New Roman" w:cs="Times New Roman"/>
          <w:sz w:val="23"/>
          <w:szCs w:val="23"/>
        </w:rPr>
        <w:t>СанПиН</w:t>
      </w:r>
      <w:proofErr w:type="spellEnd"/>
      <w:r w:rsidRPr="00466B5D">
        <w:rPr>
          <w:rFonts w:ascii="Times New Roman" w:hAnsi="Times New Roman" w:cs="Times New Roman"/>
          <w:sz w:val="23"/>
          <w:szCs w:val="23"/>
        </w:rPr>
        <w:t xml:space="preserve"> 2.2.3.1384-03 «Гигиенические требования к организации строительного производства и строительных работ», требованиями Федерального закона от 22 июля 2008 года N 123-ФЗ "Технический регламент о требованиях пожарной безопасности".</w:t>
      </w:r>
      <w:proofErr w:type="gramEnd"/>
    </w:p>
    <w:p w:rsidR="00FE55F7" w:rsidRPr="00466B5D" w:rsidRDefault="00FE55F7" w:rsidP="00FE55F7">
      <w:pPr>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4.  </w:t>
      </w:r>
      <w:r w:rsidRPr="00466B5D">
        <w:rPr>
          <w:rFonts w:ascii="Times New Roman" w:hAnsi="Times New Roman" w:cs="Times New Roman"/>
          <w:sz w:val="23"/>
          <w:szCs w:val="23"/>
        </w:rPr>
        <w:tab/>
        <w:t xml:space="preserve">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 </w:t>
      </w:r>
    </w:p>
    <w:p w:rsidR="00FE55F7" w:rsidRPr="00466B5D" w:rsidRDefault="00FE55F7" w:rsidP="00FE55F7">
      <w:pPr>
        <w:tabs>
          <w:tab w:val="left" w:pos="426"/>
          <w:tab w:val="left" w:pos="993"/>
        </w:tabs>
        <w:spacing w:after="0" w:line="240" w:lineRule="auto"/>
        <w:ind w:firstLine="567"/>
        <w:jc w:val="both"/>
        <w:rPr>
          <w:rFonts w:ascii="Times New Roman" w:hAnsi="Times New Roman" w:cs="Times New Roman"/>
          <w:iCs/>
          <w:sz w:val="23"/>
          <w:szCs w:val="23"/>
        </w:rPr>
      </w:pPr>
      <w:r w:rsidRPr="00466B5D">
        <w:rPr>
          <w:rFonts w:ascii="Times New Roman" w:hAnsi="Times New Roman" w:cs="Times New Roman"/>
          <w:sz w:val="23"/>
          <w:szCs w:val="23"/>
        </w:rPr>
        <w:t xml:space="preserve">5. </w:t>
      </w:r>
      <w:r w:rsidRPr="00466B5D">
        <w:rPr>
          <w:rFonts w:ascii="Times New Roman" w:hAnsi="Times New Roman" w:cs="Times New Roman"/>
          <w:sz w:val="23"/>
          <w:szCs w:val="23"/>
        </w:rPr>
        <w:tab/>
        <w:t>Все работы должны вестись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r w:rsidRPr="00466B5D">
        <w:rPr>
          <w:rFonts w:ascii="Times New Roman" w:hAnsi="Times New Roman" w:cs="Times New Roman"/>
          <w:iCs/>
          <w:sz w:val="23"/>
          <w:szCs w:val="23"/>
        </w:rPr>
        <w:t xml:space="preserve">. </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6. </w:t>
      </w:r>
      <w:r w:rsidRPr="00466B5D">
        <w:rPr>
          <w:rFonts w:ascii="Times New Roman" w:hAnsi="Times New Roman" w:cs="Times New Roman"/>
          <w:sz w:val="23"/>
          <w:szCs w:val="23"/>
        </w:rPr>
        <w:tab/>
        <w:t xml:space="preserve">Срок гарантии качества работ устанавливается </w:t>
      </w:r>
      <w:r w:rsidRPr="007276DB">
        <w:rPr>
          <w:rFonts w:ascii="Times New Roman" w:hAnsi="Times New Roman" w:cs="Times New Roman"/>
          <w:sz w:val="23"/>
          <w:szCs w:val="23"/>
          <w:u w:val="single"/>
        </w:rPr>
        <w:t>36 месяцев</w:t>
      </w:r>
      <w:r w:rsidRPr="00466B5D">
        <w:rPr>
          <w:rFonts w:ascii="Times New Roman" w:hAnsi="Times New Roman" w:cs="Times New Roman"/>
          <w:sz w:val="23"/>
          <w:szCs w:val="23"/>
        </w:rPr>
        <w:t xml:space="preserve"> </w:t>
      </w:r>
      <w:proofErr w:type="gramStart"/>
      <w:r w:rsidRPr="00466B5D">
        <w:rPr>
          <w:rFonts w:ascii="Times New Roman" w:hAnsi="Times New Roman" w:cs="Times New Roman"/>
          <w:sz w:val="23"/>
          <w:szCs w:val="23"/>
        </w:rPr>
        <w:t>с даты подписания</w:t>
      </w:r>
      <w:proofErr w:type="gramEnd"/>
      <w:r w:rsidRPr="00466B5D">
        <w:rPr>
          <w:rFonts w:ascii="Times New Roman" w:hAnsi="Times New Roman" w:cs="Times New Roman"/>
          <w:sz w:val="23"/>
          <w:szCs w:val="23"/>
        </w:rPr>
        <w:t xml:space="preserve"> сторонами акта о приемке всех выполненных работ, за исключением случаев преднамеренного повреждения результатов работ со стороны третьих лиц, объем гарантии – 100%. </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Срок и объем гарантии на установленное оборудование, изделия и используемые материалы – согласно гарантии изготовителя, за исключением случаев преднамеренного повреждения оборудования со стороны третьих лиц, объем гарантии – 100%. Подрядчик несет ответственность перед Заказчиком за надлежащее исполнение работ его субподрядчиками.</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7.</w:t>
      </w:r>
      <w:r w:rsidRPr="00466B5D">
        <w:rPr>
          <w:rFonts w:ascii="Times New Roman" w:hAnsi="Times New Roman" w:cs="Times New Roman"/>
          <w:sz w:val="23"/>
          <w:szCs w:val="23"/>
        </w:rPr>
        <w:tab/>
      </w:r>
      <w:proofErr w:type="gramStart"/>
      <w:r w:rsidRPr="00466B5D">
        <w:rPr>
          <w:rFonts w:ascii="Times New Roman" w:hAnsi="Times New Roman" w:cs="Times New Roman"/>
          <w:sz w:val="23"/>
          <w:szCs w:val="23"/>
        </w:rPr>
        <w:t>Заказчик гарантирует, что качество материалов и комплектующих изделий, конструкций и систем, применяемых им (в том числе субподрядчиками) для выполнения работ, будут соответствовать спецификациям, указанным в настоящем Техническом задании, государственным стандартам и техническим условиям Российской Федерации, иметь соответствующие сертификаты, технические паспорта или другие документы, удостоверяющие их качество, включая радиационную безопасность, в случае если это установлено законодательством.</w:t>
      </w:r>
      <w:proofErr w:type="gramEnd"/>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Требования </w:t>
      </w:r>
      <w:r w:rsidRPr="00466B5D">
        <w:rPr>
          <w:rFonts w:ascii="Times New Roman" w:hAnsi="Times New Roman" w:cs="Times New Roman"/>
          <w:color w:val="000000"/>
          <w:sz w:val="23"/>
          <w:szCs w:val="23"/>
        </w:rPr>
        <w:t xml:space="preserve">к функциональным, техническим и качественным </w:t>
      </w:r>
      <w:r w:rsidRPr="00466B5D">
        <w:rPr>
          <w:rFonts w:ascii="Times New Roman" w:hAnsi="Times New Roman" w:cs="Times New Roman"/>
          <w:bCs/>
          <w:color w:val="000000"/>
          <w:sz w:val="23"/>
          <w:szCs w:val="23"/>
        </w:rPr>
        <w:t xml:space="preserve">характеристикам </w:t>
      </w:r>
      <w:r w:rsidRPr="00466B5D">
        <w:rPr>
          <w:rFonts w:ascii="Times New Roman" w:hAnsi="Times New Roman" w:cs="Times New Roman"/>
          <w:color w:val="000000"/>
          <w:sz w:val="23"/>
          <w:szCs w:val="23"/>
        </w:rPr>
        <w:t xml:space="preserve">товаров, используемых при выполнении работ </w:t>
      </w:r>
      <w:r w:rsidRPr="00466B5D">
        <w:rPr>
          <w:rFonts w:ascii="Times New Roman" w:eastAsia="Times New Roman" w:hAnsi="Times New Roman" w:cs="Times New Roman"/>
          <w:sz w:val="23"/>
          <w:szCs w:val="23"/>
        </w:rPr>
        <w:t xml:space="preserve">по благоустройству детской площадки, расположенной по адресу: </w:t>
      </w:r>
      <w:proofErr w:type="gramStart"/>
      <w:r w:rsidRPr="00466B5D">
        <w:rPr>
          <w:rFonts w:ascii="Times New Roman" w:eastAsia="Times New Roman" w:hAnsi="Times New Roman" w:cs="Times New Roman"/>
          <w:sz w:val="23"/>
          <w:szCs w:val="23"/>
        </w:rPr>
        <w:t>с</w:t>
      </w:r>
      <w:proofErr w:type="gramEnd"/>
      <w:r w:rsidRPr="00466B5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roofErr w:type="gramStart"/>
      <w:r>
        <w:rPr>
          <w:rFonts w:ascii="Times New Roman" w:eastAsia="Times New Roman" w:hAnsi="Times New Roman" w:cs="Times New Roman"/>
          <w:sz w:val="23"/>
          <w:szCs w:val="23"/>
        </w:rPr>
        <w:t>Екатериновка</w:t>
      </w:r>
      <w:proofErr w:type="gramEnd"/>
      <w:r>
        <w:rPr>
          <w:rFonts w:ascii="Times New Roman" w:eastAsia="Times New Roman" w:hAnsi="Times New Roman" w:cs="Times New Roman"/>
          <w:sz w:val="23"/>
          <w:szCs w:val="23"/>
        </w:rPr>
        <w:t>, ул. Партизанская, д. 21</w:t>
      </w:r>
      <w:r w:rsidRPr="00466B5D">
        <w:rPr>
          <w:rFonts w:ascii="Times New Roman" w:hAnsi="Times New Roman" w:cs="Times New Roman"/>
          <w:color w:val="000000"/>
          <w:sz w:val="23"/>
          <w:szCs w:val="23"/>
        </w:rPr>
        <w:t xml:space="preserve">, </w:t>
      </w:r>
      <w:r w:rsidRPr="00466B5D">
        <w:rPr>
          <w:rFonts w:ascii="Times New Roman" w:hAnsi="Times New Roman" w:cs="Times New Roman"/>
          <w:bCs/>
          <w:color w:val="000000"/>
          <w:sz w:val="23"/>
          <w:szCs w:val="23"/>
        </w:rPr>
        <w:t>а также показатели, позволяющие определить соответствие закупаемых работ установленным заказчиком требованиям указаны в Приложении №1 к настоящему Техническому заданию.</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8.</w:t>
      </w:r>
      <w:r w:rsidRPr="00466B5D">
        <w:rPr>
          <w:rFonts w:ascii="Times New Roman" w:hAnsi="Times New Roman" w:cs="Times New Roman"/>
          <w:sz w:val="23"/>
          <w:szCs w:val="23"/>
        </w:rPr>
        <w:tab/>
        <w:t>Подрядчик будет проводить совместно с Заказчиком периодические проверки выполненных работ и качество используемых при выполнении работ оборудования, изделий, материалов и конструкций. Заказчик при необходимости будет привлекать для проведения проверок сторонние организации, имеющие соответствующие разрешительные документы и сертификаты. Подрядчик несет ответственность перед Заказчиком за надлежащее исполнение работ по контракту его субподрядчиками.</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9. </w:t>
      </w:r>
      <w:r w:rsidRPr="00466B5D">
        <w:rPr>
          <w:rFonts w:ascii="Times New Roman" w:hAnsi="Times New Roman" w:cs="Times New Roman"/>
          <w:sz w:val="23"/>
          <w:szCs w:val="23"/>
        </w:rPr>
        <w:tab/>
        <w:t>Подрядчик устранит недоделки и дефекты, выявленные в процессе приемки работ и гарантийной эксплуатации, за свой счет, если они возникнут по вине Подрядчика.</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iCs/>
          <w:sz w:val="23"/>
          <w:szCs w:val="23"/>
        </w:rPr>
      </w:pPr>
      <w:r w:rsidRPr="00466B5D">
        <w:rPr>
          <w:rFonts w:ascii="Times New Roman" w:hAnsi="Times New Roman" w:cs="Times New Roman"/>
          <w:sz w:val="23"/>
          <w:szCs w:val="23"/>
        </w:rPr>
        <w:t xml:space="preserve">10. </w:t>
      </w:r>
      <w:r w:rsidRPr="00466B5D">
        <w:rPr>
          <w:rFonts w:ascii="Times New Roman" w:hAnsi="Times New Roman" w:cs="Times New Roman"/>
          <w:sz w:val="23"/>
          <w:szCs w:val="23"/>
        </w:rPr>
        <w:tab/>
      </w:r>
      <w:r w:rsidRPr="00466B5D">
        <w:rPr>
          <w:rFonts w:ascii="Times New Roman" w:hAnsi="Times New Roman" w:cs="Times New Roman"/>
          <w:bCs/>
          <w:sz w:val="23"/>
          <w:szCs w:val="23"/>
        </w:rPr>
        <w:t xml:space="preserve">На Подрядчике лежит ответственность за обеспечение сохранности используемых им </w:t>
      </w:r>
      <w:r w:rsidRPr="00466B5D">
        <w:rPr>
          <w:rFonts w:ascii="Times New Roman" w:hAnsi="Times New Roman" w:cs="Times New Roman"/>
          <w:bCs/>
          <w:sz w:val="23"/>
          <w:szCs w:val="23"/>
        </w:rPr>
        <w:lastRenderedPageBreak/>
        <w:t>материалов, оборудования, конструкций, комплектующих изделий, материалов, техники и риск их случайной утраты и случайного повреждения до момента подписания Заказчиком акта приемки всех выполненных работ по контракту. В случае нанесения повреждений имуществу, принадлежащему Заказчику при проведении работ Подрядчиком, восстановительные работы проводятся полностью за счет средств Подрядчика, не включенных в стоимость контракта</w:t>
      </w:r>
      <w:r w:rsidRPr="00466B5D">
        <w:rPr>
          <w:rFonts w:ascii="Times New Roman" w:hAnsi="Times New Roman" w:cs="Times New Roman"/>
          <w:iCs/>
          <w:sz w:val="23"/>
          <w:szCs w:val="23"/>
        </w:rPr>
        <w:t>.</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11.</w:t>
      </w:r>
      <w:r w:rsidRPr="00466B5D">
        <w:rPr>
          <w:rFonts w:ascii="Times New Roman" w:hAnsi="Times New Roman" w:cs="Times New Roman"/>
          <w:sz w:val="23"/>
          <w:szCs w:val="23"/>
        </w:rPr>
        <w:tab/>
        <w:t xml:space="preserve">Подрядчик обязуется содержать территорию объекта и прилегающие к нему участки, свободными от ремонтных и строительных отходов, накапливаемых в результате выполнения работ и обеспечить их своевременный вывоз, а также уборку территории, на которой выполняются работы. </w:t>
      </w:r>
      <w:r w:rsidRPr="00466B5D">
        <w:rPr>
          <w:rFonts w:ascii="Times New Roman" w:hAnsi="Times New Roman" w:cs="Times New Roman"/>
          <w:iCs/>
          <w:sz w:val="23"/>
          <w:szCs w:val="23"/>
        </w:rPr>
        <w:t>Погрузка и вывоз отходов (строительного мусора и прочего) осуществляется силами Подрядчика и за его счет</w:t>
      </w:r>
      <w:r w:rsidRPr="00466B5D">
        <w:rPr>
          <w:rFonts w:ascii="Times New Roman" w:hAnsi="Times New Roman" w:cs="Times New Roman"/>
          <w:sz w:val="23"/>
          <w:szCs w:val="23"/>
        </w:rPr>
        <w:t>.</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12.</w:t>
      </w:r>
      <w:r w:rsidRPr="00466B5D">
        <w:rPr>
          <w:rFonts w:ascii="Times New Roman" w:hAnsi="Times New Roman" w:cs="Times New Roman"/>
          <w:sz w:val="23"/>
          <w:szCs w:val="23"/>
        </w:rPr>
        <w:tab/>
        <w:t>Подрядчик вывезет до дня подписания акта приемки всех выполненных по контракту работ принадлежащие ему машины и оборудование, транспортные средства, инструменты, приборы, инвентарь, материалы, изделия, конструкции.</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13. </w:t>
      </w:r>
      <w:r w:rsidRPr="00466B5D">
        <w:rPr>
          <w:rFonts w:ascii="Times New Roman" w:hAnsi="Times New Roman" w:cs="Times New Roman"/>
          <w:sz w:val="23"/>
          <w:szCs w:val="23"/>
        </w:rPr>
        <w:tab/>
        <w:t>Подрядчик осуществит в процессе производства работ систематическую, а по завершении работ (до направления Заказчику акта приемки всех выполненных работ по контракту) окончательную уборку Объекта (места выполнения работ) от отходов по результатам выполнения работ. Погрузка и вывоз отходов (строительного мусора и прочего) осуществляется силами Подрядчика и за его счет.</w:t>
      </w:r>
    </w:p>
    <w:p w:rsidR="00FE55F7" w:rsidRPr="00466B5D" w:rsidRDefault="00FE55F7" w:rsidP="00FE55F7">
      <w:pPr>
        <w:widowControl w:val="0"/>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14. </w:t>
      </w:r>
      <w:r w:rsidRPr="00466B5D">
        <w:rPr>
          <w:rFonts w:ascii="Times New Roman" w:hAnsi="Times New Roman" w:cs="Times New Roman"/>
          <w:sz w:val="23"/>
          <w:szCs w:val="23"/>
        </w:rPr>
        <w:tab/>
        <w:t>Подрядчик осуществит мероприятия по противопожарной безопасности и технике безопасности при работе в условиях населенного пункта.</w:t>
      </w:r>
    </w:p>
    <w:p w:rsidR="00FE55F7" w:rsidRPr="00466B5D" w:rsidRDefault="00FE55F7" w:rsidP="00FE55F7">
      <w:pPr>
        <w:tabs>
          <w:tab w:val="left" w:pos="426"/>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sz w:val="23"/>
          <w:szCs w:val="23"/>
        </w:rPr>
        <w:t xml:space="preserve">15. </w:t>
      </w:r>
      <w:r w:rsidRPr="00466B5D">
        <w:rPr>
          <w:rFonts w:ascii="Times New Roman" w:hAnsi="Times New Roman" w:cs="Times New Roman"/>
          <w:sz w:val="23"/>
          <w:szCs w:val="23"/>
        </w:rPr>
        <w:tab/>
      </w:r>
      <w:r w:rsidRPr="00466B5D">
        <w:rPr>
          <w:rFonts w:ascii="Times New Roman" w:hAnsi="Times New Roman" w:cs="Times New Roman"/>
          <w:bCs/>
          <w:sz w:val="23"/>
          <w:szCs w:val="23"/>
        </w:rPr>
        <w:t>Ответственность за соблюдением правил пожарной безопасности, санитарно-гигиенического режима на строительной площадке, за повреждение имущества Заказчика и третьих лиц, причинение вреда сотрудникам Заказчика и третьим лицам возлагается на Подрядчика в соответствии с действующим Законодательством.</w:t>
      </w:r>
    </w:p>
    <w:p w:rsidR="00FE55F7" w:rsidRPr="00466B5D" w:rsidRDefault="00FE55F7" w:rsidP="00FE55F7">
      <w:pPr>
        <w:tabs>
          <w:tab w:val="left" w:pos="426"/>
          <w:tab w:val="left" w:pos="567"/>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bCs/>
          <w:sz w:val="23"/>
          <w:szCs w:val="23"/>
        </w:rPr>
        <w:t>16.</w:t>
      </w:r>
      <w:r w:rsidRPr="00466B5D">
        <w:rPr>
          <w:rFonts w:ascii="Times New Roman" w:hAnsi="Times New Roman" w:cs="Times New Roman"/>
          <w:bCs/>
          <w:sz w:val="23"/>
          <w:szCs w:val="23"/>
        </w:rPr>
        <w:tab/>
      </w:r>
      <w:r w:rsidRPr="00466B5D">
        <w:rPr>
          <w:rFonts w:ascii="Times New Roman" w:hAnsi="Times New Roman" w:cs="Times New Roman"/>
          <w:sz w:val="23"/>
          <w:szCs w:val="23"/>
        </w:rPr>
        <w:t>Подрядчик выполнит в полном объеме все свои обязательства, предусмотренные контрактом.</w:t>
      </w:r>
    </w:p>
    <w:p w:rsidR="00FE55F7" w:rsidRPr="00466B5D" w:rsidRDefault="00FE55F7" w:rsidP="00FE55F7">
      <w:pPr>
        <w:tabs>
          <w:tab w:val="left" w:pos="426"/>
          <w:tab w:val="left" w:pos="567"/>
          <w:tab w:val="left" w:pos="993"/>
        </w:tabs>
        <w:spacing w:after="0" w:line="240" w:lineRule="auto"/>
        <w:ind w:firstLine="567"/>
        <w:jc w:val="both"/>
        <w:rPr>
          <w:rFonts w:ascii="Times New Roman" w:hAnsi="Times New Roman" w:cs="Times New Roman"/>
          <w:bCs/>
          <w:sz w:val="23"/>
          <w:szCs w:val="23"/>
        </w:rPr>
      </w:pPr>
      <w:r w:rsidRPr="00466B5D">
        <w:rPr>
          <w:rFonts w:ascii="Times New Roman" w:hAnsi="Times New Roman" w:cs="Times New Roman"/>
          <w:bCs/>
          <w:sz w:val="23"/>
          <w:szCs w:val="23"/>
        </w:rPr>
        <w:t>17.</w:t>
      </w:r>
      <w:r w:rsidRPr="00466B5D">
        <w:rPr>
          <w:rFonts w:ascii="Times New Roman" w:hAnsi="Times New Roman" w:cs="Times New Roman"/>
          <w:bCs/>
          <w:sz w:val="23"/>
          <w:szCs w:val="23"/>
        </w:rPr>
        <w:tab/>
        <w:t>По окончании работ (</w:t>
      </w:r>
      <w:r w:rsidRPr="00466B5D">
        <w:rPr>
          <w:rFonts w:ascii="Times New Roman" w:hAnsi="Times New Roman" w:cs="Times New Roman"/>
          <w:sz w:val="23"/>
          <w:szCs w:val="23"/>
        </w:rPr>
        <w:t>до направления Заказчику акта приемки всех выполненных работ по контракту)</w:t>
      </w:r>
      <w:r w:rsidRPr="00466B5D">
        <w:rPr>
          <w:rFonts w:ascii="Times New Roman" w:hAnsi="Times New Roman" w:cs="Times New Roman"/>
          <w:bCs/>
          <w:sz w:val="23"/>
          <w:szCs w:val="23"/>
        </w:rPr>
        <w:t xml:space="preserve"> Подрядчик передает Заказчику сертификаты (паспорта) на использованные материалы и установленное оборудование, в случае если это установлено законодательством.</w:t>
      </w:r>
    </w:p>
    <w:p w:rsidR="00FE55F7" w:rsidRPr="00466B5D" w:rsidRDefault="00FE55F7" w:rsidP="00FE55F7">
      <w:pPr>
        <w:tabs>
          <w:tab w:val="left" w:pos="426"/>
          <w:tab w:val="left" w:pos="567"/>
          <w:tab w:val="left" w:pos="993"/>
        </w:tabs>
        <w:spacing w:after="0" w:line="240" w:lineRule="auto"/>
        <w:ind w:firstLine="567"/>
        <w:jc w:val="both"/>
        <w:rPr>
          <w:rFonts w:ascii="Times New Roman" w:hAnsi="Times New Roman" w:cs="Times New Roman"/>
          <w:sz w:val="23"/>
          <w:szCs w:val="23"/>
        </w:rPr>
      </w:pPr>
      <w:r w:rsidRPr="00466B5D">
        <w:rPr>
          <w:rFonts w:ascii="Times New Roman" w:hAnsi="Times New Roman" w:cs="Times New Roman"/>
          <w:bCs/>
          <w:sz w:val="23"/>
          <w:szCs w:val="23"/>
        </w:rPr>
        <w:t>18.</w:t>
      </w:r>
      <w:r w:rsidRPr="00466B5D">
        <w:rPr>
          <w:rFonts w:ascii="Times New Roman" w:hAnsi="Times New Roman" w:cs="Times New Roman"/>
          <w:bCs/>
          <w:sz w:val="23"/>
          <w:szCs w:val="23"/>
        </w:rPr>
        <w:tab/>
      </w:r>
      <w:r w:rsidRPr="00466B5D">
        <w:rPr>
          <w:rFonts w:ascii="Times New Roman" w:hAnsi="Times New Roman" w:cs="Times New Roman"/>
          <w:sz w:val="23"/>
          <w:szCs w:val="23"/>
        </w:rPr>
        <w:t>Все работы должны вестись в условиях действующего населенного пункта в строгом соответствии с нормами производственной, пожарной, санитарной, экологической безопасности, безопасности дорожного движения, а также иных мер безопасности, предусмотренных законодательством РФ.</w:t>
      </w:r>
    </w:p>
    <w:p w:rsidR="00FE55F7" w:rsidRPr="00466B5D" w:rsidRDefault="00FE55F7" w:rsidP="00FE55F7">
      <w:pPr>
        <w:tabs>
          <w:tab w:val="left" w:pos="1276"/>
        </w:tabs>
        <w:spacing w:after="0" w:line="240" w:lineRule="auto"/>
        <w:ind w:right="96" w:firstLine="426"/>
        <w:jc w:val="both"/>
        <w:rPr>
          <w:rFonts w:ascii="Times New Roman" w:eastAsia="Times New Roman" w:hAnsi="Times New Roman" w:cs="Times New Roman"/>
          <w:sz w:val="23"/>
          <w:szCs w:val="23"/>
        </w:rPr>
      </w:pPr>
      <w:r w:rsidRPr="00466B5D">
        <w:rPr>
          <w:rFonts w:ascii="Times New Roman" w:eastAsia="Times New Roman" w:hAnsi="Times New Roman" w:cs="Times New Roman"/>
          <w:sz w:val="23"/>
          <w:szCs w:val="23"/>
        </w:rPr>
        <w:t>При выполнении работ необходимо руководствоваться:</w:t>
      </w:r>
    </w:p>
    <w:p w:rsidR="00FE55F7" w:rsidRPr="00466B5D" w:rsidRDefault="00FE55F7" w:rsidP="00FE55F7">
      <w:pPr>
        <w:numPr>
          <w:ilvl w:val="0"/>
          <w:numId w:val="25"/>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sz w:val="23"/>
          <w:szCs w:val="23"/>
        </w:rPr>
      </w:pPr>
      <w:proofErr w:type="spellStart"/>
      <w:r w:rsidRPr="00466B5D">
        <w:rPr>
          <w:rFonts w:ascii="Times New Roman" w:hAnsi="Times New Roman" w:cs="Times New Roman"/>
          <w:sz w:val="23"/>
          <w:szCs w:val="23"/>
        </w:rPr>
        <w:t>СНиП</w:t>
      </w:r>
      <w:proofErr w:type="spellEnd"/>
      <w:r w:rsidRPr="00466B5D">
        <w:rPr>
          <w:rFonts w:ascii="Times New Roman" w:hAnsi="Times New Roman" w:cs="Times New Roman"/>
          <w:sz w:val="23"/>
          <w:szCs w:val="23"/>
        </w:rPr>
        <w:t xml:space="preserve"> 12-03-2001 «Безопасность труда в строительстве Часть 1. Общие требования»;</w:t>
      </w:r>
    </w:p>
    <w:p w:rsidR="00FE55F7" w:rsidRPr="00466B5D" w:rsidRDefault="00FE55F7" w:rsidP="00FE55F7">
      <w:pPr>
        <w:numPr>
          <w:ilvl w:val="0"/>
          <w:numId w:val="25"/>
        </w:numPr>
        <w:tabs>
          <w:tab w:val="left" w:pos="426"/>
          <w:tab w:val="left" w:pos="709"/>
        </w:tabs>
        <w:suppressAutoHyphens/>
        <w:autoSpaceDE w:val="0"/>
        <w:autoSpaceDN w:val="0"/>
        <w:adjustRightInd w:val="0"/>
        <w:spacing w:after="0" w:line="240" w:lineRule="auto"/>
        <w:ind w:left="0" w:firstLine="284"/>
        <w:jc w:val="both"/>
        <w:rPr>
          <w:rFonts w:ascii="Times New Roman" w:hAnsi="Times New Roman" w:cs="Times New Roman"/>
          <w:sz w:val="23"/>
          <w:szCs w:val="23"/>
        </w:rPr>
      </w:pPr>
      <w:proofErr w:type="spellStart"/>
      <w:r w:rsidRPr="00466B5D">
        <w:rPr>
          <w:rFonts w:ascii="Times New Roman" w:hAnsi="Times New Roman" w:cs="Times New Roman"/>
          <w:sz w:val="23"/>
          <w:szCs w:val="23"/>
        </w:rPr>
        <w:t>СНиП</w:t>
      </w:r>
      <w:proofErr w:type="spellEnd"/>
      <w:r w:rsidRPr="00466B5D">
        <w:rPr>
          <w:rFonts w:ascii="Times New Roman" w:hAnsi="Times New Roman" w:cs="Times New Roman"/>
          <w:sz w:val="23"/>
          <w:szCs w:val="23"/>
        </w:rPr>
        <w:t xml:space="preserve"> 12-04-2002 «Безопасность труда в строительстве Часть 2. Строительное производство»;</w:t>
      </w:r>
    </w:p>
    <w:p w:rsidR="00FE55F7" w:rsidRPr="00466B5D" w:rsidRDefault="00FE55F7" w:rsidP="00FE55F7">
      <w:pPr>
        <w:numPr>
          <w:ilvl w:val="0"/>
          <w:numId w:val="25"/>
        </w:numP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 xml:space="preserve">Сводом правил 48.13330.2011 «Свод правил. Организация строительства. Актуализированная редакция </w:t>
      </w:r>
      <w:proofErr w:type="spellStart"/>
      <w:r w:rsidRPr="00466B5D">
        <w:rPr>
          <w:rFonts w:ascii="Times New Roman" w:hAnsi="Times New Roman" w:cs="Times New Roman"/>
          <w:sz w:val="23"/>
          <w:szCs w:val="23"/>
        </w:rPr>
        <w:t>СНиП</w:t>
      </w:r>
      <w:proofErr w:type="spellEnd"/>
      <w:r w:rsidRPr="00466B5D">
        <w:rPr>
          <w:rFonts w:ascii="Times New Roman" w:hAnsi="Times New Roman" w:cs="Times New Roman"/>
          <w:sz w:val="23"/>
          <w:szCs w:val="23"/>
        </w:rPr>
        <w:t xml:space="preserve"> 12-01-2004»; </w:t>
      </w:r>
    </w:p>
    <w:p w:rsidR="00FE55F7" w:rsidRPr="00466B5D" w:rsidRDefault="00FE55F7" w:rsidP="00FE55F7">
      <w:pPr>
        <w:numPr>
          <w:ilvl w:val="0"/>
          <w:numId w:val="25"/>
        </w:numP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Федеральным законом от 22.07.2008г. № 123-ФЗ «Технический регламент о требованиях пожарной безопасности»;</w:t>
      </w:r>
    </w:p>
    <w:p w:rsidR="00FE55F7" w:rsidRPr="00466B5D" w:rsidRDefault="00FE55F7" w:rsidP="00FE55F7">
      <w:pPr>
        <w:numPr>
          <w:ilvl w:val="0"/>
          <w:numId w:val="25"/>
        </w:numPr>
        <w:tabs>
          <w:tab w:val="left" w:pos="426"/>
          <w:tab w:val="left" w:pos="709"/>
        </w:tabs>
        <w:suppressAutoHyphens/>
        <w:spacing w:after="0" w:line="240" w:lineRule="auto"/>
        <w:ind w:left="0" w:firstLine="284"/>
        <w:jc w:val="both"/>
        <w:rPr>
          <w:rFonts w:ascii="Times New Roman" w:hAnsi="Times New Roman" w:cs="Times New Roman"/>
          <w:kern w:val="2"/>
          <w:sz w:val="23"/>
          <w:szCs w:val="23"/>
        </w:rPr>
      </w:pPr>
      <w:r w:rsidRPr="00466B5D">
        <w:rPr>
          <w:rFonts w:ascii="Times New Roman" w:hAnsi="Times New Roman" w:cs="Times New Roman"/>
          <w:kern w:val="2"/>
          <w:sz w:val="23"/>
          <w:szCs w:val="23"/>
        </w:rPr>
        <w:t>Федеральным законом от 27.12.2002 г. № 184-ФЗ «О техническом регулировании»;</w:t>
      </w:r>
    </w:p>
    <w:p w:rsidR="00FE55F7" w:rsidRDefault="00FE55F7" w:rsidP="00FE55F7">
      <w:pPr>
        <w:numPr>
          <w:ilvl w:val="0"/>
          <w:numId w:val="25"/>
        </w:numPr>
        <w:pBdr>
          <w:bottom w:val="single" w:sz="12" w:space="18" w:color="auto"/>
        </w:pBdr>
        <w:tabs>
          <w:tab w:val="left" w:pos="426"/>
          <w:tab w:val="left" w:pos="709"/>
        </w:tabs>
        <w:spacing w:after="0" w:line="240" w:lineRule="auto"/>
        <w:ind w:left="0" w:firstLine="284"/>
        <w:contextualSpacing/>
        <w:jc w:val="both"/>
        <w:rPr>
          <w:rFonts w:ascii="Times New Roman" w:hAnsi="Times New Roman" w:cs="Times New Roman"/>
          <w:sz w:val="23"/>
          <w:szCs w:val="23"/>
        </w:rPr>
      </w:pPr>
      <w:r w:rsidRPr="00466B5D">
        <w:rPr>
          <w:rFonts w:ascii="Times New Roman" w:hAnsi="Times New Roman" w:cs="Times New Roman"/>
          <w:sz w:val="23"/>
          <w:szCs w:val="23"/>
        </w:rPr>
        <w:t>и другой нормативно-технической документацией действующей на территории РФ.</w:t>
      </w:r>
    </w:p>
    <w:p w:rsidR="00FE55F7" w:rsidRPr="00466B5D" w:rsidRDefault="00FE55F7" w:rsidP="00FE55F7">
      <w:pPr>
        <w:tabs>
          <w:tab w:val="left" w:pos="426"/>
          <w:tab w:val="left" w:pos="709"/>
        </w:tabs>
        <w:spacing w:after="0" w:line="240" w:lineRule="auto"/>
        <w:ind w:left="284"/>
        <w:contextualSpacing/>
        <w:jc w:val="both"/>
        <w:rPr>
          <w:rFonts w:ascii="Times New Roman" w:hAnsi="Times New Roman" w:cs="Times New Roman"/>
          <w:sz w:val="23"/>
          <w:szCs w:val="23"/>
        </w:rPr>
      </w:pPr>
    </w:p>
    <w:p w:rsidR="00FE55F7" w:rsidRPr="008A5E7D" w:rsidRDefault="00FE55F7" w:rsidP="00FE55F7">
      <w:pPr>
        <w:spacing w:after="0" w:line="240" w:lineRule="auto"/>
        <w:jc w:val="both"/>
        <w:rPr>
          <w:rFonts w:ascii="Times New Roman" w:hAnsi="Times New Roman" w:cs="Times New Roman"/>
          <w:b/>
          <w:sz w:val="24"/>
          <w:szCs w:val="24"/>
        </w:rPr>
      </w:pPr>
    </w:p>
    <w:p w:rsidR="00FE55F7" w:rsidRPr="008A5E7D" w:rsidRDefault="00FE55F7" w:rsidP="00FE55F7">
      <w:pPr>
        <w:spacing w:after="0" w:line="240" w:lineRule="auto"/>
        <w:jc w:val="both"/>
        <w:rPr>
          <w:rFonts w:ascii="Times New Roman" w:hAnsi="Times New Roman" w:cs="Times New Roman"/>
          <w:b/>
          <w:sz w:val="24"/>
          <w:szCs w:val="24"/>
        </w:rPr>
      </w:pPr>
    </w:p>
    <w:p w:rsidR="00F40F7B" w:rsidRDefault="00F40F7B" w:rsidP="008B763F">
      <w:pPr>
        <w:spacing w:after="0" w:line="240" w:lineRule="auto"/>
        <w:jc w:val="right"/>
        <w:rPr>
          <w:rFonts w:ascii="Times New Roman" w:hAnsi="Times New Roman" w:cs="Times New Roman"/>
          <w:b/>
          <w:sz w:val="26"/>
          <w:szCs w:val="26"/>
        </w:rPr>
      </w:pPr>
    </w:p>
    <w:sectPr w:rsidR="00F40F7B" w:rsidSect="003740D8">
      <w:pgSz w:w="11906" w:h="16838"/>
      <w:pgMar w:top="284"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8A7" w:rsidRDefault="001248A7" w:rsidP="00F40F7B">
      <w:pPr>
        <w:spacing w:after="0" w:line="240" w:lineRule="auto"/>
      </w:pPr>
      <w:r>
        <w:separator/>
      </w:r>
    </w:p>
  </w:endnote>
  <w:endnote w:type="continuationSeparator" w:id="0">
    <w:p w:rsidR="001248A7" w:rsidRDefault="001248A7" w:rsidP="00F40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8A7" w:rsidRDefault="001248A7" w:rsidP="00F40F7B">
      <w:pPr>
        <w:spacing w:after="0" w:line="240" w:lineRule="auto"/>
      </w:pPr>
      <w:r>
        <w:separator/>
      </w:r>
    </w:p>
  </w:footnote>
  <w:footnote w:type="continuationSeparator" w:id="0">
    <w:p w:rsidR="001248A7" w:rsidRDefault="001248A7" w:rsidP="00F40F7B">
      <w:pPr>
        <w:spacing w:after="0" w:line="240" w:lineRule="auto"/>
      </w:pPr>
      <w:r>
        <w:continuationSeparator/>
      </w:r>
    </w:p>
  </w:footnote>
  <w:footnote w:id="1">
    <w:p w:rsidR="00FE55F7" w:rsidRPr="006F721D" w:rsidRDefault="00FE55F7" w:rsidP="00FE55F7">
      <w:pPr>
        <w:pStyle w:val="af9"/>
        <w:rPr>
          <w:rFonts w:ascii="Times New Roman" w:hAnsi="Times New Roman"/>
          <w:i/>
          <w:sz w:val="16"/>
          <w:szCs w:val="16"/>
        </w:rPr>
      </w:pPr>
      <w:r w:rsidRPr="006F721D">
        <w:rPr>
          <w:rStyle w:val="af"/>
          <w:rFonts w:ascii="Times New Roman" w:hAnsi="Times New Roman"/>
          <w:i/>
          <w:sz w:val="16"/>
          <w:szCs w:val="16"/>
        </w:rPr>
        <w:footnoteRef/>
      </w:r>
      <w:r w:rsidRPr="006F721D">
        <w:rPr>
          <w:rFonts w:ascii="Times New Roman" w:hAnsi="Times New Roman"/>
          <w:i/>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FE55F7" w:rsidRPr="006F721D" w:rsidRDefault="00FE55F7" w:rsidP="00FE55F7">
      <w:pPr>
        <w:pStyle w:val="af9"/>
        <w:rPr>
          <w:rFonts w:ascii="Times New Roman" w:hAnsi="Times New Roman"/>
          <w:i/>
          <w:sz w:val="16"/>
          <w:szCs w:val="16"/>
        </w:rPr>
      </w:pPr>
      <w:r w:rsidRPr="006F721D">
        <w:rPr>
          <w:rFonts w:ascii="Times New Roman" w:hAnsi="Times New Roman"/>
          <w:i/>
          <w:sz w:val="16"/>
          <w:szCs w:val="16"/>
        </w:rPr>
        <w:t>а) 10 процентов цены контракта в случае, если цена контракта не превышает 3 млн. рублей;</w:t>
      </w:r>
    </w:p>
    <w:p w:rsidR="00FE55F7" w:rsidRPr="006F721D" w:rsidRDefault="00FE55F7" w:rsidP="00FE55F7">
      <w:pPr>
        <w:pStyle w:val="af9"/>
        <w:rPr>
          <w:rFonts w:ascii="Times New Roman" w:hAnsi="Times New Roman"/>
          <w:i/>
          <w:sz w:val="16"/>
          <w:szCs w:val="16"/>
        </w:rPr>
      </w:pPr>
      <w:r w:rsidRPr="006F721D">
        <w:rPr>
          <w:rFonts w:ascii="Times New Roman" w:hAnsi="Times New Roman"/>
          <w:i/>
          <w:sz w:val="16"/>
          <w:szCs w:val="16"/>
        </w:rPr>
        <w:t>б) 5 процентов цены контракта в случае, если цена контракта составляет от 3 млн. рублей до 50 млн. рублей;</w:t>
      </w:r>
    </w:p>
    <w:p w:rsidR="00FE55F7" w:rsidRPr="006F721D" w:rsidRDefault="00FE55F7" w:rsidP="00FE55F7">
      <w:pPr>
        <w:pStyle w:val="af9"/>
        <w:rPr>
          <w:rFonts w:ascii="Times New Roman" w:hAnsi="Times New Roman"/>
          <w:i/>
          <w:sz w:val="16"/>
          <w:szCs w:val="16"/>
        </w:rPr>
      </w:pPr>
      <w:r w:rsidRPr="006F721D">
        <w:rPr>
          <w:rFonts w:ascii="Times New Roman" w:hAnsi="Times New Roman"/>
          <w:i/>
          <w:sz w:val="16"/>
          <w:szCs w:val="16"/>
        </w:rPr>
        <w:t>в) 1 процент цены контракта в случае, если цена контракта составляет от 50 млн. рублей до 100 млн. рублей;</w:t>
      </w:r>
    </w:p>
    <w:p w:rsidR="00FE55F7" w:rsidRDefault="00FE55F7" w:rsidP="00FE55F7">
      <w:pPr>
        <w:pStyle w:val="af9"/>
        <w:rPr>
          <w:rFonts w:ascii="Times New Roman" w:hAnsi="Times New Roman"/>
          <w:i/>
          <w:sz w:val="16"/>
          <w:szCs w:val="16"/>
        </w:rPr>
      </w:pPr>
      <w:r w:rsidRPr="006F721D">
        <w:rPr>
          <w:rFonts w:ascii="Times New Roman" w:hAnsi="Times New Roman"/>
          <w:i/>
          <w:sz w:val="16"/>
          <w:szCs w:val="16"/>
        </w:rPr>
        <w:t>г) 0,5 процента цены контракта в случае, если цена контракта превышает 100 млн. рублей.</w:t>
      </w:r>
    </w:p>
    <w:p w:rsidR="00FE55F7" w:rsidRPr="006F721D" w:rsidRDefault="00FE55F7" w:rsidP="00FE55F7">
      <w:pPr>
        <w:pStyle w:val="af9"/>
        <w:rPr>
          <w:rFonts w:ascii="Times New Roman" w:hAnsi="Times New Roman"/>
          <w:i/>
          <w:sz w:val="16"/>
          <w:szCs w:val="16"/>
        </w:rPr>
      </w:pPr>
    </w:p>
  </w:footnote>
  <w:footnote w:id="2">
    <w:p w:rsidR="00FE55F7" w:rsidRPr="006F721D" w:rsidRDefault="00FE55F7" w:rsidP="00FE55F7">
      <w:pPr>
        <w:widowControl w:val="0"/>
        <w:autoSpaceDE w:val="0"/>
        <w:autoSpaceDN w:val="0"/>
        <w:adjustRightInd w:val="0"/>
        <w:rPr>
          <w:rFonts w:ascii="Times New Roman" w:eastAsia="Times New Roman" w:hAnsi="Times New Roman" w:cs="Times New Roman"/>
          <w:i/>
          <w:sz w:val="16"/>
          <w:szCs w:val="16"/>
        </w:rPr>
      </w:pPr>
      <w:r w:rsidRPr="006F721D">
        <w:rPr>
          <w:rStyle w:val="af"/>
          <w:rFonts w:ascii="Times New Roman" w:hAnsi="Times New Roman"/>
          <w:sz w:val="16"/>
          <w:szCs w:val="16"/>
        </w:rPr>
        <w:footnoteRef/>
      </w:r>
      <w:r w:rsidRPr="006F721D">
        <w:rPr>
          <w:rFonts w:ascii="Times New Roman" w:hAnsi="Times New Roman" w:cs="Times New Roman"/>
          <w:sz w:val="16"/>
          <w:szCs w:val="16"/>
        </w:rPr>
        <w:t xml:space="preserve"> </w:t>
      </w:r>
      <w:r w:rsidRPr="006F721D">
        <w:rPr>
          <w:rFonts w:ascii="Times New Roman" w:eastAsia="Times New Roman" w:hAnsi="Times New Roman" w:cs="Times New Roman"/>
          <w:i/>
          <w:sz w:val="16"/>
          <w:szCs w:val="16"/>
        </w:rPr>
        <w:t xml:space="preserve">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6F721D">
          <w:rPr>
            <w:rFonts w:ascii="Times New Roman" w:eastAsia="Times New Roman" w:hAnsi="Times New Roman" w:cs="Times New Roman"/>
            <w:i/>
            <w:sz w:val="16"/>
            <w:szCs w:val="16"/>
          </w:rPr>
          <w:t>Постановлением</w:t>
        </w:r>
      </w:hyperlink>
      <w:r w:rsidRPr="006F721D">
        <w:rPr>
          <w:rFonts w:ascii="Times New Roman" w:eastAsia="Times New Roman" w:hAnsi="Times New Roman" w:cs="Times New Roman"/>
          <w:i/>
          <w:sz w:val="16"/>
          <w:szCs w:val="16"/>
        </w:rPr>
        <w:t xml:space="preserve"> Правительства Российской Федерации от 25.11.2013  № 1063:</w:t>
      </w:r>
    </w:p>
    <w:p w:rsidR="00FE55F7" w:rsidRPr="001A129C" w:rsidRDefault="00FE55F7" w:rsidP="00FE55F7">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а) 2,5 процентов цены контракта в случае, если цена контракта не превышает 3 млн. рублей;</w:t>
      </w:r>
    </w:p>
    <w:p w:rsidR="00FE55F7" w:rsidRPr="001A129C" w:rsidRDefault="00FE55F7" w:rsidP="00FE55F7">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б) 2 процентов цены контракта в случае, если цена контракта составляет от 3 млн. рублей до 50 млн. рублей;</w:t>
      </w:r>
    </w:p>
    <w:p w:rsidR="00FE55F7" w:rsidRPr="001A129C" w:rsidRDefault="00FE55F7" w:rsidP="00FE55F7">
      <w:pPr>
        <w:widowControl w:val="0"/>
        <w:autoSpaceDE w:val="0"/>
        <w:autoSpaceDN w:val="0"/>
        <w:adjustRightInd w:val="0"/>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в) 1,5 процента цены контракта в случае, если цена контракта составляет от 50 млн. рублей до 100 млн. рублей.</w:t>
      </w:r>
    </w:p>
    <w:p w:rsidR="00FE55F7" w:rsidRPr="001A129C" w:rsidRDefault="00FE55F7" w:rsidP="00FE55F7">
      <w:pPr>
        <w:jc w:val="both"/>
        <w:rPr>
          <w:rFonts w:ascii="Times New Roman" w:eastAsia="Times New Roman" w:hAnsi="Times New Roman" w:cs="Times New Roman"/>
          <w:i/>
          <w:sz w:val="16"/>
          <w:szCs w:val="16"/>
        </w:rPr>
      </w:pPr>
      <w:r w:rsidRPr="001A129C">
        <w:rPr>
          <w:rFonts w:ascii="Times New Roman" w:eastAsia="Times New Roman" w:hAnsi="Times New Roman" w:cs="Times New Roman"/>
          <w:i/>
          <w:sz w:val="16"/>
          <w:szCs w:val="16"/>
        </w:rPr>
        <w:t>г) 0,5 процента цены контракта в случае, если цена контракта превышает 100 млн. рублей.</w:t>
      </w:r>
    </w:p>
    <w:p w:rsidR="00FE55F7" w:rsidRPr="001A129C" w:rsidRDefault="00FE55F7" w:rsidP="00FE55F7">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D45546"/>
    <w:lvl w:ilvl="0">
      <w:start w:val="1"/>
      <w:numFmt w:val="decimal"/>
      <w:lvlText w:val="%1."/>
      <w:lvlJc w:val="left"/>
      <w:pPr>
        <w:tabs>
          <w:tab w:val="num" w:pos="1492"/>
        </w:tabs>
        <w:ind w:left="1492" w:hanging="360"/>
      </w:pPr>
    </w:lvl>
  </w:abstractNum>
  <w:abstractNum w:abstractNumId="1">
    <w:nsid w:val="FFFFFF7D"/>
    <w:multiLevelType w:val="singleLevel"/>
    <w:tmpl w:val="F2040ABA"/>
    <w:lvl w:ilvl="0">
      <w:start w:val="1"/>
      <w:numFmt w:val="decimal"/>
      <w:lvlText w:val="%1."/>
      <w:lvlJc w:val="left"/>
      <w:pPr>
        <w:tabs>
          <w:tab w:val="num" w:pos="1209"/>
        </w:tabs>
        <w:ind w:left="1209" w:hanging="360"/>
      </w:pPr>
    </w:lvl>
  </w:abstractNum>
  <w:abstractNum w:abstractNumId="2">
    <w:nsid w:val="FFFFFF7E"/>
    <w:multiLevelType w:val="singleLevel"/>
    <w:tmpl w:val="BAF2481C"/>
    <w:lvl w:ilvl="0">
      <w:start w:val="1"/>
      <w:numFmt w:val="decimal"/>
      <w:lvlText w:val="%1."/>
      <w:lvlJc w:val="left"/>
      <w:pPr>
        <w:tabs>
          <w:tab w:val="num" w:pos="926"/>
        </w:tabs>
        <w:ind w:left="926" w:hanging="360"/>
      </w:pPr>
    </w:lvl>
  </w:abstractNum>
  <w:abstractNum w:abstractNumId="3">
    <w:nsid w:val="FFFFFF7F"/>
    <w:multiLevelType w:val="singleLevel"/>
    <w:tmpl w:val="08B8DDA6"/>
    <w:lvl w:ilvl="0">
      <w:start w:val="1"/>
      <w:numFmt w:val="decimal"/>
      <w:lvlText w:val="%1."/>
      <w:lvlJc w:val="left"/>
      <w:pPr>
        <w:tabs>
          <w:tab w:val="num" w:pos="643"/>
        </w:tabs>
        <w:ind w:left="643" w:hanging="360"/>
      </w:pPr>
    </w:lvl>
  </w:abstractNum>
  <w:abstractNum w:abstractNumId="4">
    <w:nsid w:val="FFFFFF80"/>
    <w:multiLevelType w:val="singleLevel"/>
    <w:tmpl w:val="DAACA9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A217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E079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265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602AD8"/>
    <w:lvl w:ilvl="0">
      <w:start w:val="1"/>
      <w:numFmt w:val="decimal"/>
      <w:lvlText w:val="%1."/>
      <w:lvlJc w:val="left"/>
      <w:pPr>
        <w:tabs>
          <w:tab w:val="num" w:pos="360"/>
        </w:tabs>
        <w:ind w:left="360" w:hanging="360"/>
      </w:pPr>
    </w:lvl>
  </w:abstractNum>
  <w:abstractNum w:abstractNumId="9">
    <w:nsid w:val="FFFFFF89"/>
    <w:multiLevelType w:val="singleLevel"/>
    <w:tmpl w:val="A06251C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34D1E1B"/>
    <w:multiLevelType w:val="multilevel"/>
    <w:tmpl w:val="6B2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C3106"/>
    <w:multiLevelType w:val="multilevel"/>
    <w:tmpl w:val="B636BC3E"/>
    <w:lvl w:ilvl="0">
      <w:start w:val="1"/>
      <w:numFmt w:val="decimal"/>
      <w:lvlText w:val="%1."/>
      <w:lvlJc w:val="left"/>
      <w:pPr>
        <w:ind w:left="720" w:hanging="360"/>
      </w:pPr>
      <w:rPr>
        <w:rFonts w:hint="default"/>
      </w:rPr>
    </w:lvl>
    <w:lvl w:ilvl="1">
      <w:start w:val="9"/>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A94710"/>
    <w:multiLevelType w:val="hybridMultilevel"/>
    <w:tmpl w:val="F710D7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EE3029"/>
    <w:multiLevelType w:val="hybridMultilevel"/>
    <w:tmpl w:val="5BC86ADE"/>
    <w:lvl w:ilvl="0" w:tplc="5D061914">
      <w:start w:val="1"/>
      <w:numFmt w:val="decimal"/>
      <w:lvlText w:val="%1."/>
      <w:lvlJc w:val="left"/>
      <w:pPr>
        <w:ind w:left="2628"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0E1B56"/>
    <w:multiLevelType w:val="hybridMultilevel"/>
    <w:tmpl w:val="9F2A9A7A"/>
    <w:lvl w:ilvl="0" w:tplc="44B4172E">
      <w:start w:val="1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1C05B24"/>
    <w:multiLevelType w:val="hybridMultilevel"/>
    <w:tmpl w:val="7DF82F64"/>
    <w:lvl w:ilvl="0" w:tplc="D7D835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723AB0"/>
    <w:multiLevelType w:val="hybridMultilevel"/>
    <w:tmpl w:val="DBCC9C02"/>
    <w:lvl w:ilvl="0" w:tplc="4AB473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E1E5E"/>
    <w:multiLevelType w:val="hybridMultilevel"/>
    <w:tmpl w:val="565A5028"/>
    <w:lvl w:ilvl="0" w:tplc="D7D835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F500E8"/>
    <w:multiLevelType w:val="hybridMultilevel"/>
    <w:tmpl w:val="873A2D40"/>
    <w:lvl w:ilvl="0" w:tplc="7E4238F8">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8135A"/>
    <w:multiLevelType w:val="hybridMultilevel"/>
    <w:tmpl w:val="89724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B9516D"/>
    <w:multiLevelType w:val="multilevel"/>
    <w:tmpl w:val="F87A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763B49"/>
    <w:multiLevelType w:val="hybridMultilevel"/>
    <w:tmpl w:val="705A9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6567CD"/>
    <w:multiLevelType w:val="multilevel"/>
    <w:tmpl w:val="FA4C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2C3BDD"/>
    <w:multiLevelType w:val="hybridMultilevel"/>
    <w:tmpl w:val="BA8C3306"/>
    <w:lvl w:ilvl="0" w:tplc="390E5D38">
      <w:start w:val="5"/>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E653D2F"/>
    <w:multiLevelType w:val="hybridMultilevel"/>
    <w:tmpl w:val="880C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2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25"/>
  </w:num>
  <w:num w:numId="17">
    <w:abstractNumId w:val="10"/>
  </w:num>
  <w:num w:numId="18">
    <w:abstractNumId w:val="21"/>
  </w:num>
  <w:num w:numId="19">
    <w:abstractNumId w:val="15"/>
  </w:num>
  <w:num w:numId="20">
    <w:abstractNumId w:val="24"/>
  </w:num>
  <w:num w:numId="21">
    <w:abstractNumId w:val="23"/>
  </w:num>
  <w:num w:numId="22">
    <w:abstractNumId w:val="11"/>
  </w:num>
  <w:num w:numId="23">
    <w:abstractNumId w:val="20"/>
  </w:num>
  <w:num w:numId="24">
    <w:abstractNumId w:val="13"/>
  </w:num>
  <w:num w:numId="25">
    <w:abstractNumId w:val="1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066B9"/>
    <w:rsid w:val="000153B2"/>
    <w:rsid w:val="000263F1"/>
    <w:rsid w:val="00045BE4"/>
    <w:rsid w:val="000552ED"/>
    <w:rsid w:val="000660E2"/>
    <w:rsid w:val="000815CB"/>
    <w:rsid w:val="0008188D"/>
    <w:rsid w:val="000D7A03"/>
    <w:rsid w:val="000E1996"/>
    <w:rsid w:val="000F6118"/>
    <w:rsid w:val="00106D47"/>
    <w:rsid w:val="00107B3A"/>
    <w:rsid w:val="00115752"/>
    <w:rsid w:val="00123947"/>
    <w:rsid w:val="001248A7"/>
    <w:rsid w:val="00124E01"/>
    <w:rsid w:val="0013432E"/>
    <w:rsid w:val="0018187F"/>
    <w:rsid w:val="001B5B4C"/>
    <w:rsid w:val="001F00F8"/>
    <w:rsid w:val="001F5F29"/>
    <w:rsid w:val="00211EE5"/>
    <w:rsid w:val="00226427"/>
    <w:rsid w:val="00267BEE"/>
    <w:rsid w:val="00270378"/>
    <w:rsid w:val="00280DC3"/>
    <w:rsid w:val="002827A5"/>
    <w:rsid w:val="00287CB8"/>
    <w:rsid w:val="002A3FDA"/>
    <w:rsid w:val="002A72BE"/>
    <w:rsid w:val="002C3196"/>
    <w:rsid w:val="002E429B"/>
    <w:rsid w:val="002E77E4"/>
    <w:rsid w:val="002F2BBA"/>
    <w:rsid w:val="0034544C"/>
    <w:rsid w:val="003623E3"/>
    <w:rsid w:val="00362DEB"/>
    <w:rsid w:val="003740D8"/>
    <w:rsid w:val="00375F5C"/>
    <w:rsid w:val="00380021"/>
    <w:rsid w:val="0038280E"/>
    <w:rsid w:val="0038390D"/>
    <w:rsid w:val="0039697D"/>
    <w:rsid w:val="003B2D56"/>
    <w:rsid w:val="003C44BA"/>
    <w:rsid w:val="003D6CA2"/>
    <w:rsid w:val="004153EF"/>
    <w:rsid w:val="0042162E"/>
    <w:rsid w:val="00427B9F"/>
    <w:rsid w:val="00441FD3"/>
    <w:rsid w:val="00461DEB"/>
    <w:rsid w:val="00481129"/>
    <w:rsid w:val="004821A3"/>
    <w:rsid w:val="004B3304"/>
    <w:rsid w:val="004B4D9D"/>
    <w:rsid w:val="004B7433"/>
    <w:rsid w:val="004C4F2C"/>
    <w:rsid w:val="004D37DC"/>
    <w:rsid w:val="004F0388"/>
    <w:rsid w:val="004F410E"/>
    <w:rsid w:val="00534A6C"/>
    <w:rsid w:val="00567B70"/>
    <w:rsid w:val="00595EC3"/>
    <w:rsid w:val="005D26A3"/>
    <w:rsid w:val="005D6CC8"/>
    <w:rsid w:val="005E0969"/>
    <w:rsid w:val="00614100"/>
    <w:rsid w:val="00690C76"/>
    <w:rsid w:val="00697664"/>
    <w:rsid w:val="006C1752"/>
    <w:rsid w:val="006C4287"/>
    <w:rsid w:val="0071790C"/>
    <w:rsid w:val="0075062F"/>
    <w:rsid w:val="00754D55"/>
    <w:rsid w:val="00770DCD"/>
    <w:rsid w:val="00786D47"/>
    <w:rsid w:val="007B0AB7"/>
    <w:rsid w:val="007B0EDD"/>
    <w:rsid w:val="007C601A"/>
    <w:rsid w:val="00804FFB"/>
    <w:rsid w:val="00814055"/>
    <w:rsid w:val="008469EB"/>
    <w:rsid w:val="00881ADF"/>
    <w:rsid w:val="00887A76"/>
    <w:rsid w:val="0089245E"/>
    <w:rsid w:val="008A2D1E"/>
    <w:rsid w:val="008A7548"/>
    <w:rsid w:val="008B763F"/>
    <w:rsid w:val="008F04E8"/>
    <w:rsid w:val="008F0B66"/>
    <w:rsid w:val="00911136"/>
    <w:rsid w:val="00921C6F"/>
    <w:rsid w:val="00960023"/>
    <w:rsid w:val="00964B52"/>
    <w:rsid w:val="0098273B"/>
    <w:rsid w:val="009A16D2"/>
    <w:rsid w:val="009C086B"/>
    <w:rsid w:val="009D2722"/>
    <w:rsid w:val="009E1BAF"/>
    <w:rsid w:val="009F3D77"/>
    <w:rsid w:val="009F61D8"/>
    <w:rsid w:val="00A16E17"/>
    <w:rsid w:val="00A2524D"/>
    <w:rsid w:val="00A268A8"/>
    <w:rsid w:val="00A51F43"/>
    <w:rsid w:val="00A76F9F"/>
    <w:rsid w:val="00B224A3"/>
    <w:rsid w:val="00B33451"/>
    <w:rsid w:val="00BA76ED"/>
    <w:rsid w:val="00C04A02"/>
    <w:rsid w:val="00C05F8D"/>
    <w:rsid w:val="00C066B9"/>
    <w:rsid w:val="00C91E33"/>
    <w:rsid w:val="00C938BF"/>
    <w:rsid w:val="00CC1545"/>
    <w:rsid w:val="00CD51F7"/>
    <w:rsid w:val="00CE4404"/>
    <w:rsid w:val="00D04353"/>
    <w:rsid w:val="00D26136"/>
    <w:rsid w:val="00D41FC8"/>
    <w:rsid w:val="00D75F4F"/>
    <w:rsid w:val="00D85A6A"/>
    <w:rsid w:val="00D87580"/>
    <w:rsid w:val="00D95426"/>
    <w:rsid w:val="00DB77D5"/>
    <w:rsid w:val="00DE174A"/>
    <w:rsid w:val="00E02639"/>
    <w:rsid w:val="00E07324"/>
    <w:rsid w:val="00EB2A04"/>
    <w:rsid w:val="00EB5AB6"/>
    <w:rsid w:val="00EB5F00"/>
    <w:rsid w:val="00EC52BC"/>
    <w:rsid w:val="00EC71CE"/>
    <w:rsid w:val="00ED65DD"/>
    <w:rsid w:val="00F314C4"/>
    <w:rsid w:val="00F374FC"/>
    <w:rsid w:val="00F40F7B"/>
    <w:rsid w:val="00F55C67"/>
    <w:rsid w:val="00F6299C"/>
    <w:rsid w:val="00F87159"/>
    <w:rsid w:val="00FA2AB9"/>
    <w:rsid w:val="00FC0E1C"/>
    <w:rsid w:val="00FC4EE5"/>
    <w:rsid w:val="00FD6F82"/>
    <w:rsid w:val="00FE26D9"/>
    <w:rsid w:val="00FE5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EB"/>
  </w:style>
  <w:style w:type="paragraph" w:styleId="1">
    <w:name w:val="heading 1"/>
    <w:aliases w:val="H1"/>
    <w:basedOn w:val="a"/>
    <w:next w:val="a"/>
    <w:link w:val="11"/>
    <w:qFormat/>
    <w:rsid w:val="00F40F7B"/>
    <w:pPr>
      <w:keepNext/>
      <w:spacing w:before="240" w:after="60" w:line="240" w:lineRule="auto"/>
      <w:jc w:val="center"/>
      <w:outlineLvl w:val="0"/>
    </w:pPr>
    <w:rPr>
      <w:rFonts w:ascii="Times New Roman" w:eastAsia="Times New Roman" w:hAnsi="Times New Roman" w:cs="Times New Roman"/>
      <w:b/>
      <w:bCs/>
      <w:color w:val="000000"/>
      <w:kern w:val="32"/>
      <w:sz w:val="28"/>
      <w:szCs w:val="32"/>
    </w:rPr>
  </w:style>
  <w:style w:type="paragraph" w:styleId="2">
    <w:name w:val="heading 2"/>
    <w:basedOn w:val="a"/>
    <w:next w:val="a"/>
    <w:link w:val="20"/>
    <w:qFormat/>
    <w:rsid w:val="00F40F7B"/>
    <w:pPr>
      <w:keepNext/>
      <w:spacing w:before="240" w:after="60" w:line="240" w:lineRule="auto"/>
      <w:jc w:val="center"/>
      <w:outlineLvl w:val="1"/>
    </w:pPr>
    <w:rPr>
      <w:rFonts w:ascii="Times New Roman" w:eastAsia="Times New Roman" w:hAnsi="Times New Roman" w:cs="Times New Roman"/>
      <w:b/>
      <w:bCs/>
      <w:iCs/>
      <w:color w:val="000000"/>
      <w:sz w:val="28"/>
      <w:szCs w:val="28"/>
    </w:rPr>
  </w:style>
  <w:style w:type="paragraph" w:styleId="3">
    <w:name w:val="heading 3"/>
    <w:basedOn w:val="a"/>
    <w:next w:val="a"/>
    <w:link w:val="30"/>
    <w:unhideWhenUsed/>
    <w:qFormat/>
    <w:rsid w:val="00F40F7B"/>
    <w:pPr>
      <w:keepNext/>
      <w:spacing w:before="240" w:after="60" w:line="240" w:lineRule="auto"/>
      <w:outlineLvl w:val="2"/>
    </w:pPr>
    <w:rPr>
      <w:rFonts w:ascii="Cambria" w:eastAsia="Times New Roman" w:hAnsi="Cambria" w:cs="Times New Roman"/>
      <w:b/>
      <w:b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1F00F8"/>
    <w:pPr>
      <w:widowControl w:val="0"/>
      <w:autoSpaceDE w:val="0"/>
      <w:autoSpaceDN w:val="0"/>
      <w:adjustRightInd w:val="0"/>
      <w:spacing w:after="0" w:line="483" w:lineRule="exact"/>
      <w:ind w:firstLine="763"/>
      <w:jc w:val="both"/>
    </w:pPr>
    <w:rPr>
      <w:rFonts w:ascii="Times New Roman" w:eastAsia="Times New Roman" w:hAnsi="Times New Roman" w:cs="Times New Roman"/>
      <w:sz w:val="24"/>
      <w:szCs w:val="24"/>
    </w:rPr>
  </w:style>
  <w:style w:type="character" w:customStyle="1" w:styleId="FontStyle14">
    <w:name w:val="Font Style14"/>
    <w:basedOn w:val="a0"/>
    <w:rsid w:val="001F00F8"/>
    <w:rPr>
      <w:rFonts w:ascii="Times New Roman" w:hAnsi="Times New Roman" w:cs="Times New Roman" w:hint="default"/>
      <w:sz w:val="26"/>
      <w:szCs w:val="26"/>
    </w:rPr>
  </w:style>
  <w:style w:type="character" w:customStyle="1" w:styleId="10">
    <w:name w:val="Заголовок 1 Знак"/>
    <w:aliases w:val="Document Header1 Знак"/>
    <w:rsid w:val="00534A6C"/>
    <w:rPr>
      <w:rFonts w:ascii="Times New Roman" w:hAnsi="Times New Roman" w:cs="Times New Roman"/>
      <w:b/>
      <w:kern w:val="28"/>
      <w:sz w:val="28"/>
      <w:lang w:val="ru-RU" w:eastAsia="ru-RU" w:bidi="ar-SA"/>
    </w:rPr>
  </w:style>
  <w:style w:type="paragraph" w:styleId="a3">
    <w:name w:val="List Paragraph"/>
    <w:basedOn w:val="a"/>
    <w:uiPriority w:val="34"/>
    <w:qFormat/>
    <w:rsid w:val="00770DCD"/>
    <w:pPr>
      <w:ind w:left="720"/>
      <w:contextualSpacing/>
    </w:pPr>
  </w:style>
  <w:style w:type="character" w:customStyle="1" w:styleId="11">
    <w:name w:val="Заголовок 1 Знак1"/>
    <w:aliases w:val="H1 Знак"/>
    <w:basedOn w:val="a0"/>
    <w:link w:val="1"/>
    <w:rsid w:val="00F40F7B"/>
    <w:rPr>
      <w:rFonts w:ascii="Times New Roman" w:eastAsia="Times New Roman" w:hAnsi="Times New Roman" w:cs="Times New Roman"/>
      <w:b/>
      <w:bCs/>
      <w:color w:val="000000"/>
      <w:kern w:val="32"/>
      <w:sz w:val="28"/>
      <w:szCs w:val="32"/>
    </w:rPr>
  </w:style>
  <w:style w:type="character" w:customStyle="1" w:styleId="20">
    <w:name w:val="Заголовок 2 Знак"/>
    <w:basedOn w:val="a0"/>
    <w:link w:val="2"/>
    <w:rsid w:val="00F40F7B"/>
    <w:rPr>
      <w:rFonts w:ascii="Times New Roman" w:eastAsia="Times New Roman" w:hAnsi="Times New Roman" w:cs="Times New Roman"/>
      <w:b/>
      <w:bCs/>
      <w:iCs/>
      <w:color w:val="000000"/>
      <w:sz w:val="28"/>
      <w:szCs w:val="28"/>
    </w:rPr>
  </w:style>
  <w:style w:type="character" w:customStyle="1" w:styleId="30">
    <w:name w:val="Заголовок 3 Знак"/>
    <w:basedOn w:val="a0"/>
    <w:link w:val="3"/>
    <w:rsid w:val="00F40F7B"/>
    <w:rPr>
      <w:rFonts w:ascii="Cambria" w:eastAsia="Times New Roman" w:hAnsi="Cambria" w:cs="Times New Roman"/>
      <w:b/>
      <w:bCs/>
      <w:color w:val="000000"/>
      <w:sz w:val="26"/>
      <w:szCs w:val="26"/>
    </w:rPr>
  </w:style>
  <w:style w:type="character" w:styleId="a4">
    <w:name w:val="Hyperlink"/>
    <w:uiPriority w:val="99"/>
    <w:rsid w:val="00F40F7B"/>
    <w:rPr>
      <w:rFonts w:cs="Times New Roman"/>
      <w:color w:val="000080"/>
      <w:u w:val="single"/>
    </w:rPr>
  </w:style>
  <w:style w:type="character" w:customStyle="1" w:styleId="21">
    <w:name w:val="Сноска (2)_"/>
    <w:link w:val="22"/>
    <w:locked/>
    <w:rsid w:val="00F40F7B"/>
    <w:rPr>
      <w:rFonts w:ascii="Times New Roman" w:hAnsi="Times New Roman" w:cs="Times New Roman"/>
      <w:sz w:val="12"/>
      <w:szCs w:val="12"/>
      <w:shd w:val="clear" w:color="auto" w:fill="FFFFFF"/>
    </w:rPr>
  </w:style>
  <w:style w:type="character" w:customStyle="1" w:styleId="31">
    <w:name w:val="Сноска (3)_"/>
    <w:link w:val="32"/>
    <w:locked/>
    <w:rsid w:val="00F40F7B"/>
    <w:rPr>
      <w:rFonts w:ascii="Times New Roman" w:hAnsi="Times New Roman" w:cs="Times New Roman"/>
      <w:sz w:val="21"/>
      <w:szCs w:val="21"/>
      <w:shd w:val="clear" w:color="auto" w:fill="FFFFFF"/>
    </w:rPr>
  </w:style>
  <w:style w:type="character" w:customStyle="1" w:styleId="a5">
    <w:name w:val="Сноска_"/>
    <w:link w:val="a6"/>
    <w:locked/>
    <w:rsid w:val="00F40F7B"/>
    <w:rPr>
      <w:rFonts w:ascii="Times New Roman" w:hAnsi="Times New Roman" w:cs="Times New Roman"/>
      <w:sz w:val="21"/>
      <w:szCs w:val="21"/>
      <w:shd w:val="clear" w:color="auto" w:fill="FFFFFF"/>
    </w:rPr>
  </w:style>
  <w:style w:type="character" w:customStyle="1" w:styleId="a7">
    <w:name w:val="Сноска + Полужирный"/>
    <w:rsid w:val="00F40F7B"/>
    <w:rPr>
      <w:rFonts w:ascii="Times New Roman" w:hAnsi="Times New Roman" w:cs="Times New Roman"/>
      <w:b/>
      <w:bCs/>
      <w:spacing w:val="0"/>
      <w:sz w:val="21"/>
      <w:szCs w:val="21"/>
    </w:rPr>
  </w:style>
  <w:style w:type="character" w:customStyle="1" w:styleId="4">
    <w:name w:val="Сноска (4)_"/>
    <w:link w:val="40"/>
    <w:locked/>
    <w:rsid w:val="00F40F7B"/>
    <w:rPr>
      <w:rFonts w:ascii="Times New Roman" w:hAnsi="Times New Roman" w:cs="Times New Roman"/>
      <w:sz w:val="17"/>
      <w:szCs w:val="17"/>
      <w:shd w:val="clear" w:color="auto" w:fill="FFFFFF"/>
    </w:rPr>
  </w:style>
  <w:style w:type="character" w:customStyle="1" w:styleId="41">
    <w:name w:val="Заголовок №4_"/>
    <w:link w:val="42"/>
    <w:locked/>
    <w:rsid w:val="00F40F7B"/>
    <w:rPr>
      <w:rFonts w:ascii="Times New Roman" w:hAnsi="Times New Roman" w:cs="Times New Roman"/>
      <w:sz w:val="21"/>
      <w:szCs w:val="21"/>
      <w:shd w:val="clear" w:color="auto" w:fill="FFFFFF"/>
    </w:rPr>
  </w:style>
  <w:style w:type="character" w:customStyle="1" w:styleId="43">
    <w:name w:val="Заголовок №4 + Не полужирный"/>
    <w:rsid w:val="00F40F7B"/>
    <w:rPr>
      <w:rFonts w:ascii="Times New Roman" w:hAnsi="Times New Roman" w:cs="Times New Roman"/>
      <w:b/>
      <w:bCs/>
      <w:spacing w:val="0"/>
      <w:sz w:val="21"/>
      <w:szCs w:val="21"/>
    </w:rPr>
  </w:style>
  <w:style w:type="character" w:customStyle="1" w:styleId="23">
    <w:name w:val="Основной текст (2)_"/>
    <w:link w:val="24"/>
    <w:locked/>
    <w:rsid w:val="00F40F7B"/>
    <w:rPr>
      <w:rFonts w:ascii="Times New Roman" w:hAnsi="Times New Roman" w:cs="Times New Roman"/>
      <w:sz w:val="23"/>
      <w:szCs w:val="23"/>
      <w:shd w:val="clear" w:color="auto" w:fill="FFFFFF"/>
    </w:rPr>
  </w:style>
  <w:style w:type="character" w:customStyle="1" w:styleId="12">
    <w:name w:val="Заголовок №1_"/>
    <w:link w:val="13"/>
    <w:locked/>
    <w:rsid w:val="00F40F7B"/>
    <w:rPr>
      <w:rFonts w:ascii="Times New Roman" w:hAnsi="Times New Roman" w:cs="Times New Roman"/>
      <w:sz w:val="51"/>
      <w:szCs w:val="51"/>
      <w:shd w:val="clear" w:color="auto" w:fill="FFFFFF"/>
    </w:rPr>
  </w:style>
  <w:style w:type="character" w:customStyle="1" w:styleId="33">
    <w:name w:val="Основной текст (3)_"/>
    <w:link w:val="34"/>
    <w:locked/>
    <w:rsid w:val="00F40F7B"/>
    <w:rPr>
      <w:rFonts w:ascii="Times New Roman" w:hAnsi="Times New Roman" w:cs="Times New Roman"/>
      <w:sz w:val="27"/>
      <w:szCs w:val="27"/>
      <w:shd w:val="clear" w:color="auto" w:fill="FFFFFF"/>
    </w:rPr>
  </w:style>
  <w:style w:type="character" w:customStyle="1" w:styleId="a8">
    <w:name w:val="Основной текст_"/>
    <w:link w:val="7"/>
    <w:locked/>
    <w:rsid w:val="00F40F7B"/>
    <w:rPr>
      <w:rFonts w:ascii="Times New Roman" w:hAnsi="Times New Roman" w:cs="Times New Roman"/>
      <w:sz w:val="21"/>
      <w:szCs w:val="21"/>
      <w:shd w:val="clear" w:color="auto" w:fill="FFFFFF"/>
    </w:rPr>
  </w:style>
  <w:style w:type="character" w:customStyle="1" w:styleId="220">
    <w:name w:val="Заголовок №2 (2)_"/>
    <w:link w:val="221"/>
    <w:locked/>
    <w:rsid w:val="00F40F7B"/>
    <w:rPr>
      <w:rFonts w:ascii="Times New Roman" w:hAnsi="Times New Roman" w:cs="Times New Roman"/>
      <w:sz w:val="27"/>
      <w:szCs w:val="27"/>
      <w:shd w:val="clear" w:color="auto" w:fill="FFFFFF"/>
    </w:rPr>
  </w:style>
  <w:style w:type="character" w:customStyle="1" w:styleId="a9">
    <w:name w:val="Колонтитул_"/>
    <w:link w:val="aa"/>
    <w:locked/>
    <w:rsid w:val="00F40F7B"/>
    <w:rPr>
      <w:rFonts w:ascii="Times New Roman" w:hAnsi="Times New Roman" w:cs="Times New Roman"/>
      <w:sz w:val="20"/>
      <w:szCs w:val="20"/>
      <w:shd w:val="clear" w:color="auto" w:fill="FFFFFF"/>
    </w:rPr>
  </w:style>
  <w:style w:type="character" w:customStyle="1" w:styleId="100">
    <w:name w:val="Колонтитул + 10"/>
    <w:aliases w:val="5 pt"/>
    <w:rsid w:val="00F40F7B"/>
    <w:rPr>
      <w:rFonts w:ascii="Times New Roman" w:hAnsi="Times New Roman" w:cs="Times New Roman"/>
      <w:spacing w:val="0"/>
      <w:sz w:val="21"/>
      <w:szCs w:val="21"/>
    </w:rPr>
  </w:style>
  <w:style w:type="character" w:customStyle="1" w:styleId="25">
    <w:name w:val="Оглавление 2 Знак"/>
    <w:link w:val="26"/>
    <w:uiPriority w:val="39"/>
    <w:locked/>
    <w:rsid w:val="00F40F7B"/>
    <w:rPr>
      <w:rFonts w:ascii="Calibri" w:hAnsi="Calibri" w:cs="Times New Roman"/>
      <w:b/>
      <w:bCs/>
      <w:color w:val="000000"/>
    </w:rPr>
  </w:style>
  <w:style w:type="character" w:customStyle="1" w:styleId="44">
    <w:name w:val="Основной текст (4)_"/>
    <w:link w:val="410"/>
    <w:locked/>
    <w:rsid w:val="00F40F7B"/>
    <w:rPr>
      <w:rFonts w:ascii="Times New Roman" w:hAnsi="Times New Roman" w:cs="Times New Roman"/>
      <w:sz w:val="21"/>
      <w:szCs w:val="21"/>
      <w:shd w:val="clear" w:color="auto" w:fill="FFFFFF"/>
    </w:rPr>
  </w:style>
  <w:style w:type="character" w:customStyle="1" w:styleId="14">
    <w:name w:val="Основной текст1"/>
    <w:rsid w:val="00F40F7B"/>
    <w:rPr>
      <w:rFonts w:ascii="Times New Roman" w:hAnsi="Times New Roman" w:cs="Times New Roman"/>
      <w:spacing w:val="0"/>
      <w:sz w:val="21"/>
      <w:szCs w:val="21"/>
      <w:u w:val="single"/>
      <w:lang w:val="en-US"/>
    </w:rPr>
  </w:style>
  <w:style w:type="character" w:customStyle="1" w:styleId="27">
    <w:name w:val="Основной текст2"/>
    <w:basedOn w:val="a8"/>
    <w:rsid w:val="00F40F7B"/>
    <w:rPr>
      <w:rFonts w:ascii="Times New Roman" w:hAnsi="Times New Roman" w:cs="Times New Roman"/>
      <w:sz w:val="21"/>
      <w:szCs w:val="21"/>
      <w:shd w:val="clear" w:color="auto" w:fill="FFFFFF"/>
    </w:rPr>
  </w:style>
  <w:style w:type="character" w:customStyle="1" w:styleId="ab">
    <w:name w:val="Основной текст + Полужирный"/>
    <w:rsid w:val="00F40F7B"/>
    <w:rPr>
      <w:rFonts w:ascii="Times New Roman" w:hAnsi="Times New Roman" w:cs="Times New Roman"/>
      <w:b/>
      <w:bCs/>
      <w:spacing w:val="0"/>
      <w:sz w:val="21"/>
      <w:szCs w:val="21"/>
    </w:rPr>
  </w:style>
  <w:style w:type="character" w:customStyle="1" w:styleId="411">
    <w:name w:val="Заголовок №4 + Не полужирный1"/>
    <w:rsid w:val="00F40F7B"/>
    <w:rPr>
      <w:rFonts w:ascii="Times New Roman" w:hAnsi="Times New Roman" w:cs="Times New Roman"/>
      <w:b/>
      <w:bCs/>
      <w:spacing w:val="0"/>
      <w:sz w:val="21"/>
      <w:szCs w:val="21"/>
    </w:rPr>
  </w:style>
  <w:style w:type="character" w:customStyle="1" w:styleId="15">
    <w:name w:val="Основной текст + Полужирный15"/>
    <w:rsid w:val="00F40F7B"/>
    <w:rPr>
      <w:rFonts w:ascii="Times New Roman" w:hAnsi="Times New Roman" w:cs="Times New Roman"/>
      <w:b/>
      <w:bCs/>
      <w:spacing w:val="0"/>
      <w:sz w:val="21"/>
      <w:szCs w:val="21"/>
    </w:rPr>
  </w:style>
  <w:style w:type="character" w:customStyle="1" w:styleId="45">
    <w:name w:val="Основной текст (4) + Не полужирный"/>
    <w:rsid w:val="00F40F7B"/>
    <w:rPr>
      <w:rFonts w:ascii="Times New Roman" w:hAnsi="Times New Roman" w:cs="Times New Roman"/>
      <w:b/>
      <w:bCs/>
      <w:spacing w:val="0"/>
      <w:sz w:val="21"/>
      <w:szCs w:val="21"/>
    </w:rPr>
  </w:style>
  <w:style w:type="character" w:customStyle="1" w:styleId="5">
    <w:name w:val="Основной текст (5)_"/>
    <w:link w:val="50"/>
    <w:locked/>
    <w:rsid w:val="00F40F7B"/>
    <w:rPr>
      <w:rFonts w:ascii="Times New Roman" w:hAnsi="Times New Roman" w:cs="Times New Roman"/>
      <w:sz w:val="21"/>
      <w:szCs w:val="21"/>
      <w:shd w:val="clear" w:color="auto" w:fill="FFFFFF"/>
    </w:rPr>
  </w:style>
  <w:style w:type="character" w:customStyle="1" w:styleId="51">
    <w:name w:val="Основной текст (5) + Не курсив"/>
    <w:rsid w:val="00F40F7B"/>
    <w:rPr>
      <w:rFonts w:ascii="Times New Roman" w:hAnsi="Times New Roman" w:cs="Times New Roman"/>
      <w:i/>
      <w:iCs/>
      <w:spacing w:val="0"/>
      <w:sz w:val="21"/>
      <w:szCs w:val="21"/>
    </w:rPr>
  </w:style>
  <w:style w:type="character" w:customStyle="1" w:styleId="450">
    <w:name w:val="Основной текст (4) + Не полужирный5"/>
    <w:rsid w:val="00F40F7B"/>
    <w:rPr>
      <w:rFonts w:ascii="Times New Roman" w:hAnsi="Times New Roman" w:cs="Times New Roman"/>
      <w:b/>
      <w:bCs/>
      <w:spacing w:val="0"/>
      <w:sz w:val="21"/>
      <w:szCs w:val="21"/>
    </w:rPr>
  </w:style>
  <w:style w:type="character" w:customStyle="1" w:styleId="140">
    <w:name w:val="Основной текст + Полужирный14"/>
    <w:rsid w:val="00F40F7B"/>
    <w:rPr>
      <w:rFonts w:ascii="Times New Roman" w:hAnsi="Times New Roman" w:cs="Times New Roman"/>
      <w:b/>
      <w:bCs/>
      <w:spacing w:val="0"/>
      <w:sz w:val="21"/>
      <w:szCs w:val="21"/>
    </w:rPr>
  </w:style>
  <w:style w:type="character" w:customStyle="1" w:styleId="440">
    <w:name w:val="Основной текст (4) + Не полужирный4"/>
    <w:rsid w:val="00F40F7B"/>
    <w:rPr>
      <w:rFonts w:ascii="Times New Roman" w:hAnsi="Times New Roman" w:cs="Times New Roman"/>
      <w:b/>
      <w:bCs/>
      <w:spacing w:val="0"/>
      <w:sz w:val="21"/>
      <w:szCs w:val="21"/>
    </w:rPr>
  </w:style>
  <w:style w:type="character" w:customStyle="1" w:styleId="6">
    <w:name w:val="Основной текст (6)_"/>
    <w:link w:val="60"/>
    <w:locked/>
    <w:rsid w:val="00F40F7B"/>
    <w:rPr>
      <w:rFonts w:ascii="Times New Roman" w:hAnsi="Times New Roman" w:cs="Times New Roman"/>
      <w:sz w:val="20"/>
      <w:szCs w:val="20"/>
      <w:shd w:val="clear" w:color="auto" w:fill="FFFFFF"/>
    </w:rPr>
  </w:style>
  <w:style w:type="character" w:customStyle="1" w:styleId="54">
    <w:name w:val="Основной текст (5) + Не курсив4"/>
    <w:rsid w:val="00F40F7B"/>
    <w:rPr>
      <w:rFonts w:ascii="Times New Roman" w:hAnsi="Times New Roman" w:cs="Times New Roman"/>
      <w:i/>
      <w:iCs/>
      <w:spacing w:val="0"/>
      <w:sz w:val="21"/>
      <w:szCs w:val="21"/>
    </w:rPr>
  </w:style>
  <w:style w:type="character" w:customStyle="1" w:styleId="52">
    <w:name w:val="Основной текст (5) + Полужирный"/>
    <w:rsid w:val="00F40F7B"/>
    <w:rPr>
      <w:rFonts w:ascii="Times New Roman" w:hAnsi="Times New Roman" w:cs="Times New Roman"/>
      <w:b/>
      <w:bCs/>
      <w:spacing w:val="0"/>
      <w:sz w:val="21"/>
      <w:szCs w:val="21"/>
    </w:rPr>
  </w:style>
  <w:style w:type="character" w:customStyle="1" w:styleId="ac">
    <w:name w:val="Основной текст + Курсив"/>
    <w:rsid w:val="00F40F7B"/>
    <w:rPr>
      <w:rFonts w:ascii="Times New Roman" w:hAnsi="Times New Roman" w:cs="Times New Roman"/>
      <w:i/>
      <w:iCs/>
      <w:spacing w:val="0"/>
      <w:sz w:val="21"/>
      <w:szCs w:val="21"/>
    </w:rPr>
  </w:style>
  <w:style w:type="character" w:customStyle="1" w:styleId="130">
    <w:name w:val="Основной текст + Полужирный13"/>
    <w:rsid w:val="00F40F7B"/>
    <w:rPr>
      <w:rFonts w:ascii="Times New Roman" w:hAnsi="Times New Roman" w:cs="Times New Roman"/>
      <w:b/>
      <w:bCs/>
      <w:spacing w:val="0"/>
      <w:sz w:val="21"/>
      <w:szCs w:val="21"/>
    </w:rPr>
  </w:style>
  <w:style w:type="character" w:customStyle="1" w:styleId="430">
    <w:name w:val="Основной текст (4) + Не полужирный3"/>
    <w:rsid w:val="00F40F7B"/>
    <w:rPr>
      <w:rFonts w:ascii="Times New Roman" w:hAnsi="Times New Roman" w:cs="Times New Roman"/>
      <w:b/>
      <w:bCs/>
      <w:spacing w:val="0"/>
      <w:sz w:val="21"/>
      <w:szCs w:val="21"/>
    </w:rPr>
  </w:style>
  <w:style w:type="character" w:customStyle="1" w:styleId="53">
    <w:name w:val="Основной текст (5) + Не курсив3"/>
    <w:rsid w:val="00F40F7B"/>
    <w:rPr>
      <w:rFonts w:ascii="Times New Roman" w:hAnsi="Times New Roman" w:cs="Times New Roman"/>
      <w:i/>
      <w:iCs/>
      <w:spacing w:val="0"/>
      <w:sz w:val="21"/>
      <w:szCs w:val="21"/>
    </w:rPr>
  </w:style>
  <w:style w:type="character" w:customStyle="1" w:styleId="520">
    <w:name w:val="Основной текст (5) + Полужирный2"/>
    <w:aliases w:val="Не курсив"/>
    <w:rsid w:val="00F40F7B"/>
    <w:rPr>
      <w:rFonts w:ascii="Times New Roman" w:hAnsi="Times New Roman" w:cs="Times New Roman"/>
      <w:b/>
      <w:bCs/>
      <w:i/>
      <w:iCs/>
      <w:spacing w:val="0"/>
      <w:sz w:val="21"/>
      <w:szCs w:val="21"/>
    </w:rPr>
  </w:style>
  <w:style w:type="character" w:customStyle="1" w:styleId="70">
    <w:name w:val="Основной текст (7)_"/>
    <w:link w:val="71"/>
    <w:locked/>
    <w:rsid w:val="00F40F7B"/>
    <w:rPr>
      <w:rFonts w:ascii="Times New Roman" w:hAnsi="Times New Roman" w:cs="Times New Roman"/>
      <w:sz w:val="21"/>
      <w:szCs w:val="21"/>
      <w:shd w:val="clear" w:color="auto" w:fill="FFFFFF"/>
    </w:rPr>
  </w:style>
  <w:style w:type="character" w:customStyle="1" w:styleId="72">
    <w:name w:val="Основной текст (7) + Не полужирный"/>
    <w:rsid w:val="00F40F7B"/>
    <w:rPr>
      <w:rFonts w:ascii="Times New Roman" w:hAnsi="Times New Roman" w:cs="Times New Roman"/>
      <w:b/>
      <w:bCs/>
      <w:spacing w:val="0"/>
      <w:sz w:val="21"/>
      <w:szCs w:val="21"/>
    </w:rPr>
  </w:style>
  <w:style w:type="character" w:customStyle="1" w:styleId="35">
    <w:name w:val="Заголовок №3_"/>
    <w:link w:val="310"/>
    <w:locked/>
    <w:rsid w:val="00F40F7B"/>
    <w:rPr>
      <w:rFonts w:ascii="Times New Roman" w:hAnsi="Times New Roman" w:cs="Times New Roman"/>
      <w:sz w:val="21"/>
      <w:szCs w:val="21"/>
      <w:shd w:val="clear" w:color="auto" w:fill="FFFFFF"/>
    </w:rPr>
  </w:style>
  <w:style w:type="character" w:customStyle="1" w:styleId="36">
    <w:name w:val="Основной текст3"/>
    <w:rsid w:val="00F40F7B"/>
    <w:rPr>
      <w:rFonts w:ascii="Times New Roman" w:hAnsi="Times New Roman" w:cs="Times New Roman"/>
      <w:spacing w:val="0"/>
      <w:sz w:val="21"/>
      <w:szCs w:val="21"/>
      <w:u w:val="single"/>
    </w:rPr>
  </w:style>
  <w:style w:type="character" w:customStyle="1" w:styleId="8">
    <w:name w:val="Основной текст (8)_"/>
    <w:link w:val="80"/>
    <w:locked/>
    <w:rsid w:val="00F40F7B"/>
    <w:rPr>
      <w:rFonts w:ascii="Times New Roman" w:hAnsi="Times New Roman" w:cs="Times New Roman"/>
      <w:sz w:val="12"/>
      <w:szCs w:val="12"/>
      <w:shd w:val="clear" w:color="auto" w:fill="FFFFFF"/>
    </w:rPr>
  </w:style>
  <w:style w:type="character" w:customStyle="1" w:styleId="37">
    <w:name w:val="Основной текст + Курсив3"/>
    <w:rsid w:val="00F40F7B"/>
    <w:rPr>
      <w:rFonts w:ascii="Times New Roman" w:hAnsi="Times New Roman" w:cs="Times New Roman"/>
      <w:i/>
      <w:iCs/>
      <w:spacing w:val="0"/>
      <w:sz w:val="21"/>
      <w:szCs w:val="21"/>
    </w:rPr>
  </w:style>
  <w:style w:type="character" w:customStyle="1" w:styleId="521">
    <w:name w:val="Основной текст (5) + Не курсив2"/>
    <w:rsid w:val="00F40F7B"/>
    <w:rPr>
      <w:rFonts w:ascii="Times New Roman" w:hAnsi="Times New Roman" w:cs="Times New Roman"/>
      <w:i/>
      <w:iCs/>
      <w:spacing w:val="0"/>
      <w:sz w:val="21"/>
      <w:szCs w:val="21"/>
    </w:rPr>
  </w:style>
  <w:style w:type="character" w:customStyle="1" w:styleId="28">
    <w:name w:val="Подпись к таблице (2)_"/>
    <w:link w:val="29"/>
    <w:locked/>
    <w:rsid w:val="00F40F7B"/>
    <w:rPr>
      <w:rFonts w:ascii="Times New Roman" w:hAnsi="Times New Roman" w:cs="Times New Roman"/>
      <w:sz w:val="21"/>
      <w:szCs w:val="21"/>
      <w:shd w:val="clear" w:color="auto" w:fill="FFFFFF"/>
    </w:rPr>
  </w:style>
  <w:style w:type="character" w:customStyle="1" w:styleId="2a">
    <w:name w:val="Основной текст + Курсив2"/>
    <w:rsid w:val="00F40F7B"/>
    <w:rPr>
      <w:rFonts w:ascii="Times New Roman" w:hAnsi="Times New Roman" w:cs="Times New Roman"/>
      <w:i/>
      <w:iCs/>
      <w:spacing w:val="0"/>
      <w:sz w:val="21"/>
      <w:szCs w:val="21"/>
    </w:rPr>
  </w:style>
  <w:style w:type="character" w:customStyle="1" w:styleId="510">
    <w:name w:val="Основной текст (5) + Не курсив1"/>
    <w:rsid w:val="00F40F7B"/>
    <w:rPr>
      <w:rFonts w:ascii="Times New Roman" w:hAnsi="Times New Roman" w:cs="Times New Roman"/>
      <w:i/>
      <w:iCs/>
      <w:spacing w:val="0"/>
      <w:sz w:val="21"/>
      <w:szCs w:val="21"/>
    </w:rPr>
  </w:style>
  <w:style w:type="character" w:customStyle="1" w:styleId="320">
    <w:name w:val="Заголовок №3 (2)_"/>
    <w:link w:val="321"/>
    <w:locked/>
    <w:rsid w:val="00F40F7B"/>
    <w:rPr>
      <w:rFonts w:ascii="Times New Roman" w:hAnsi="Times New Roman" w:cs="Times New Roman"/>
      <w:shd w:val="clear" w:color="auto" w:fill="FFFFFF"/>
    </w:rPr>
  </w:style>
  <w:style w:type="character" w:customStyle="1" w:styleId="3210">
    <w:name w:val="Заголовок №3 (2) + 10"/>
    <w:aliases w:val="5 pt2"/>
    <w:rsid w:val="00F40F7B"/>
    <w:rPr>
      <w:rFonts w:ascii="Times New Roman" w:hAnsi="Times New Roman" w:cs="Times New Roman"/>
      <w:spacing w:val="0"/>
      <w:sz w:val="21"/>
      <w:szCs w:val="21"/>
    </w:rPr>
  </w:style>
  <w:style w:type="character" w:customStyle="1" w:styleId="32101">
    <w:name w:val="Заголовок №3 (2) + 101"/>
    <w:aliases w:val="5 pt1,Не малые прописные"/>
    <w:rsid w:val="00F40F7B"/>
    <w:rPr>
      <w:rFonts w:ascii="Times New Roman" w:hAnsi="Times New Roman" w:cs="Times New Roman"/>
      <w:smallCaps/>
      <w:spacing w:val="0"/>
      <w:sz w:val="21"/>
      <w:szCs w:val="21"/>
    </w:rPr>
  </w:style>
  <w:style w:type="character" w:customStyle="1" w:styleId="120">
    <w:name w:val="Основной текст + Полужирный12"/>
    <w:rsid w:val="00F40F7B"/>
    <w:rPr>
      <w:rFonts w:ascii="Times New Roman" w:hAnsi="Times New Roman" w:cs="Times New Roman"/>
      <w:b/>
      <w:bCs/>
      <w:spacing w:val="0"/>
      <w:sz w:val="21"/>
      <w:szCs w:val="21"/>
    </w:rPr>
  </w:style>
  <w:style w:type="character" w:customStyle="1" w:styleId="110">
    <w:name w:val="Основной текст + Полужирный11"/>
    <w:rsid w:val="00F40F7B"/>
    <w:rPr>
      <w:rFonts w:ascii="Times New Roman" w:hAnsi="Times New Roman" w:cs="Times New Roman"/>
      <w:b/>
      <w:bCs/>
      <w:spacing w:val="0"/>
      <w:sz w:val="21"/>
      <w:szCs w:val="21"/>
    </w:rPr>
  </w:style>
  <w:style w:type="character" w:customStyle="1" w:styleId="511">
    <w:name w:val="Основной текст (5) + Полужирный1"/>
    <w:aliases w:val="Не курсив1"/>
    <w:rsid w:val="00F40F7B"/>
    <w:rPr>
      <w:rFonts w:ascii="Times New Roman" w:hAnsi="Times New Roman" w:cs="Times New Roman"/>
      <w:b/>
      <w:bCs/>
      <w:i/>
      <w:iCs/>
      <w:spacing w:val="0"/>
      <w:sz w:val="21"/>
      <w:szCs w:val="21"/>
    </w:rPr>
  </w:style>
  <w:style w:type="character" w:customStyle="1" w:styleId="9">
    <w:name w:val="Основной текст (9)_"/>
    <w:link w:val="90"/>
    <w:locked/>
    <w:rsid w:val="00F40F7B"/>
    <w:rPr>
      <w:rFonts w:ascii="Times New Roman" w:hAnsi="Times New Roman" w:cs="Times New Roman"/>
      <w:sz w:val="19"/>
      <w:szCs w:val="19"/>
      <w:shd w:val="clear" w:color="auto" w:fill="FFFFFF"/>
    </w:rPr>
  </w:style>
  <w:style w:type="character" w:customStyle="1" w:styleId="16">
    <w:name w:val="Основной текст + Курсив1"/>
    <w:rsid w:val="00F40F7B"/>
    <w:rPr>
      <w:rFonts w:ascii="Times New Roman" w:hAnsi="Times New Roman" w:cs="Times New Roman"/>
      <w:i/>
      <w:iCs/>
      <w:spacing w:val="0"/>
      <w:sz w:val="21"/>
      <w:szCs w:val="21"/>
    </w:rPr>
  </w:style>
  <w:style w:type="character" w:customStyle="1" w:styleId="101">
    <w:name w:val="Основной текст (10)_"/>
    <w:link w:val="1010"/>
    <w:locked/>
    <w:rsid w:val="00F40F7B"/>
    <w:rPr>
      <w:rFonts w:ascii="Times New Roman" w:hAnsi="Times New Roman" w:cs="Times New Roman"/>
      <w:sz w:val="19"/>
      <w:szCs w:val="19"/>
      <w:shd w:val="clear" w:color="auto" w:fill="FFFFFF"/>
    </w:rPr>
  </w:style>
  <w:style w:type="character" w:customStyle="1" w:styleId="420">
    <w:name w:val="Заголовок №4 (2)_"/>
    <w:link w:val="421"/>
    <w:locked/>
    <w:rsid w:val="00F40F7B"/>
    <w:rPr>
      <w:rFonts w:ascii="Times New Roman" w:hAnsi="Times New Roman" w:cs="Times New Roman"/>
      <w:sz w:val="21"/>
      <w:szCs w:val="21"/>
      <w:shd w:val="clear" w:color="auto" w:fill="FFFFFF"/>
    </w:rPr>
  </w:style>
  <w:style w:type="character" w:customStyle="1" w:styleId="421pt">
    <w:name w:val="Заголовок №4 (2) + Интервал 1 pt"/>
    <w:rsid w:val="00F40F7B"/>
    <w:rPr>
      <w:rFonts w:ascii="Times New Roman" w:hAnsi="Times New Roman" w:cs="Times New Roman"/>
      <w:spacing w:val="30"/>
      <w:sz w:val="21"/>
      <w:szCs w:val="21"/>
    </w:rPr>
  </w:style>
  <w:style w:type="character" w:customStyle="1" w:styleId="ad">
    <w:name w:val="Подпись к таблице_"/>
    <w:link w:val="17"/>
    <w:locked/>
    <w:rsid w:val="00F40F7B"/>
    <w:rPr>
      <w:rFonts w:ascii="Times New Roman" w:hAnsi="Times New Roman" w:cs="Times New Roman"/>
      <w:sz w:val="21"/>
      <w:szCs w:val="21"/>
      <w:shd w:val="clear" w:color="auto" w:fill="FFFFFF"/>
    </w:rPr>
  </w:style>
  <w:style w:type="character" w:customStyle="1" w:styleId="ae">
    <w:name w:val="Подпись к таблице"/>
    <w:rsid w:val="00F40F7B"/>
    <w:rPr>
      <w:rFonts w:ascii="Times New Roman" w:hAnsi="Times New Roman" w:cs="Times New Roman"/>
      <w:spacing w:val="0"/>
      <w:sz w:val="21"/>
      <w:szCs w:val="21"/>
      <w:u w:val="single"/>
    </w:rPr>
  </w:style>
  <w:style w:type="character" w:customStyle="1" w:styleId="111">
    <w:name w:val="Основной текст (11)_"/>
    <w:link w:val="1110"/>
    <w:locked/>
    <w:rsid w:val="00F40F7B"/>
    <w:rPr>
      <w:rFonts w:ascii="Times New Roman" w:hAnsi="Times New Roman" w:cs="Times New Roman"/>
      <w:sz w:val="23"/>
      <w:szCs w:val="23"/>
      <w:shd w:val="clear" w:color="auto" w:fill="FFFFFF"/>
    </w:rPr>
  </w:style>
  <w:style w:type="character" w:customStyle="1" w:styleId="38">
    <w:name w:val="Заголовок №3"/>
    <w:rsid w:val="00F40F7B"/>
    <w:rPr>
      <w:rFonts w:ascii="Times New Roman" w:hAnsi="Times New Roman" w:cs="Times New Roman"/>
      <w:spacing w:val="0"/>
      <w:sz w:val="21"/>
      <w:szCs w:val="21"/>
      <w:u w:val="single"/>
    </w:rPr>
  </w:style>
  <w:style w:type="character" w:customStyle="1" w:styleId="102">
    <w:name w:val="Основной текст (10)"/>
    <w:rsid w:val="00F40F7B"/>
    <w:rPr>
      <w:rFonts w:ascii="Times New Roman" w:hAnsi="Times New Roman" w:cs="Times New Roman"/>
      <w:spacing w:val="0"/>
      <w:sz w:val="19"/>
      <w:szCs w:val="19"/>
      <w:u w:val="single"/>
    </w:rPr>
  </w:style>
  <w:style w:type="character" w:customStyle="1" w:styleId="112">
    <w:name w:val="Основной текст (11)"/>
    <w:rsid w:val="00F40F7B"/>
    <w:rPr>
      <w:rFonts w:ascii="Times New Roman" w:hAnsi="Times New Roman" w:cs="Times New Roman"/>
      <w:spacing w:val="0"/>
      <w:sz w:val="23"/>
      <w:szCs w:val="23"/>
      <w:u w:val="single"/>
    </w:rPr>
  </w:style>
  <w:style w:type="character" w:customStyle="1" w:styleId="330">
    <w:name w:val="Заголовок №3 (3)_"/>
    <w:link w:val="331"/>
    <w:locked/>
    <w:rsid w:val="00F40F7B"/>
    <w:rPr>
      <w:rFonts w:ascii="Times New Roman" w:hAnsi="Times New Roman" w:cs="Times New Roman"/>
      <w:sz w:val="19"/>
      <w:szCs w:val="19"/>
      <w:shd w:val="clear" w:color="auto" w:fill="FFFFFF"/>
    </w:rPr>
  </w:style>
  <w:style w:type="character" w:customStyle="1" w:styleId="2b">
    <w:name w:val="Заголовок №2_"/>
    <w:link w:val="2c"/>
    <w:locked/>
    <w:rsid w:val="00F40F7B"/>
    <w:rPr>
      <w:rFonts w:ascii="Times New Roman" w:hAnsi="Times New Roman" w:cs="Times New Roman"/>
      <w:sz w:val="24"/>
      <w:szCs w:val="24"/>
      <w:shd w:val="clear" w:color="auto" w:fill="FFFFFF"/>
    </w:rPr>
  </w:style>
  <w:style w:type="character" w:customStyle="1" w:styleId="46">
    <w:name w:val="Основной текст4"/>
    <w:rsid w:val="00F40F7B"/>
    <w:rPr>
      <w:rFonts w:ascii="Times New Roman" w:hAnsi="Times New Roman" w:cs="Times New Roman"/>
      <w:spacing w:val="0"/>
      <w:sz w:val="21"/>
      <w:szCs w:val="21"/>
      <w:u w:val="single"/>
      <w:lang w:val="en-US"/>
    </w:rPr>
  </w:style>
  <w:style w:type="character" w:customStyle="1" w:styleId="55">
    <w:name w:val="Основной текст5"/>
    <w:basedOn w:val="a8"/>
    <w:rsid w:val="00F40F7B"/>
    <w:rPr>
      <w:rFonts w:ascii="Times New Roman" w:hAnsi="Times New Roman" w:cs="Times New Roman"/>
      <w:sz w:val="21"/>
      <w:szCs w:val="21"/>
      <w:shd w:val="clear" w:color="auto" w:fill="FFFFFF"/>
    </w:rPr>
  </w:style>
  <w:style w:type="character" w:customStyle="1" w:styleId="103">
    <w:name w:val="Основной текст + Полужирный10"/>
    <w:rsid w:val="00F40F7B"/>
    <w:rPr>
      <w:rFonts w:ascii="Times New Roman" w:hAnsi="Times New Roman" w:cs="Times New Roman"/>
      <w:b/>
      <w:bCs/>
      <w:spacing w:val="0"/>
      <w:sz w:val="21"/>
      <w:szCs w:val="21"/>
    </w:rPr>
  </w:style>
  <w:style w:type="character" w:customStyle="1" w:styleId="91">
    <w:name w:val="Основной текст + Полужирный9"/>
    <w:rsid w:val="00F40F7B"/>
    <w:rPr>
      <w:rFonts w:ascii="Times New Roman" w:hAnsi="Times New Roman" w:cs="Times New Roman"/>
      <w:b/>
      <w:bCs/>
      <w:spacing w:val="0"/>
      <w:sz w:val="21"/>
      <w:szCs w:val="21"/>
    </w:rPr>
  </w:style>
  <w:style w:type="character" w:customStyle="1" w:styleId="422">
    <w:name w:val="Основной текст (4) + Не полужирный2"/>
    <w:rsid w:val="00F40F7B"/>
    <w:rPr>
      <w:rFonts w:ascii="Times New Roman" w:hAnsi="Times New Roman" w:cs="Times New Roman"/>
      <w:b/>
      <w:bCs/>
      <w:spacing w:val="0"/>
      <w:sz w:val="21"/>
      <w:szCs w:val="21"/>
    </w:rPr>
  </w:style>
  <w:style w:type="character" w:customStyle="1" w:styleId="81">
    <w:name w:val="Основной текст + Полужирный8"/>
    <w:rsid w:val="00F40F7B"/>
    <w:rPr>
      <w:rFonts w:ascii="Times New Roman" w:hAnsi="Times New Roman" w:cs="Times New Roman"/>
      <w:b/>
      <w:bCs/>
      <w:spacing w:val="0"/>
      <w:sz w:val="21"/>
      <w:szCs w:val="21"/>
    </w:rPr>
  </w:style>
  <w:style w:type="character" w:customStyle="1" w:styleId="412">
    <w:name w:val="Основной текст (4) + Не полужирный1"/>
    <w:rsid w:val="00F40F7B"/>
    <w:rPr>
      <w:rFonts w:ascii="Times New Roman" w:hAnsi="Times New Roman" w:cs="Times New Roman"/>
      <w:b/>
      <w:bCs/>
      <w:spacing w:val="0"/>
      <w:sz w:val="21"/>
      <w:szCs w:val="21"/>
    </w:rPr>
  </w:style>
  <w:style w:type="character" w:customStyle="1" w:styleId="47">
    <w:name w:val="Основной текст (4)"/>
    <w:rsid w:val="00F40F7B"/>
    <w:rPr>
      <w:rFonts w:ascii="Times New Roman" w:hAnsi="Times New Roman" w:cs="Times New Roman"/>
      <w:spacing w:val="0"/>
      <w:sz w:val="21"/>
      <w:szCs w:val="21"/>
      <w:u w:val="single"/>
    </w:rPr>
  </w:style>
  <w:style w:type="character" w:customStyle="1" w:styleId="73">
    <w:name w:val="Основной текст + Полужирный7"/>
    <w:rsid w:val="00F40F7B"/>
    <w:rPr>
      <w:rFonts w:ascii="Times New Roman" w:hAnsi="Times New Roman" w:cs="Times New Roman"/>
      <w:b/>
      <w:bCs/>
      <w:spacing w:val="0"/>
      <w:sz w:val="21"/>
      <w:szCs w:val="21"/>
    </w:rPr>
  </w:style>
  <w:style w:type="character" w:customStyle="1" w:styleId="61">
    <w:name w:val="Основной текст + Полужирный6"/>
    <w:rsid w:val="00F40F7B"/>
    <w:rPr>
      <w:rFonts w:ascii="Times New Roman" w:hAnsi="Times New Roman" w:cs="Times New Roman"/>
      <w:b/>
      <w:bCs/>
      <w:spacing w:val="0"/>
      <w:sz w:val="21"/>
      <w:szCs w:val="21"/>
    </w:rPr>
  </w:style>
  <w:style w:type="character" w:customStyle="1" w:styleId="56">
    <w:name w:val="Основной текст + Полужирный5"/>
    <w:rsid w:val="00F40F7B"/>
    <w:rPr>
      <w:rFonts w:ascii="Times New Roman" w:hAnsi="Times New Roman" w:cs="Times New Roman"/>
      <w:b/>
      <w:bCs/>
      <w:spacing w:val="0"/>
      <w:sz w:val="21"/>
      <w:szCs w:val="21"/>
    </w:rPr>
  </w:style>
  <w:style w:type="character" w:customStyle="1" w:styleId="48">
    <w:name w:val="Основной текст + Полужирный4"/>
    <w:rsid w:val="00F40F7B"/>
    <w:rPr>
      <w:rFonts w:ascii="Times New Roman" w:hAnsi="Times New Roman" w:cs="Times New Roman"/>
      <w:b/>
      <w:bCs/>
      <w:spacing w:val="0"/>
      <w:sz w:val="21"/>
      <w:szCs w:val="21"/>
    </w:rPr>
  </w:style>
  <w:style w:type="character" w:customStyle="1" w:styleId="39">
    <w:name w:val="Основной текст + Полужирный3"/>
    <w:rsid w:val="00F40F7B"/>
    <w:rPr>
      <w:rFonts w:ascii="Times New Roman" w:hAnsi="Times New Roman" w:cs="Times New Roman"/>
      <w:b/>
      <w:bCs/>
      <w:spacing w:val="0"/>
      <w:sz w:val="21"/>
      <w:szCs w:val="21"/>
    </w:rPr>
  </w:style>
  <w:style w:type="character" w:customStyle="1" w:styleId="2d">
    <w:name w:val="Основной текст + Полужирный2"/>
    <w:rsid w:val="00F40F7B"/>
    <w:rPr>
      <w:rFonts w:ascii="Times New Roman" w:hAnsi="Times New Roman" w:cs="Times New Roman"/>
      <w:b/>
      <w:bCs/>
      <w:spacing w:val="0"/>
      <w:sz w:val="21"/>
      <w:szCs w:val="21"/>
    </w:rPr>
  </w:style>
  <w:style w:type="character" w:customStyle="1" w:styleId="62">
    <w:name w:val="Основной текст6"/>
    <w:basedOn w:val="a8"/>
    <w:rsid w:val="00F40F7B"/>
    <w:rPr>
      <w:rFonts w:ascii="Times New Roman" w:hAnsi="Times New Roman" w:cs="Times New Roman"/>
      <w:sz w:val="21"/>
      <w:szCs w:val="21"/>
      <w:shd w:val="clear" w:color="auto" w:fill="FFFFFF"/>
    </w:rPr>
  </w:style>
  <w:style w:type="character" w:customStyle="1" w:styleId="18">
    <w:name w:val="Основной текст + Полужирный1"/>
    <w:rsid w:val="00F40F7B"/>
    <w:rPr>
      <w:rFonts w:ascii="Times New Roman" w:hAnsi="Times New Roman" w:cs="Times New Roman"/>
      <w:b/>
      <w:bCs/>
      <w:spacing w:val="0"/>
      <w:sz w:val="21"/>
      <w:szCs w:val="21"/>
    </w:rPr>
  </w:style>
  <w:style w:type="paragraph" w:customStyle="1" w:styleId="22">
    <w:name w:val="Сноска (2)"/>
    <w:basedOn w:val="a"/>
    <w:link w:val="21"/>
    <w:rsid w:val="00F40F7B"/>
    <w:pPr>
      <w:shd w:val="clear" w:color="auto" w:fill="FFFFFF"/>
      <w:spacing w:after="120" w:line="240" w:lineRule="atLeast"/>
    </w:pPr>
    <w:rPr>
      <w:rFonts w:ascii="Times New Roman" w:hAnsi="Times New Roman" w:cs="Times New Roman"/>
      <w:sz w:val="12"/>
      <w:szCs w:val="12"/>
    </w:rPr>
  </w:style>
  <w:style w:type="paragraph" w:customStyle="1" w:styleId="32">
    <w:name w:val="Сноска (3)"/>
    <w:basedOn w:val="a"/>
    <w:link w:val="31"/>
    <w:rsid w:val="00F40F7B"/>
    <w:pPr>
      <w:shd w:val="clear" w:color="auto" w:fill="FFFFFF"/>
      <w:spacing w:after="0" w:line="254" w:lineRule="exact"/>
      <w:jc w:val="both"/>
    </w:pPr>
    <w:rPr>
      <w:rFonts w:ascii="Times New Roman" w:hAnsi="Times New Roman" w:cs="Times New Roman"/>
      <w:sz w:val="21"/>
      <w:szCs w:val="21"/>
    </w:rPr>
  </w:style>
  <w:style w:type="paragraph" w:customStyle="1" w:styleId="a6">
    <w:name w:val="Сноска"/>
    <w:basedOn w:val="a"/>
    <w:link w:val="a5"/>
    <w:rsid w:val="00F40F7B"/>
    <w:pPr>
      <w:shd w:val="clear" w:color="auto" w:fill="FFFFFF"/>
      <w:spacing w:after="300" w:line="240" w:lineRule="atLeast"/>
    </w:pPr>
    <w:rPr>
      <w:rFonts w:ascii="Times New Roman" w:hAnsi="Times New Roman" w:cs="Times New Roman"/>
      <w:sz w:val="21"/>
      <w:szCs w:val="21"/>
    </w:rPr>
  </w:style>
  <w:style w:type="paragraph" w:customStyle="1" w:styleId="40">
    <w:name w:val="Сноска (4)"/>
    <w:basedOn w:val="a"/>
    <w:link w:val="4"/>
    <w:rsid w:val="00F40F7B"/>
    <w:pPr>
      <w:shd w:val="clear" w:color="auto" w:fill="FFFFFF"/>
      <w:spacing w:after="0" w:line="211" w:lineRule="exact"/>
    </w:pPr>
    <w:rPr>
      <w:rFonts w:ascii="Times New Roman" w:hAnsi="Times New Roman" w:cs="Times New Roman"/>
      <w:sz w:val="17"/>
      <w:szCs w:val="17"/>
    </w:rPr>
  </w:style>
  <w:style w:type="paragraph" w:customStyle="1" w:styleId="42">
    <w:name w:val="Заголовок №4"/>
    <w:basedOn w:val="a"/>
    <w:link w:val="41"/>
    <w:rsid w:val="00F40F7B"/>
    <w:pPr>
      <w:shd w:val="clear" w:color="auto" w:fill="FFFFFF"/>
      <w:spacing w:after="420" w:line="240" w:lineRule="atLeast"/>
      <w:outlineLvl w:val="3"/>
    </w:pPr>
    <w:rPr>
      <w:rFonts w:ascii="Times New Roman" w:hAnsi="Times New Roman" w:cs="Times New Roman"/>
      <w:sz w:val="21"/>
      <w:szCs w:val="21"/>
    </w:rPr>
  </w:style>
  <w:style w:type="paragraph" w:customStyle="1" w:styleId="24">
    <w:name w:val="Основной текст (2)"/>
    <w:basedOn w:val="a"/>
    <w:link w:val="23"/>
    <w:rsid w:val="00F40F7B"/>
    <w:pPr>
      <w:shd w:val="clear" w:color="auto" w:fill="FFFFFF"/>
      <w:spacing w:after="300" w:line="240" w:lineRule="atLeast"/>
    </w:pPr>
    <w:rPr>
      <w:rFonts w:ascii="Times New Roman" w:hAnsi="Times New Roman" w:cs="Times New Roman"/>
      <w:sz w:val="23"/>
      <w:szCs w:val="23"/>
    </w:rPr>
  </w:style>
  <w:style w:type="paragraph" w:customStyle="1" w:styleId="13">
    <w:name w:val="Заголовок №1"/>
    <w:basedOn w:val="a"/>
    <w:link w:val="12"/>
    <w:rsid w:val="00F40F7B"/>
    <w:pPr>
      <w:shd w:val="clear" w:color="auto" w:fill="FFFFFF"/>
      <w:spacing w:before="3720" w:after="240" w:line="240" w:lineRule="atLeast"/>
      <w:jc w:val="center"/>
      <w:outlineLvl w:val="0"/>
    </w:pPr>
    <w:rPr>
      <w:rFonts w:ascii="Times New Roman" w:hAnsi="Times New Roman" w:cs="Times New Roman"/>
      <w:sz w:val="51"/>
      <w:szCs w:val="51"/>
    </w:rPr>
  </w:style>
  <w:style w:type="paragraph" w:customStyle="1" w:styleId="34">
    <w:name w:val="Основной текст (3)"/>
    <w:basedOn w:val="a"/>
    <w:link w:val="33"/>
    <w:rsid w:val="00F40F7B"/>
    <w:pPr>
      <w:shd w:val="clear" w:color="auto" w:fill="FFFFFF"/>
      <w:spacing w:before="240" w:after="6660" w:line="322" w:lineRule="exact"/>
      <w:jc w:val="center"/>
    </w:pPr>
    <w:rPr>
      <w:rFonts w:ascii="Times New Roman" w:hAnsi="Times New Roman" w:cs="Times New Roman"/>
      <w:sz w:val="27"/>
      <w:szCs w:val="27"/>
    </w:rPr>
  </w:style>
  <w:style w:type="paragraph" w:customStyle="1" w:styleId="7">
    <w:name w:val="Основной текст7"/>
    <w:basedOn w:val="a"/>
    <w:link w:val="a8"/>
    <w:rsid w:val="00F40F7B"/>
    <w:pPr>
      <w:shd w:val="clear" w:color="auto" w:fill="FFFFFF"/>
      <w:spacing w:before="6660" w:after="0" w:line="254" w:lineRule="exact"/>
      <w:jc w:val="center"/>
    </w:pPr>
    <w:rPr>
      <w:rFonts w:ascii="Times New Roman" w:hAnsi="Times New Roman" w:cs="Times New Roman"/>
      <w:sz w:val="21"/>
      <w:szCs w:val="21"/>
    </w:rPr>
  </w:style>
  <w:style w:type="paragraph" w:customStyle="1" w:styleId="221">
    <w:name w:val="Заголовок №2 (2)"/>
    <w:basedOn w:val="a"/>
    <w:link w:val="220"/>
    <w:rsid w:val="00F40F7B"/>
    <w:pPr>
      <w:shd w:val="clear" w:color="auto" w:fill="FFFFFF"/>
      <w:spacing w:after="420" w:line="240" w:lineRule="atLeast"/>
      <w:outlineLvl w:val="1"/>
    </w:pPr>
    <w:rPr>
      <w:rFonts w:ascii="Times New Roman" w:hAnsi="Times New Roman" w:cs="Times New Roman"/>
      <w:sz w:val="27"/>
      <w:szCs w:val="27"/>
    </w:rPr>
  </w:style>
  <w:style w:type="paragraph" w:customStyle="1" w:styleId="aa">
    <w:name w:val="Колонтитул"/>
    <w:basedOn w:val="a"/>
    <w:link w:val="a9"/>
    <w:rsid w:val="00F40F7B"/>
    <w:pPr>
      <w:shd w:val="clear" w:color="auto" w:fill="FFFFFF"/>
      <w:spacing w:after="0" w:line="240" w:lineRule="auto"/>
    </w:pPr>
    <w:rPr>
      <w:rFonts w:ascii="Times New Roman" w:hAnsi="Times New Roman" w:cs="Times New Roman"/>
      <w:sz w:val="20"/>
      <w:szCs w:val="20"/>
    </w:rPr>
  </w:style>
  <w:style w:type="paragraph" w:styleId="26">
    <w:name w:val="toc 2"/>
    <w:basedOn w:val="a"/>
    <w:link w:val="25"/>
    <w:autoRedefine/>
    <w:uiPriority w:val="39"/>
    <w:rsid w:val="00F40F7B"/>
    <w:pPr>
      <w:tabs>
        <w:tab w:val="right" w:leader="dot" w:pos="10208"/>
      </w:tabs>
      <w:spacing w:after="0" w:line="240" w:lineRule="auto"/>
      <w:ind w:left="170"/>
    </w:pPr>
    <w:rPr>
      <w:rFonts w:ascii="Calibri" w:hAnsi="Calibri" w:cs="Times New Roman"/>
      <w:b/>
      <w:bCs/>
      <w:color w:val="000000"/>
    </w:rPr>
  </w:style>
  <w:style w:type="paragraph" w:customStyle="1" w:styleId="410">
    <w:name w:val="Основной текст (4)1"/>
    <w:basedOn w:val="a"/>
    <w:link w:val="44"/>
    <w:rsid w:val="00F40F7B"/>
    <w:pPr>
      <w:shd w:val="clear" w:color="auto" w:fill="FFFFFF"/>
      <w:spacing w:before="60" w:after="60" w:line="240" w:lineRule="atLeast"/>
      <w:jc w:val="both"/>
    </w:pPr>
    <w:rPr>
      <w:rFonts w:ascii="Times New Roman" w:hAnsi="Times New Roman" w:cs="Times New Roman"/>
      <w:sz w:val="21"/>
      <w:szCs w:val="21"/>
    </w:rPr>
  </w:style>
  <w:style w:type="paragraph" w:customStyle="1" w:styleId="50">
    <w:name w:val="Основной текст (5)"/>
    <w:basedOn w:val="a"/>
    <w:link w:val="5"/>
    <w:rsid w:val="00F40F7B"/>
    <w:pPr>
      <w:shd w:val="clear" w:color="auto" w:fill="FFFFFF"/>
      <w:spacing w:after="0" w:line="254" w:lineRule="exact"/>
      <w:jc w:val="both"/>
    </w:pPr>
    <w:rPr>
      <w:rFonts w:ascii="Times New Roman" w:hAnsi="Times New Roman" w:cs="Times New Roman"/>
      <w:sz w:val="21"/>
      <w:szCs w:val="21"/>
    </w:rPr>
  </w:style>
  <w:style w:type="paragraph" w:customStyle="1" w:styleId="60">
    <w:name w:val="Основной текст (6)"/>
    <w:basedOn w:val="a"/>
    <w:link w:val="6"/>
    <w:rsid w:val="00F40F7B"/>
    <w:pPr>
      <w:shd w:val="clear" w:color="auto" w:fill="FFFFFF"/>
      <w:spacing w:after="0" w:line="240" w:lineRule="atLeast"/>
    </w:pPr>
    <w:rPr>
      <w:rFonts w:ascii="Times New Roman" w:hAnsi="Times New Roman" w:cs="Times New Roman"/>
      <w:sz w:val="20"/>
      <w:szCs w:val="20"/>
    </w:rPr>
  </w:style>
  <w:style w:type="paragraph" w:customStyle="1" w:styleId="71">
    <w:name w:val="Основной текст (7)"/>
    <w:basedOn w:val="a"/>
    <w:link w:val="70"/>
    <w:rsid w:val="00F40F7B"/>
    <w:pPr>
      <w:shd w:val="clear" w:color="auto" w:fill="FFFFFF"/>
      <w:spacing w:after="0" w:line="240" w:lineRule="atLeast"/>
      <w:jc w:val="both"/>
    </w:pPr>
    <w:rPr>
      <w:rFonts w:ascii="Times New Roman" w:hAnsi="Times New Roman" w:cs="Times New Roman"/>
      <w:sz w:val="21"/>
      <w:szCs w:val="21"/>
    </w:rPr>
  </w:style>
  <w:style w:type="paragraph" w:customStyle="1" w:styleId="310">
    <w:name w:val="Заголовок №31"/>
    <w:basedOn w:val="a"/>
    <w:link w:val="35"/>
    <w:rsid w:val="00F40F7B"/>
    <w:pPr>
      <w:shd w:val="clear" w:color="auto" w:fill="FFFFFF"/>
      <w:spacing w:after="180" w:line="240" w:lineRule="atLeast"/>
      <w:outlineLvl w:val="2"/>
    </w:pPr>
    <w:rPr>
      <w:rFonts w:ascii="Times New Roman" w:hAnsi="Times New Roman" w:cs="Times New Roman"/>
      <w:sz w:val="21"/>
      <w:szCs w:val="21"/>
    </w:rPr>
  </w:style>
  <w:style w:type="paragraph" w:customStyle="1" w:styleId="80">
    <w:name w:val="Основной текст (8)"/>
    <w:basedOn w:val="a"/>
    <w:link w:val="8"/>
    <w:rsid w:val="00F40F7B"/>
    <w:pPr>
      <w:shd w:val="clear" w:color="auto" w:fill="FFFFFF"/>
      <w:spacing w:after="180" w:line="240" w:lineRule="atLeast"/>
    </w:pPr>
    <w:rPr>
      <w:rFonts w:ascii="Times New Roman" w:hAnsi="Times New Roman" w:cs="Times New Roman"/>
      <w:sz w:val="12"/>
      <w:szCs w:val="12"/>
    </w:rPr>
  </w:style>
  <w:style w:type="paragraph" w:customStyle="1" w:styleId="29">
    <w:name w:val="Подпись к таблице (2)"/>
    <w:basedOn w:val="a"/>
    <w:link w:val="28"/>
    <w:rsid w:val="00F40F7B"/>
    <w:pPr>
      <w:shd w:val="clear" w:color="auto" w:fill="FFFFFF"/>
      <w:spacing w:after="0" w:line="240" w:lineRule="atLeast"/>
    </w:pPr>
    <w:rPr>
      <w:rFonts w:ascii="Times New Roman" w:hAnsi="Times New Roman" w:cs="Times New Roman"/>
      <w:sz w:val="21"/>
      <w:szCs w:val="21"/>
    </w:rPr>
  </w:style>
  <w:style w:type="paragraph" w:customStyle="1" w:styleId="321">
    <w:name w:val="Заголовок №3 (2)"/>
    <w:basedOn w:val="a"/>
    <w:link w:val="320"/>
    <w:rsid w:val="00F40F7B"/>
    <w:pPr>
      <w:shd w:val="clear" w:color="auto" w:fill="FFFFFF"/>
      <w:spacing w:before="180" w:after="720" w:line="509" w:lineRule="exact"/>
      <w:ind w:firstLine="1580"/>
      <w:outlineLvl w:val="2"/>
    </w:pPr>
    <w:rPr>
      <w:rFonts w:ascii="Times New Roman" w:hAnsi="Times New Roman" w:cs="Times New Roman"/>
    </w:rPr>
  </w:style>
  <w:style w:type="paragraph" w:customStyle="1" w:styleId="90">
    <w:name w:val="Основной текст (9)"/>
    <w:basedOn w:val="a"/>
    <w:link w:val="9"/>
    <w:rsid w:val="00F40F7B"/>
    <w:pPr>
      <w:shd w:val="clear" w:color="auto" w:fill="FFFFFF"/>
      <w:spacing w:after="0" w:line="461" w:lineRule="exact"/>
    </w:pPr>
    <w:rPr>
      <w:rFonts w:ascii="Times New Roman" w:hAnsi="Times New Roman" w:cs="Times New Roman"/>
      <w:sz w:val="19"/>
      <w:szCs w:val="19"/>
    </w:rPr>
  </w:style>
  <w:style w:type="paragraph" w:customStyle="1" w:styleId="1010">
    <w:name w:val="Основной текст (10)1"/>
    <w:basedOn w:val="a"/>
    <w:link w:val="101"/>
    <w:rsid w:val="00F40F7B"/>
    <w:pPr>
      <w:shd w:val="clear" w:color="auto" w:fill="FFFFFF"/>
      <w:spacing w:after="0" w:line="240" w:lineRule="atLeast"/>
    </w:pPr>
    <w:rPr>
      <w:rFonts w:ascii="Times New Roman" w:hAnsi="Times New Roman" w:cs="Times New Roman"/>
      <w:sz w:val="19"/>
      <w:szCs w:val="19"/>
    </w:rPr>
  </w:style>
  <w:style w:type="paragraph" w:customStyle="1" w:styleId="421">
    <w:name w:val="Заголовок №4 (2)"/>
    <w:basedOn w:val="a"/>
    <w:link w:val="420"/>
    <w:rsid w:val="00F40F7B"/>
    <w:pPr>
      <w:shd w:val="clear" w:color="auto" w:fill="FFFFFF"/>
      <w:spacing w:before="120" w:after="0" w:line="240" w:lineRule="atLeast"/>
      <w:outlineLvl w:val="3"/>
    </w:pPr>
    <w:rPr>
      <w:rFonts w:ascii="Times New Roman" w:hAnsi="Times New Roman" w:cs="Times New Roman"/>
      <w:sz w:val="21"/>
      <w:szCs w:val="21"/>
    </w:rPr>
  </w:style>
  <w:style w:type="paragraph" w:customStyle="1" w:styleId="17">
    <w:name w:val="Подпись к таблице1"/>
    <w:basedOn w:val="a"/>
    <w:link w:val="ad"/>
    <w:rsid w:val="00F40F7B"/>
    <w:pPr>
      <w:shd w:val="clear" w:color="auto" w:fill="FFFFFF"/>
      <w:spacing w:after="0" w:line="240" w:lineRule="atLeast"/>
    </w:pPr>
    <w:rPr>
      <w:rFonts w:ascii="Times New Roman" w:hAnsi="Times New Roman" w:cs="Times New Roman"/>
      <w:sz w:val="21"/>
      <w:szCs w:val="21"/>
    </w:rPr>
  </w:style>
  <w:style w:type="paragraph" w:customStyle="1" w:styleId="1110">
    <w:name w:val="Основной текст (11)1"/>
    <w:basedOn w:val="a"/>
    <w:link w:val="111"/>
    <w:rsid w:val="00F40F7B"/>
    <w:pPr>
      <w:shd w:val="clear" w:color="auto" w:fill="FFFFFF"/>
      <w:spacing w:after="0" w:line="283" w:lineRule="exact"/>
    </w:pPr>
    <w:rPr>
      <w:rFonts w:ascii="Times New Roman" w:hAnsi="Times New Roman" w:cs="Times New Roman"/>
      <w:sz w:val="23"/>
      <w:szCs w:val="23"/>
    </w:rPr>
  </w:style>
  <w:style w:type="paragraph" w:customStyle="1" w:styleId="331">
    <w:name w:val="Заголовок №3 (3)"/>
    <w:basedOn w:val="a"/>
    <w:link w:val="330"/>
    <w:rsid w:val="00F40F7B"/>
    <w:pPr>
      <w:shd w:val="clear" w:color="auto" w:fill="FFFFFF"/>
      <w:spacing w:after="660" w:line="240" w:lineRule="atLeast"/>
      <w:outlineLvl w:val="2"/>
    </w:pPr>
    <w:rPr>
      <w:rFonts w:ascii="Times New Roman" w:hAnsi="Times New Roman" w:cs="Times New Roman"/>
      <w:sz w:val="19"/>
      <w:szCs w:val="19"/>
    </w:rPr>
  </w:style>
  <w:style w:type="paragraph" w:customStyle="1" w:styleId="2c">
    <w:name w:val="Заголовок №2"/>
    <w:basedOn w:val="a"/>
    <w:link w:val="2b"/>
    <w:rsid w:val="00F40F7B"/>
    <w:pPr>
      <w:shd w:val="clear" w:color="auto" w:fill="FFFFFF"/>
      <w:spacing w:before="660" w:after="180" w:line="240" w:lineRule="atLeast"/>
      <w:outlineLvl w:val="1"/>
    </w:pPr>
    <w:rPr>
      <w:rFonts w:ascii="Times New Roman" w:hAnsi="Times New Roman" w:cs="Times New Roman"/>
      <w:sz w:val="24"/>
      <w:szCs w:val="24"/>
    </w:rPr>
  </w:style>
  <w:style w:type="paragraph" w:customStyle="1" w:styleId="ConsPlusNormal">
    <w:name w:val="ConsPlusNormal"/>
    <w:rsid w:val="00F40F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
    <w:name w:val="footnote reference"/>
    <w:rsid w:val="00F40F7B"/>
    <w:rPr>
      <w:rFonts w:cs="Times New Roman"/>
      <w:vertAlign w:val="superscript"/>
    </w:rPr>
  </w:style>
  <w:style w:type="paragraph" w:customStyle="1" w:styleId="19">
    <w:name w:val="Абзац списка1"/>
    <w:basedOn w:val="a"/>
    <w:rsid w:val="00F40F7B"/>
    <w:pPr>
      <w:spacing w:after="0" w:line="240" w:lineRule="auto"/>
      <w:ind w:left="720"/>
      <w:contextualSpacing/>
    </w:pPr>
    <w:rPr>
      <w:rFonts w:ascii="Times New Roman" w:eastAsia="Times New Roman" w:hAnsi="Times New Roman" w:cs="Times New Roman"/>
      <w:sz w:val="24"/>
      <w:szCs w:val="28"/>
    </w:rPr>
  </w:style>
  <w:style w:type="paragraph" w:customStyle="1" w:styleId="ConsPlusCell">
    <w:name w:val="ConsPlusCell"/>
    <w:rsid w:val="00F40F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lk">
    <w:name w:val="blk"/>
    <w:basedOn w:val="a0"/>
    <w:rsid w:val="00F40F7B"/>
  </w:style>
  <w:style w:type="character" w:customStyle="1" w:styleId="u">
    <w:name w:val="u"/>
    <w:basedOn w:val="a0"/>
    <w:rsid w:val="00F40F7B"/>
  </w:style>
  <w:style w:type="paragraph" w:styleId="af0">
    <w:name w:val="TOC Heading"/>
    <w:basedOn w:val="1"/>
    <w:next w:val="a"/>
    <w:uiPriority w:val="39"/>
    <w:qFormat/>
    <w:rsid w:val="00F40F7B"/>
    <w:pPr>
      <w:keepLines/>
      <w:spacing w:before="480" w:after="0" w:line="276" w:lineRule="auto"/>
      <w:jc w:val="left"/>
      <w:outlineLvl w:val="9"/>
    </w:pPr>
    <w:rPr>
      <w:rFonts w:ascii="Cambria" w:hAnsi="Cambria"/>
      <w:color w:val="365F91"/>
      <w:kern w:val="0"/>
      <w:szCs w:val="28"/>
      <w:lang w:eastAsia="en-US"/>
    </w:rPr>
  </w:style>
  <w:style w:type="paragraph" w:styleId="1a">
    <w:name w:val="toc 1"/>
    <w:basedOn w:val="a"/>
    <w:next w:val="a"/>
    <w:autoRedefine/>
    <w:uiPriority w:val="39"/>
    <w:rsid w:val="00F40F7B"/>
    <w:pPr>
      <w:tabs>
        <w:tab w:val="left" w:pos="480"/>
        <w:tab w:val="right" w:leader="dot" w:pos="10206"/>
      </w:tabs>
      <w:spacing w:after="0" w:line="240" w:lineRule="auto"/>
    </w:pPr>
    <w:rPr>
      <w:rFonts w:ascii="Times New Roman" w:eastAsia="Arial Unicode MS" w:hAnsi="Times New Roman" w:cs="Arial Unicode MS"/>
      <w:b/>
      <w:bCs/>
      <w:caps/>
      <w:noProof/>
      <w:color w:val="000000"/>
      <w:sz w:val="28"/>
      <w:szCs w:val="28"/>
    </w:rPr>
  </w:style>
  <w:style w:type="paragraph" w:styleId="3a">
    <w:name w:val="toc 3"/>
    <w:basedOn w:val="a"/>
    <w:next w:val="a"/>
    <w:autoRedefine/>
    <w:uiPriority w:val="39"/>
    <w:rsid w:val="00F40F7B"/>
    <w:pPr>
      <w:tabs>
        <w:tab w:val="right" w:leader="dot" w:pos="10208"/>
      </w:tabs>
      <w:spacing w:after="0" w:line="240" w:lineRule="auto"/>
      <w:ind w:left="340"/>
    </w:pPr>
    <w:rPr>
      <w:rFonts w:ascii="Calibri" w:eastAsia="Arial Unicode MS" w:hAnsi="Calibri" w:cs="Arial Unicode MS"/>
      <w:color w:val="000000"/>
      <w:sz w:val="20"/>
      <w:szCs w:val="20"/>
    </w:rPr>
  </w:style>
  <w:style w:type="paragraph" w:styleId="49">
    <w:name w:val="toc 4"/>
    <w:basedOn w:val="a"/>
    <w:next w:val="a"/>
    <w:autoRedefine/>
    <w:uiPriority w:val="39"/>
    <w:rsid w:val="00F40F7B"/>
    <w:pPr>
      <w:spacing w:after="0" w:line="240" w:lineRule="auto"/>
      <w:ind w:left="480"/>
    </w:pPr>
    <w:rPr>
      <w:rFonts w:ascii="Calibri" w:eastAsia="Arial Unicode MS" w:hAnsi="Calibri" w:cs="Arial Unicode MS"/>
      <w:color w:val="000000"/>
      <w:sz w:val="20"/>
      <w:szCs w:val="20"/>
    </w:rPr>
  </w:style>
  <w:style w:type="paragraph" w:styleId="57">
    <w:name w:val="toc 5"/>
    <w:basedOn w:val="a"/>
    <w:next w:val="a"/>
    <w:autoRedefine/>
    <w:rsid w:val="00F40F7B"/>
    <w:pPr>
      <w:spacing w:after="0" w:line="240" w:lineRule="auto"/>
      <w:ind w:left="720"/>
    </w:pPr>
    <w:rPr>
      <w:rFonts w:ascii="Calibri" w:eastAsia="Arial Unicode MS" w:hAnsi="Calibri" w:cs="Arial Unicode MS"/>
      <w:color w:val="000000"/>
      <w:sz w:val="20"/>
      <w:szCs w:val="20"/>
    </w:rPr>
  </w:style>
  <w:style w:type="paragraph" w:styleId="63">
    <w:name w:val="toc 6"/>
    <w:basedOn w:val="a"/>
    <w:next w:val="a"/>
    <w:autoRedefine/>
    <w:rsid w:val="00F40F7B"/>
    <w:pPr>
      <w:spacing w:after="0" w:line="240" w:lineRule="auto"/>
      <w:ind w:left="960"/>
    </w:pPr>
    <w:rPr>
      <w:rFonts w:ascii="Calibri" w:eastAsia="Arial Unicode MS" w:hAnsi="Calibri" w:cs="Arial Unicode MS"/>
      <w:color w:val="000000"/>
      <w:sz w:val="20"/>
      <w:szCs w:val="20"/>
    </w:rPr>
  </w:style>
  <w:style w:type="paragraph" w:styleId="74">
    <w:name w:val="toc 7"/>
    <w:basedOn w:val="a"/>
    <w:next w:val="a"/>
    <w:autoRedefine/>
    <w:rsid w:val="00F40F7B"/>
    <w:pPr>
      <w:spacing w:after="0" w:line="240" w:lineRule="auto"/>
      <w:ind w:left="1200"/>
    </w:pPr>
    <w:rPr>
      <w:rFonts w:ascii="Calibri" w:eastAsia="Arial Unicode MS" w:hAnsi="Calibri" w:cs="Arial Unicode MS"/>
      <w:color w:val="000000"/>
      <w:sz w:val="20"/>
      <w:szCs w:val="20"/>
    </w:rPr>
  </w:style>
  <w:style w:type="paragraph" w:styleId="82">
    <w:name w:val="toc 8"/>
    <w:basedOn w:val="a"/>
    <w:next w:val="a"/>
    <w:autoRedefine/>
    <w:rsid w:val="00F40F7B"/>
    <w:pPr>
      <w:spacing w:after="0" w:line="240" w:lineRule="auto"/>
      <w:ind w:left="1440"/>
    </w:pPr>
    <w:rPr>
      <w:rFonts w:ascii="Calibri" w:eastAsia="Arial Unicode MS" w:hAnsi="Calibri" w:cs="Arial Unicode MS"/>
      <w:color w:val="000000"/>
      <w:sz w:val="20"/>
      <w:szCs w:val="20"/>
    </w:rPr>
  </w:style>
  <w:style w:type="paragraph" w:styleId="92">
    <w:name w:val="toc 9"/>
    <w:basedOn w:val="a"/>
    <w:next w:val="a"/>
    <w:autoRedefine/>
    <w:rsid w:val="00F40F7B"/>
    <w:pPr>
      <w:spacing w:after="0" w:line="240" w:lineRule="auto"/>
      <w:ind w:left="1680"/>
    </w:pPr>
    <w:rPr>
      <w:rFonts w:ascii="Calibri" w:eastAsia="Arial Unicode MS" w:hAnsi="Calibri" w:cs="Arial Unicode MS"/>
      <w:color w:val="000000"/>
      <w:sz w:val="20"/>
      <w:szCs w:val="20"/>
    </w:rPr>
  </w:style>
  <w:style w:type="character" w:styleId="af1">
    <w:name w:val="FollowedHyperlink"/>
    <w:rsid w:val="00F40F7B"/>
    <w:rPr>
      <w:color w:val="800080"/>
      <w:u w:val="single"/>
    </w:rPr>
  </w:style>
  <w:style w:type="paragraph" w:styleId="af2">
    <w:name w:val="Balloon Text"/>
    <w:basedOn w:val="a"/>
    <w:link w:val="af3"/>
    <w:semiHidden/>
    <w:rsid w:val="00F40F7B"/>
    <w:pPr>
      <w:spacing w:after="0" w:line="240" w:lineRule="auto"/>
    </w:pPr>
    <w:rPr>
      <w:rFonts w:ascii="Tahoma" w:eastAsia="Arial Unicode MS" w:hAnsi="Tahoma" w:cs="Tahoma"/>
      <w:color w:val="000000"/>
      <w:sz w:val="16"/>
      <w:szCs w:val="16"/>
    </w:rPr>
  </w:style>
  <w:style w:type="character" w:customStyle="1" w:styleId="af3">
    <w:name w:val="Текст выноски Знак"/>
    <w:basedOn w:val="a0"/>
    <w:link w:val="af2"/>
    <w:uiPriority w:val="99"/>
    <w:semiHidden/>
    <w:rsid w:val="00F40F7B"/>
    <w:rPr>
      <w:rFonts w:ascii="Tahoma" w:eastAsia="Arial Unicode MS" w:hAnsi="Tahoma" w:cs="Tahoma"/>
      <w:color w:val="000000"/>
      <w:sz w:val="16"/>
      <w:szCs w:val="16"/>
    </w:rPr>
  </w:style>
  <w:style w:type="paragraph" w:styleId="af4">
    <w:name w:val="header"/>
    <w:basedOn w:val="a"/>
    <w:link w:val="af5"/>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5">
    <w:name w:val="Верхний колонтитул Знак"/>
    <w:basedOn w:val="a0"/>
    <w:link w:val="af4"/>
    <w:rsid w:val="00F40F7B"/>
    <w:rPr>
      <w:rFonts w:ascii="Arial Unicode MS" w:eastAsia="Arial Unicode MS" w:hAnsi="Arial Unicode MS" w:cs="Arial Unicode MS"/>
      <w:color w:val="000000"/>
      <w:sz w:val="24"/>
      <w:szCs w:val="24"/>
    </w:rPr>
  </w:style>
  <w:style w:type="paragraph" w:styleId="af6">
    <w:name w:val="footer"/>
    <w:basedOn w:val="a"/>
    <w:link w:val="af7"/>
    <w:uiPriority w:val="99"/>
    <w:rsid w:val="00F40F7B"/>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f7">
    <w:name w:val="Нижний колонтитул Знак"/>
    <w:basedOn w:val="a0"/>
    <w:link w:val="af6"/>
    <w:uiPriority w:val="99"/>
    <w:rsid w:val="00F40F7B"/>
    <w:rPr>
      <w:rFonts w:ascii="Arial Unicode MS" w:eastAsia="Arial Unicode MS" w:hAnsi="Arial Unicode MS" w:cs="Arial Unicode MS"/>
      <w:color w:val="000000"/>
      <w:sz w:val="24"/>
      <w:szCs w:val="24"/>
    </w:rPr>
  </w:style>
  <w:style w:type="character" w:styleId="af8">
    <w:name w:val="page number"/>
    <w:basedOn w:val="a0"/>
    <w:rsid w:val="00F40F7B"/>
  </w:style>
  <w:style w:type="paragraph" w:styleId="af9">
    <w:name w:val="footnote text"/>
    <w:aliases w:val="Знак2,Знак21, Знак"/>
    <w:basedOn w:val="a"/>
    <w:link w:val="afa"/>
    <w:rsid w:val="00F40F7B"/>
    <w:pPr>
      <w:spacing w:after="0" w:line="240" w:lineRule="auto"/>
    </w:pPr>
    <w:rPr>
      <w:rFonts w:ascii="Arial Unicode MS" w:eastAsia="Arial Unicode MS" w:hAnsi="Arial Unicode MS" w:cs="Times New Roman"/>
      <w:color w:val="000000"/>
      <w:sz w:val="20"/>
      <w:szCs w:val="20"/>
    </w:rPr>
  </w:style>
  <w:style w:type="character" w:customStyle="1" w:styleId="afa">
    <w:name w:val="Текст сноски Знак"/>
    <w:aliases w:val="Знак2 Знак,Знак21 Знак, Знак Знак"/>
    <w:basedOn w:val="a0"/>
    <w:link w:val="af9"/>
    <w:rsid w:val="00F40F7B"/>
    <w:rPr>
      <w:rFonts w:ascii="Arial Unicode MS" w:eastAsia="Arial Unicode MS" w:hAnsi="Arial Unicode MS" w:cs="Times New Roman"/>
      <w:color w:val="000000"/>
      <w:sz w:val="20"/>
      <w:szCs w:val="20"/>
    </w:rPr>
  </w:style>
  <w:style w:type="paragraph" w:customStyle="1" w:styleId="ListParagraph1">
    <w:name w:val="List Paragraph1"/>
    <w:basedOn w:val="a"/>
    <w:uiPriority w:val="99"/>
    <w:rsid w:val="00F40F7B"/>
    <w:pPr>
      <w:spacing w:after="0" w:line="240" w:lineRule="auto"/>
      <w:ind w:left="720"/>
      <w:contextualSpacing/>
    </w:pPr>
    <w:rPr>
      <w:rFonts w:ascii="Times New Roman" w:eastAsia="Times New Roman" w:hAnsi="Times New Roman" w:cs="Times New Roman"/>
      <w:sz w:val="24"/>
      <w:szCs w:val="28"/>
    </w:rPr>
  </w:style>
  <w:style w:type="paragraph" w:styleId="2e">
    <w:name w:val="envelope return"/>
    <w:basedOn w:val="a"/>
    <w:rsid w:val="00F40F7B"/>
    <w:pPr>
      <w:spacing w:after="0" w:line="240" w:lineRule="auto"/>
    </w:pPr>
    <w:rPr>
      <w:rFonts w:ascii="Cambria" w:eastAsia="Times New Roman" w:hAnsi="Cambria" w:cs="Times New Roman"/>
      <w:color w:val="000000"/>
      <w:sz w:val="20"/>
      <w:szCs w:val="20"/>
    </w:rPr>
  </w:style>
  <w:style w:type="character" w:styleId="afb">
    <w:name w:val="Strong"/>
    <w:uiPriority w:val="22"/>
    <w:qFormat/>
    <w:rsid w:val="00F40F7B"/>
    <w:rPr>
      <w:b/>
      <w:bCs/>
    </w:rPr>
  </w:style>
  <w:style w:type="paragraph" w:styleId="afc">
    <w:name w:val="Body Text"/>
    <w:basedOn w:val="a"/>
    <w:link w:val="1b"/>
    <w:rsid w:val="00F40F7B"/>
    <w:pPr>
      <w:spacing w:after="0" w:line="240" w:lineRule="auto"/>
      <w:jc w:val="center"/>
    </w:pPr>
    <w:rPr>
      <w:rFonts w:ascii="Times New Roman" w:eastAsia="Times New Roman" w:hAnsi="Times New Roman" w:cs="Times New Roman"/>
      <w:sz w:val="20"/>
      <w:szCs w:val="20"/>
    </w:rPr>
  </w:style>
  <w:style w:type="character" w:customStyle="1" w:styleId="afd">
    <w:name w:val="Основной текст Знак"/>
    <w:basedOn w:val="a0"/>
    <w:rsid w:val="00F40F7B"/>
  </w:style>
  <w:style w:type="character" w:customStyle="1" w:styleId="1b">
    <w:name w:val="Основной текст Знак1"/>
    <w:link w:val="afc"/>
    <w:rsid w:val="00F40F7B"/>
    <w:rPr>
      <w:rFonts w:ascii="Times New Roman" w:eastAsia="Times New Roman" w:hAnsi="Times New Roman" w:cs="Times New Roman"/>
      <w:sz w:val="20"/>
      <w:szCs w:val="20"/>
    </w:rPr>
  </w:style>
  <w:style w:type="paragraph" w:styleId="afe">
    <w:name w:val="No Spacing"/>
    <w:uiPriority w:val="1"/>
    <w:qFormat/>
    <w:rsid w:val="00F40F7B"/>
    <w:pPr>
      <w:spacing w:after="0" w:line="240" w:lineRule="auto"/>
    </w:pPr>
    <w:rPr>
      <w:rFonts w:eastAsiaTheme="minorHAnsi"/>
      <w:lang w:eastAsia="en-US"/>
    </w:rPr>
  </w:style>
  <w:style w:type="paragraph" w:customStyle="1" w:styleId="2f">
    <w:name w:val="Абзац списка2"/>
    <w:basedOn w:val="a"/>
    <w:rsid w:val="005E0969"/>
    <w:pPr>
      <w:spacing w:after="0" w:line="240" w:lineRule="auto"/>
      <w:ind w:left="720"/>
      <w:contextualSpacing/>
    </w:pPr>
    <w:rPr>
      <w:rFonts w:ascii="Times New Roman" w:eastAsia="Times New Roman" w:hAnsi="Times New Roman" w:cs="Times New Roman"/>
      <w:sz w:val="24"/>
      <w:szCs w:val="28"/>
    </w:rPr>
  </w:style>
  <w:style w:type="paragraph" w:customStyle="1" w:styleId="font5">
    <w:name w:val="font5"/>
    <w:basedOn w:val="a"/>
    <w:rsid w:val="00567B70"/>
    <w:pPr>
      <w:spacing w:before="100" w:beforeAutospacing="1" w:after="100" w:afterAutospacing="1" w:line="240" w:lineRule="auto"/>
    </w:pPr>
    <w:rPr>
      <w:rFonts w:ascii="Arial" w:eastAsia="Times New Roman" w:hAnsi="Arial" w:cs="Arial"/>
      <w:i/>
      <w:iCs/>
      <w:sz w:val="18"/>
      <w:szCs w:val="18"/>
    </w:rPr>
  </w:style>
  <w:style w:type="paragraph" w:customStyle="1" w:styleId="font6">
    <w:name w:val="font6"/>
    <w:basedOn w:val="a"/>
    <w:rsid w:val="00567B70"/>
    <w:pPr>
      <w:spacing w:before="100" w:beforeAutospacing="1" w:after="100" w:afterAutospacing="1" w:line="240" w:lineRule="auto"/>
    </w:pPr>
    <w:rPr>
      <w:rFonts w:ascii="Arial" w:eastAsia="Times New Roman" w:hAnsi="Arial" w:cs="Arial"/>
      <w:i/>
      <w:iCs/>
      <w:sz w:val="14"/>
      <w:szCs w:val="14"/>
    </w:rPr>
  </w:style>
  <w:style w:type="paragraph" w:customStyle="1" w:styleId="font7">
    <w:name w:val="font7"/>
    <w:basedOn w:val="a"/>
    <w:rsid w:val="00567B70"/>
    <w:pPr>
      <w:spacing w:before="100" w:beforeAutospacing="1" w:after="100" w:afterAutospacing="1" w:line="240" w:lineRule="auto"/>
    </w:pPr>
    <w:rPr>
      <w:rFonts w:ascii="Arial" w:eastAsia="Times New Roman" w:hAnsi="Arial" w:cs="Arial"/>
      <w:i/>
      <w:iCs/>
      <w:sz w:val="12"/>
      <w:szCs w:val="12"/>
    </w:rPr>
  </w:style>
  <w:style w:type="paragraph" w:customStyle="1" w:styleId="xl67">
    <w:name w:val="xl67"/>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68">
    <w:name w:val="xl68"/>
    <w:basedOn w:val="a"/>
    <w:rsid w:val="00567B70"/>
    <w:pP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69">
    <w:name w:val="xl69"/>
    <w:basedOn w:val="a"/>
    <w:rsid w:val="00567B70"/>
    <w:pPr>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1">
    <w:name w:val="xl7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2">
    <w:name w:val="xl7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4">
    <w:name w:val="xl74"/>
    <w:basedOn w:val="a"/>
    <w:rsid w:val="00567B70"/>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5">
    <w:name w:val="xl75"/>
    <w:basedOn w:val="a"/>
    <w:rsid w:val="00567B70"/>
    <w:pP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7">
    <w:name w:val="xl77"/>
    <w:basedOn w:val="a"/>
    <w:rsid w:val="00567B70"/>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0">
    <w:name w:val="xl8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1">
    <w:name w:val="xl81"/>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2">
    <w:name w:val="xl82"/>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3">
    <w:name w:val="xl83"/>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84">
    <w:name w:val="xl84"/>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85">
    <w:name w:val="xl85"/>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86">
    <w:name w:val="xl86"/>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8">
    <w:name w:val="xl88"/>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89">
    <w:name w:val="xl89"/>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90">
    <w:name w:val="xl90"/>
    <w:basedOn w:val="a"/>
    <w:rsid w:val="00567B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styleId="aff">
    <w:name w:val="Normal (Web)"/>
    <w:basedOn w:val="a"/>
    <w:uiPriority w:val="99"/>
    <w:unhideWhenUsed/>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styleId="aff0">
    <w:name w:val="Emphasis"/>
    <w:basedOn w:val="a0"/>
    <w:uiPriority w:val="20"/>
    <w:qFormat/>
    <w:rsid w:val="00567B70"/>
    <w:rPr>
      <w:i/>
      <w:iCs/>
    </w:rPr>
  </w:style>
  <w:style w:type="paragraph" w:customStyle="1" w:styleId="right">
    <w:name w:val="right"/>
    <w:basedOn w:val="a"/>
    <w:rsid w:val="0056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chname">
    <w:name w:val="techname"/>
    <w:basedOn w:val="a0"/>
    <w:rsid w:val="00567B70"/>
  </w:style>
  <w:style w:type="paragraph" w:customStyle="1" w:styleId="3b">
    <w:name w:val="Абзац списка3"/>
    <w:basedOn w:val="a"/>
    <w:rsid w:val="00567B70"/>
    <w:pPr>
      <w:spacing w:after="0" w:line="240" w:lineRule="auto"/>
      <w:ind w:left="720"/>
      <w:contextualSpacing/>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divs>
    <w:div w:id="50928940">
      <w:bodyDiv w:val="1"/>
      <w:marLeft w:val="0"/>
      <w:marRight w:val="0"/>
      <w:marTop w:val="0"/>
      <w:marBottom w:val="0"/>
      <w:divBdr>
        <w:top w:val="none" w:sz="0" w:space="0" w:color="auto"/>
        <w:left w:val="none" w:sz="0" w:space="0" w:color="auto"/>
        <w:bottom w:val="none" w:sz="0" w:space="0" w:color="auto"/>
        <w:right w:val="none" w:sz="0" w:space="0" w:color="auto"/>
      </w:divBdr>
      <w:divsChild>
        <w:div w:id="169881803">
          <w:marLeft w:val="0"/>
          <w:marRight w:val="0"/>
          <w:marTop w:val="0"/>
          <w:marBottom w:val="0"/>
          <w:divBdr>
            <w:top w:val="none" w:sz="0" w:space="0" w:color="auto"/>
            <w:left w:val="none" w:sz="0" w:space="0" w:color="auto"/>
            <w:bottom w:val="none" w:sz="0" w:space="0" w:color="auto"/>
            <w:right w:val="none" w:sz="0" w:space="0" w:color="auto"/>
          </w:divBdr>
          <w:divsChild>
            <w:div w:id="1012684326">
              <w:marLeft w:val="0"/>
              <w:marRight w:val="0"/>
              <w:marTop w:val="0"/>
              <w:marBottom w:val="0"/>
              <w:divBdr>
                <w:top w:val="none" w:sz="0" w:space="0" w:color="auto"/>
                <w:left w:val="none" w:sz="0" w:space="0" w:color="auto"/>
                <w:bottom w:val="none" w:sz="0" w:space="0" w:color="auto"/>
                <w:right w:val="none" w:sz="0" w:space="0" w:color="auto"/>
              </w:divBdr>
              <w:divsChild>
                <w:div w:id="2005937740">
                  <w:marLeft w:val="0"/>
                  <w:marRight w:val="0"/>
                  <w:marTop w:val="195"/>
                  <w:marBottom w:val="195"/>
                  <w:divBdr>
                    <w:top w:val="none" w:sz="0" w:space="0" w:color="auto"/>
                    <w:left w:val="none" w:sz="0" w:space="0" w:color="auto"/>
                    <w:bottom w:val="none" w:sz="0" w:space="0" w:color="auto"/>
                    <w:right w:val="none" w:sz="0" w:space="0" w:color="auto"/>
                  </w:divBdr>
                  <w:divsChild>
                    <w:div w:id="843973802">
                      <w:marLeft w:val="0"/>
                      <w:marRight w:val="0"/>
                      <w:marTop w:val="0"/>
                      <w:marBottom w:val="0"/>
                      <w:divBdr>
                        <w:top w:val="none" w:sz="0" w:space="0" w:color="auto"/>
                        <w:left w:val="none" w:sz="0" w:space="0" w:color="auto"/>
                        <w:bottom w:val="none" w:sz="0" w:space="0" w:color="auto"/>
                        <w:right w:val="none" w:sz="0" w:space="0" w:color="auto"/>
                      </w:divBdr>
                      <w:divsChild>
                        <w:div w:id="845093741">
                          <w:marLeft w:val="0"/>
                          <w:marRight w:val="0"/>
                          <w:marTop w:val="0"/>
                          <w:marBottom w:val="0"/>
                          <w:divBdr>
                            <w:top w:val="none" w:sz="0" w:space="0" w:color="auto"/>
                            <w:left w:val="none" w:sz="0" w:space="0" w:color="auto"/>
                            <w:bottom w:val="none" w:sz="0" w:space="0" w:color="auto"/>
                            <w:right w:val="none" w:sz="0" w:space="0" w:color="auto"/>
                          </w:divBdr>
                          <w:divsChild>
                            <w:div w:id="1186167891">
                              <w:marLeft w:val="0"/>
                              <w:marRight w:val="0"/>
                              <w:marTop w:val="0"/>
                              <w:marBottom w:val="0"/>
                              <w:divBdr>
                                <w:top w:val="none" w:sz="0" w:space="0" w:color="auto"/>
                                <w:left w:val="none" w:sz="0" w:space="0" w:color="auto"/>
                                <w:bottom w:val="none" w:sz="0" w:space="0" w:color="auto"/>
                                <w:right w:val="none" w:sz="0" w:space="0" w:color="auto"/>
                              </w:divBdr>
                              <w:divsChild>
                                <w:div w:id="1839539805">
                                  <w:marLeft w:val="0"/>
                                  <w:marRight w:val="0"/>
                                  <w:marTop w:val="0"/>
                                  <w:marBottom w:val="0"/>
                                  <w:divBdr>
                                    <w:top w:val="none" w:sz="0" w:space="0" w:color="auto"/>
                                    <w:left w:val="none" w:sz="0" w:space="0" w:color="auto"/>
                                    <w:bottom w:val="none" w:sz="0" w:space="0" w:color="auto"/>
                                    <w:right w:val="none" w:sz="0" w:space="0" w:color="auto"/>
                                  </w:divBdr>
                                  <w:divsChild>
                                    <w:div w:id="774178616">
                                      <w:marLeft w:val="0"/>
                                      <w:marRight w:val="0"/>
                                      <w:marTop w:val="0"/>
                                      <w:marBottom w:val="0"/>
                                      <w:divBdr>
                                        <w:top w:val="none" w:sz="0" w:space="0" w:color="auto"/>
                                        <w:left w:val="none" w:sz="0" w:space="0" w:color="auto"/>
                                        <w:bottom w:val="none" w:sz="0" w:space="0" w:color="auto"/>
                                        <w:right w:val="none" w:sz="0" w:space="0" w:color="auto"/>
                                      </w:divBdr>
                                      <w:divsChild>
                                        <w:div w:id="222915873">
                                          <w:marLeft w:val="0"/>
                                          <w:marRight w:val="0"/>
                                          <w:marTop w:val="0"/>
                                          <w:marBottom w:val="0"/>
                                          <w:divBdr>
                                            <w:top w:val="none" w:sz="0" w:space="0" w:color="auto"/>
                                            <w:left w:val="none" w:sz="0" w:space="0" w:color="auto"/>
                                            <w:bottom w:val="none" w:sz="0" w:space="0" w:color="auto"/>
                                            <w:right w:val="none" w:sz="0" w:space="0" w:color="auto"/>
                                          </w:divBdr>
                                          <w:divsChild>
                                            <w:div w:id="265428207">
                                              <w:marLeft w:val="0"/>
                                              <w:marRight w:val="0"/>
                                              <w:marTop w:val="0"/>
                                              <w:marBottom w:val="0"/>
                                              <w:divBdr>
                                                <w:top w:val="none" w:sz="0" w:space="0" w:color="auto"/>
                                                <w:left w:val="none" w:sz="0" w:space="0" w:color="auto"/>
                                                <w:bottom w:val="none" w:sz="0" w:space="0" w:color="auto"/>
                                                <w:right w:val="none" w:sz="0" w:space="0" w:color="auto"/>
                                              </w:divBdr>
                                              <w:divsChild>
                                                <w:div w:id="18204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9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281650FD5CEFF7CAE7E0E5DC320D1F175F03D2B0B022338E02BC409C8BD97C1E8ACC666D2BD87339A71D0DCBFB500FF81F689276978FBEK2Y8C" TargetMode="External"/><Relationship Id="rId13" Type="http://schemas.openxmlformats.org/officeDocument/2006/relationships/hyperlink" Target="consultantplus://offline/ref=29305DBA21CFD3D69936325DE9063E6DB23309DC62F3A6FB9988F5579B05A0DED1F0E295D3D8HFV6A" TargetMode="External"/><Relationship Id="rId18" Type="http://schemas.openxmlformats.org/officeDocument/2006/relationships/hyperlink" Target="consultantplus://offline/ref=015585B827320AA2E7116261C566A3B676A7412FC4BE3A0F03BDBE4FA73788E170C7FD938B58G0p1F" TargetMode="External"/><Relationship Id="rId26" Type="http://schemas.openxmlformats.org/officeDocument/2006/relationships/hyperlink" Target="http://classinform.ru/okpo/25/ogrn1062509000476.html" TargetMode="External"/><Relationship Id="rId39"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consultantplus://offline/ref=29305DBA21CFD3D69936325DE9063E6DB23306D068FDA6FB9988F5579B05A0DED1F0E295D5DFHFV2A"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consultantplus://offline/ref=29305DBA21CFD3D69936325DE9063E6DB23306D068FDA6FB9988F5579B05A0DED1F0E295D5D2HFV0A" TargetMode="External"/><Relationship Id="rId17" Type="http://schemas.openxmlformats.org/officeDocument/2006/relationships/hyperlink" Target="consultantplus://offline/ref=015585B827320AA2E7116261C566A3B676A7402EC2B53A0F03BDBE4FA73788E170C7FD978BG5p8F" TargetMode="External"/><Relationship Id="rId25" Type="http://schemas.openxmlformats.org/officeDocument/2006/relationships/hyperlink" Target="http://classinform.ru/okato/05230000007.html" TargetMode="External"/><Relationship Id="rId33" Type="http://schemas.openxmlformats.org/officeDocument/2006/relationships/image" Target="media/image3.jpeg"/><Relationship Id="rId38"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consultantplus://offline/ref=5DF4609B32905B53B0C1382A78706F33284460CD87D05F8D1BE2690F229D4CAE96C1F1F9A2C554E2F7oEX" TargetMode="External"/><Relationship Id="rId20" Type="http://schemas.openxmlformats.org/officeDocument/2006/relationships/hyperlink" Target="consultantplus://offline/ref=29305DBA21CFD3D69936325DE9063E6DB23306D068FDA6FB9988F5579B05A0DED1F0E296D5DBFE2DH5V9A" TargetMode="External"/><Relationship Id="rId29" Type="http://schemas.openxmlformats.org/officeDocument/2006/relationships/image" Target="media/image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305DBA21CFD3D69936325DE9063E6DB23306D068FDA6FB9988F5579B05A0DED1F0E295D5DDHFV4A" TargetMode="External"/><Relationship Id="rId24" Type="http://schemas.openxmlformats.org/officeDocument/2006/relationships/hyperlink" Target="consultantplus://offline/ref=29305DBA21CFD3D69936325DE9063E6DB23309DC62F3A6FB9988F5579B05A0DED1F0E295D3D8HFV6A" TargetMode="External"/><Relationship Id="rId32" Type="http://schemas.openxmlformats.org/officeDocument/2006/relationships/hyperlink" Target="http://classinform.ru/okpo/25/ogrn1062509000476.html" TargetMode="External"/><Relationship Id="rId37" Type="http://schemas.openxmlformats.org/officeDocument/2006/relationships/image" Target="media/image7.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69BC446CECD9193039ACD02342F37A2A2369175691E3180123E8ABBE120C6C0A873AE8E507AC81BuAODE" TargetMode="External"/><Relationship Id="rId23" Type="http://schemas.openxmlformats.org/officeDocument/2006/relationships/hyperlink" Target="consultantplus://offline/ref=29305DBA21CFD3D69936325DE9063E6DB23306D068FDA6FB9988F5579B05A0DED1F0E295D5D2HFV0A" TargetMode="External"/><Relationship Id="rId28" Type="http://schemas.openxmlformats.org/officeDocument/2006/relationships/hyperlink" Target="https://ru.wikipedia.org/wiki/%D0%A8%D1%80%D0%B8%D1%84%D1%82" TargetMode="External"/><Relationship Id="rId36" Type="http://schemas.openxmlformats.org/officeDocument/2006/relationships/image" Target="media/image6.jpeg"/><Relationship Id="rId10" Type="http://schemas.openxmlformats.org/officeDocument/2006/relationships/hyperlink" Target="consultantplus://offline/ref=29305DBA21CFD3D69936325DE9063E6DB23306D068FDA6FB9988F5579B05A0DED1F0E295D5DFHFV2A" TargetMode="External"/><Relationship Id="rId19" Type="http://schemas.openxmlformats.org/officeDocument/2006/relationships/hyperlink" Target="consultantplus://offline/ref=015585B827320AA2E7116261C566A3B676A7412FC4BE3A0F03BDBE4FA73788E170C7FD938B5AG0p6F" TargetMode="External"/><Relationship Id="rId31" Type="http://schemas.openxmlformats.org/officeDocument/2006/relationships/hyperlink" Target="http://classinform.ru/okato/05230000007.html" TargetMode="External"/><Relationship Id="rId4" Type="http://schemas.openxmlformats.org/officeDocument/2006/relationships/settings" Target="settings.xml"/><Relationship Id="rId9" Type="http://schemas.openxmlformats.org/officeDocument/2006/relationships/hyperlink" Target="consultantplus://offline/ref=29305DBA21CFD3D69936325DE9063E6DB23306D068FDA6FB9988F5579B05A0DED1F0E296D5DBFE2DH5V9A" TargetMode="External"/><Relationship Id="rId14" Type="http://schemas.openxmlformats.org/officeDocument/2006/relationships/hyperlink" Target="consultantplus://offline/ref=CE90C1D19EEF5BEBB80B2C1E702682B00664F603A626A721A1C4A2EF7D1AD58421BB96198E6BE183g4aBC" TargetMode="External"/><Relationship Id="rId22" Type="http://schemas.openxmlformats.org/officeDocument/2006/relationships/hyperlink" Target="consultantplus://offline/ref=29305DBA21CFD3D69936325DE9063E6DB23306D068FDA6FB9988F5579B05A0DED1F0E295D5DDHFV4A" TargetMode="External"/><Relationship Id="rId27" Type="http://schemas.openxmlformats.org/officeDocument/2006/relationships/hyperlink" Target="https://ru.wikipedia.org/wiki/%D0%A8%D1%80%D0%B8%D1%84%D1%82" TargetMode="External"/><Relationship Id="rId30" Type="http://schemas.openxmlformats.org/officeDocument/2006/relationships/image" Target="media/image2.png"/><Relationship Id="rId35"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7BD4448C23AC73422F9915746BA5B97B69D8FA1AE55D33A37C2F810D2V3R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86FA9-2E1C-442C-A373-7740EB5E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52</Pages>
  <Words>27254</Words>
  <Characters>155350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Татьяна</cp:lastModifiedBy>
  <cp:revision>69</cp:revision>
  <cp:lastPrinted>2019-04-15T06:10:00Z</cp:lastPrinted>
  <dcterms:created xsi:type="dcterms:W3CDTF">2017-08-07T02:16:00Z</dcterms:created>
  <dcterms:modified xsi:type="dcterms:W3CDTF">2019-04-15T07:31:00Z</dcterms:modified>
</cp:coreProperties>
</file>