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E9" w:rsidRPr="003D1204" w:rsidRDefault="008D51E9" w:rsidP="008D51E9">
      <w:pPr>
        <w:rPr>
          <w:b/>
          <w:bCs/>
          <w:sz w:val="26"/>
        </w:rPr>
      </w:pPr>
      <w:r w:rsidRPr="003D1204">
        <w:rPr>
          <w:b/>
          <w:bCs/>
          <w:sz w:val="26"/>
        </w:rPr>
        <w:t xml:space="preserve">                                          МУНИЦИПАЛЬНЫЙ КОМИТЕТ                       </w:t>
      </w:r>
    </w:p>
    <w:p w:rsidR="008D51E9" w:rsidRPr="003D1204" w:rsidRDefault="008D51E9" w:rsidP="008D51E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ЕКАТЕРИНОВСКОГО</w:t>
      </w:r>
      <w:r w:rsidRPr="003D1204">
        <w:rPr>
          <w:b/>
          <w:bCs/>
          <w:sz w:val="26"/>
        </w:rPr>
        <w:t xml:space="preserve"> СЕЛЬСКОГО ПОСЕЛЕНИЯ</w:t>
      </w:r>
    </w:p>
    <w:p w:rsidR="008D51E9" w:rsidRPr="008327EB" w:rsidRDefault="008D51E9" w:rsidP="008D51E9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8327EB">
        <w:rPr>
          <w:rFonts w:ascii="Times New Roman" w:hAnsi="Times New Roman"/>
          <w:b/>
          <w:sz w:val="26"/>
        </w:rPr>
        <w:t>ПАРТИЗАНСКОГО МУНИЦИПАЛЬНОГО РАЙОНА</w:t>
      </w:r>
    </w:p>
    <w:p w:rsidR="008D51E9" w:rsidRDefault="008D51E9" w:rsidP="008D51E9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</w:p>
    <w:p w:rsidR="00523CF6" w:rsidRPr="00745D16" w:rsidRDefault="00523CF6" w:rsidP="00523CF6">
      <w:pPr>
        <w:jc w:val="center"/>
        <w:rPr>
          <w:b/>
          <w:sz w:val="24"/>
          <w:szCs w:val="24"/>
        </w:rPr>
      </w:pPr>
      <w:r w:rsidRPr="00745D16">
        <w:rPr>
          <w:b/>
          <w:sz w:val="24"/>
          <w:szCs w:val="24"/>
        </w:rPr>
        <w:t>РЕШЕНИЕ</w:t>
      </w:r>
    </w:p>
    <w:p w:rsidR="00523CF6" w:rsidRPr="00745D16" w:rsidRDefault="00523CF6" w:rsidP="00523CF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D51E9" w:rsidRPr="00745D16" w:rsidRDefault="00F00D44" w:rsidP="008D51E9">
      <w:pPr>
        <w:pStyle w:val="ConsNonformat"/>
        <w:widowControl/>
        <w:ind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 октября 2015</w:t>
      </w:r>
      <w:r w:rsidR="008D51E9" w:rsidRPr="00745D16">
        <w:rPr>
          <w:rFonts w:ascii="Times New Roman" w:hAnsi="Times New Roman"/>
          <w:sz w:val="26"/>
        </w:rPr>
        <w:t xml:space="preserve">                             с. Екатериновка         </w:t>
      </w:r>
      <w:r w:rsidR="00523CF6" w:rsidRPr="00745D16">
        <w:rPr>
          <w:rFonts w:ascii="Times New Roman" w:hAnsi="Times New Roman"/>
          <w:sz w:val="26"/>
        </w:rPr>
        <w:t xml:space="preserve">                          </w:t>
      </w:r>
      <w:r w:rsidR="008D51E9" w:rsidRPr="00745D16">
        <w:rPr>
          <w:rFonts w:ascii="Times New Roman" w:hAnsi="Times New Roman"/>
          <w:sz w:val="26"/>
        </w:rPr>
        <w:t xml:space="preserve">№    </w:t>
      </w:r>
      <w:r w:rsidR="00745D16">
        <w:rPr>
          <w:rFonts w:ascii="Times New Roman" w:hAnsi="Times New Roman"/>
          <w:sz w:val="26"/>
        </w:rPr>
        <w:t>432</w:t>
      </w:r>
    </w:p>
    <w:p w:rsidR="008D51E9" w:rsidRPr="00745D16" w:rsidRDefault="008D51E9" w:rsidP="008D51E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D51E9" w:rsidRPr="00745D16" w:rsidRDefault="008D51E9" w:rsidP="008D51E9">
      <w:pPr>
        <w:rPr>
          <w:sz w:val="24"/>
          <w:szCs w:val="24"/>
        </w:rPr>
      </w:pPr>
    </w:p>
    <w:tbl>
      <w:tblPr>
        <w:tblW w:w="9356" w:type="dxa"/>
        <w:tblInd w:w="-284" w:type="dxa"/>
        <w:tblLook w:val="04A0" w:firstRow="1" w:lastRow="0" w:firstColumn="1" w:lastColumn="0" w:noHBand="0" w:noVBand="1"/>
      </w:tblPr>
      <w:tblGrid>
        <w:gridCol w:w="9356"/>
      </w:tblGrid>
      <w:tr w:rsidR="008D51E9" w:rsidRPr="00745D16" w:rsidTr="008D51E9">
        <w:trPr>
          <w:trHeight w:val="1591"/>
        </w:trPr>
        <w:tc>
          <w:tcPr>
            <w:tcW w:w="9356" w:type="dxa"/>
            <w:hideMark/>
          </w:tcPr>
          <w:p w:rsidR="008D51E9" w:rsidRPr="00745D16" w:rsidRDefault="008D51E9" w:rsidP="008D51E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5D16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Положение «Об утверждении Положения «О бюджетном устройстве и бюджетном процессе в Екатериновском сельском поселении», принятое решением Муниципального комитета Екатериновского сельского поселения Партизанского муниципального района от 28.04.2015 № 417 года</w:t>
            </w:r>
            <w:r w:rsidR="00F07850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</w:tr>
    </w:tbl>
    <w:p w:rsidR="008D51E9" w:rsidRPr="00745D16" w:rsidRDefault="008D51E9" w:rsidP="008D51E9">
      <w:pPr>
        <w:jc w:val="both"/>
        <w:rPr>
          <w:sz w:val="26"/>
          <w:szCs w:val="26"/>
        </w:rPr>
      </w:pPr>
    </w:p>
    <w:p w:rsidR="008D51E9" w:rsidRPr="00745D16" w:rsidRDefault="008D51E9" w:rsidP="008D51E9">
      <w:pPr>
        <w:pStyle w:val="ConsPlusNormal"/>
        <w:widowControl/>
        <w:spacing w:line="360" w:lineRule="auto"/>
        <w:ind w:firstLine="709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 октября 2003 года № 131-ФЗ "Об общих принципах организации местного самоуправления в Российской Федерации", Уставом Екатериновского сельского поселения Партизанского муниципального района Приморского края и в целях установления правовых основ функционирования бюджетной системы Екатериновского сельского поселения Партизанского муниципального района, принципов формирования доходов бюджета и его расходных обязательств, принципов организации бюджетного процесса, определения полномочий участников бюджетного процесса, муниципальный комитет Екатериновского сельского поселения Партизанского муниципального района </w:t>
      </w:r>
    </w:p>
    <w:p w:rsidR="008D51E9" w:rsidRPr="00745D16" w:rsidRDefault="008D51E9" w:rsidP="008D51E9">
      <w:pPr>
        <w:jc w:val="both"/>
        <w:rPr>
          <w:sz w:val="26"/>
          <w:szCs w:val="26"/>
        </w:rPr>
      </w:pPr>
    </w:p>
    <w:p w:rsidR="008D51E9" w:rsidRPr="00745D16" w:rsidRDefault="008D51E9" w:rsidP="008D51E9">
      <w:pPr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Р Е Ш И </w:t>
      </w:r>
      <w:proofErr w:type="gramStart"/>
      <w:r w:rsidRPr="00745D16">
        <w:rPr>
          <w:sz w:val="26"/>
          <w:szCs w:val="26"/>
        </w:rPr>
        <w:t>Л :</w:t>
      </w:r>
      <w:proofErr w:type="gramEnd"/>
    </w:p>
    <w:p w:rsidR="008D51E9" w:rsidRPr="00745D16" w:rsidRDefault="008D51E9" w:rsidP="008D51E9">
      <w:pPr>
        <w:ind w:firstLine="709"/>
        <w:jc w:val="both"/>
        <w:rPr>
          <w:sz w:val="26"/>
          <w:szCs w:val="26"/>
        </w:rPr>
      </w:pPr>
    </w:p>
    <w:p w:rsidR="008D51E9" w:rsidRPr="00745D16" w:rsidRDefault="008D51E9" w:rsidP="008D51E9">
      <w:pPr>
        <w:ind w:firstLine="709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1.Принять муниципальный правовой акт «О внесении изменений в Положение «О внесении изменений в Положение «Об утверждении Положения «О бюджетном устройстве и бюджетном процессе в Екатериновском сельском поселении», принятое решением Муниципального комитета Екатериновского сельского поселения Партизанского муниципального района от 28.04.2015 № 417 года (прилагается).</w:t>
      </w:r>
    </w:p>
    <w:p w:rsidR="008D51E9" w:rsidRPr="00745D16" w:rsidRDefault="008D51E9" w:rsidP="008D51E9">
      <w:pPr>
        <w:ind w:firstLine="708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2. Направить муниципальный правовой акт главе Екатериновского сельского поселения для подписания и официального опубликования.</w:t>
      </w:r>
    </w:p>
    <w:p w:rsidR="008D51E9" w:rsidRPr="00745D16" w:rsidRDefault="008D51E9" w:rsidP="008D51E9">
      <w:pPr>
        <w:ind w:firstLine="708"/>
        <w:jc w:val="both"/>
        <w:rPr>
          <w:sz w:val="26"/>
          <w:szCs w:val="26"/>
        </w:rPr>
      </w:pPr>
    </w:p>
    <w:p w:rsidR="008D51E9" w:rsidRPr="00745D16" w:rsidRDefault="008D51E9" w:rsidP="008D51E9">
      <w:pPr>
        <w:ind w:firstLine="708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3. Настоящее решение  вступает в силу со дня его официального опубликования.</w:t>
      </w:r>
    </w:p>
    <w:p w:rsidR="008D51E9" w:rsidRPr="00745D16" w:rsidRDefault="008D51E9" w:rsidP="008D51E9">
      <w:pPr>
        <w:jc w:val="both"/>
        <w:rPr>
          <w:sz w:val="26"/>
          <w:szCs w:val="26"/>
        </w:rPr>
      </w:pPr>
    </w:p>
    <w:p w:rsidR="008F34A1" w:rsidRPr="00745D16" w:rsidRDefault="008F34A1" w:rsidP="008D51E9">
      <w:pPr>
        <w:rPr>
          <w:sz w:val="26"/>
          <w:szCs w:val="26"/>
        </w:rPr>
      </w:pPr>
    </w:p>
    <w:p w:rsidR="008D51E9" w:rsidRPr="00745D16" w:rsidRDefault="008D51E9" w:rsidP="008D51E9">
      <w:pPr>
        <w:rPr>
          <w:sz w:val="26"/>
          <w:szCs w:val="26"/>
        </w:rPr>
      </w:pPr>
      <w:r w:rsidRPr="00745D16">
        <w:rPr>
          <w:sz w:val="26"/>
          <w:szCs w:val="26"/>
        </w:rPr>
        <w:t>Председатель Муниципального комитета</w:t>
      </w:r>
    </w:p>
    <w:p w:rsidR="008D51E9" w:rsidRPr="00745D16" w:rsidRDefault="008D51E9" w:rsidP="008D51E9">
      <w:pPr>
        <w:rPr>
          <w:sz w:val="26"/>
          <w:szCs w:val="26"/>
        </w:rPr>
      </w:pPr>
      <w:r w:rsidRPr="00745D16">
        <w:rPr>
          <w:sz w:val="26"/>
          <w:szCs w:val="26"/>
        </w:rPr>
        <w:t xml:space="preserve">Екатериновского сельского поселения                    </w:t>
      </w:r>
      <w:r w:rsidRPr="00745D16">
        <w:rPr>
          <w:sz w:val="26"/>
          <w:szCs w:val="26"/>
        </w:rPr>
        <w:tab/>
        <w:t xml:space="preserve">                             О.Г. </w:t>
      </w:r>
      <w:proofErr w:type="spellStart"/>
      <w:r w:rsidRPr="00745D16">
        <w:rPr>
          <w:sz w:val="26"/>
          <w:szCs w:val="26"/>
        </w:rPr>
        <w:t>Каишян</w:t>
      </w:r>
      <w:proofErr w:type="spellEnd"/>
    </w:p>
    <w:p w:rsidR="00523CF6" w:rsidRPr="00745D16" w:rsidRDefault="00523CF6" w:rsidP="008D51E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D51E9" w:rsidRPr="00745D16" w:rsidRDefault="008D51E9" w:rsidP="008D51E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45D16">
        <w:rPr>
          <w:bCs/>
          <w:sz w:val="26"/>
          <w:szCs w:val="26"/>
        </w:rPr>
        <w:lastRenderedPageBreak/>
        <w:t>МУНИЦИПАЛЬНЫЙ ПРАВОВОЙ АКТ</w:t>
      </w:r>
    </w:p>
    <w:p w:rsidR="008D51E9" w:rsidRPr="00745D16" w:rsidRDefault="008D51E9" w:rsidP="008D51E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D51E9" w:rsidRPr="00745D16" w:rsidRDefault="008D51E9" w:rsidP="008D51E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45D16">
        <w:rPr>
          <w:b/>
          <w:bCs/>
          <w:sz w:val="26"/>
          <w:szCs w:val="26"/>
        </w:rPr>
        <w:t>О внесении изменений в Положение «</w:t>
      </w:r>
      <w:r w:rsidRPr="00745D16">
        <w:rPr>
          <w:b/>
          <w:sz w:val="26"/>
          <w:szCs w:val="26"/>
        </w:rPr>
        <w:t xml:space="preserve">О бюджетном устройстве и бюджетном процессе в Екатериновском сельском поселении», принятое решением Муниципального комитета Екатериновского сельского поселения Партизанского муниципального района от 28.04.2015 № 417 </w:t>
      </w:r>
    </w:p>
    <w:p w:rsidR="008F34A1" w:rsidRPr="00745D16" w:rsidRDefault="008F34A1" w:rsidP="008F34A1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</w:p>
    <w:p w:rsidR="008D51E9" w:rsidRPr="00745D16" w:rsidRDefault="008D51E9" w:rsidP="008F34A1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Принят решением</w:t>
      </w:r>
    </w:p>
    <w:p w:rsidR="008D51E9" w:rsidRPr="00745D16" w:rsidRDefault="008D51E9" w:rsidP="008F34A1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Муниципального комитета Екатериновского сельского поселения Партизанского</w:t>
      </w:r>
    </w:p>
    <w:p w:rsidR="008D51E9" w:rsidRPr="00745D16" w:rsidRDefault="008D51E9" w:rsidP="008F34A1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муниципального района</w:t>
      </w:r>
    </w:p>
    <w:p w:rsidR="008D51E9" w:rsidRPr="00745D16" w:rsidRDefault="008D51E9" w:rsidP="008F34A1">
      <w:pPr>
        <w:widowControl w:val="0"/>
        <w:autoSpaceDE w:val="0"/>
        <w:autoSpaceDN w:val="0"/>
        <w:adjustRightInd w:val="0"/>
        <w:ind w:left="6096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от </w:t>
      </w:r>
      <w:r w:rsidR="00F00D44">
        <w:rPr>
          <w:sz w:val="26"/>
          <w:szCs w:val="26"/>
        </w:rPr>
        <w:t>16.10.2015г.</w:t>
      </w:r>
      <w:bookmarkStart w:id="0" w:name="_GoBack"/>
      <w:bookmarkEnd w:id="0"/>
      <w:r w:rsidRPr="00745D16">
        <w:rPr>
          <w:sz w:val="26"/>
          <w:szCs w:val="26"/>
        </w:rPr>
        <w:t xml:space="preserve">    №     </w:t>
      </w:r>
      <w:r w:rsidR="008A72E1">
        <w:rPr>
          <w:sz w:val="26"/>
          <w:szCs w:val="26"/>
        </w:rPr>
        <w:t>432</w:t>
      </w:r>
      <w:r w:rsidRPr="00745D16">
        <w:rPr>
          <w:sz w:val="26"/>
          <w:szCs w:val="26"/>
        </w:rPr>
        <w:t xml:space="preserve">       </w:t>
      </w:r>
    </w:p>
    <w:p w:rsidR="008D51E9" w:rsidRPr="00745D16" w:rsidRDefault="008D51E9" w:rsidP="008D51E9">
      <w:pPr>
        <w:pStyle w:val="a3"/>
        <w:suppressAutoHyphens/>
        <w:spacing w:before="0" w:line="240" w:lineRule="auto"/>
        <w:ind w:firstLine="540"/>
        <w:rPr>
          <w:sz w:val="26"/>
          <w:szCs w:val="26"/>
        </w:rPr>
      </w:pPr>
      <w:r w:rsidRPr="00745D16">
        <w:rPr>
          <w:sz w:val="26"/>
          <w:szCs w:val="26"/>
        </w:rPr>
        <w:t xml:space="preserve">Статья 1. </w:t>
      </w:r>
    </w:p>
    <w:p w:rsidR="008D51E9" w:rsidRPr="00745D16" w:rsidRDefault="008D51E9" w:rsidP="008D51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Внести в </w:t>
      </w:r>
      <w:hyperlink r:id="rId6" w:history="1">
        <w:r w:rsidRPr="00745D16">
          <w:rPr>
            <w:sz w:val="26"/>
            <w:szCs w:val="26"/>
          </w:rPr>
          <w:t>Положение</w:t>
        </w:r>
      </w:hyperlink>
      <w:r w:rsidRPr="00745D16">
        <w:rPr>
          <w:sz w:val="26"/>
          <w:szCs w:val="26"/>
        </w:rPr>
        <w:t xml:space="preserve"> "О бюджетном устройстве и бюджетном процессе в Екатериновском сельском поселении», принятое решением Муниципального комитета Екатериновского сельского поселения Партизанского муниципального района от 28.04.2015 № 417 года, "Об утверждении Положения " О бюджетном устройстве и бюджетном процессе в Екатериновском сельском поселении ", следующие изменения:</w:t>
      </w:r>
    </w:p>
    <w:p w:rsidR="008D51E9" w:rsidRPr="00745D16" w:rsidRDefault="008D51E9" w:rsidP="008D51E9">
      <w:pPr>
        <w:pStyle w:val="ConsPlusNormal"/>
        <w:ind w:firstLine="540"/>
        <w:jc w:val="both"/>
        <w:rPr>
          <w:b/>
          <w:sz w:val="26"/>
          <w:szCs w:val="26"/>
        </w:rPr>
      </w:pPr>
      <w:r w:rsidRPr="00745D16">
        <w:rPr>
          <w:b/>
          <w:sz w:val="26"/>
          <w:szCs w:val="26"/>
        </w:rPr>
        <w:t>1</w:t>
      </w:r>
      <w:r w:rsidR="008F34A1" w:rsidRPr="00745D16">
        <w:rPr>
          <w:b/>
          <w:sz w:val="26"/>
          <w:szCs w:val="26"/>
        </w:rPr>
        <w:t>.</w:t>
      </w:r>
      <w:r w:rsidRPr="00745D16">
        <w:rPr>
          <w:b/>
          <w:sz w:val="26"/>
          <w:szCs w:val="26"/>
        </w:rPr>
        <w:t xml:space="preserve">  пункт </w:t>
      </w:r>
      <w:r w:rsidR="008F24AF" w:rsidRPr="00745D16">
        <w:rPr>
          <w:b/>
          <w:sz w:val="26"/>
          <w:szCs w:val="26"/>
        </w:rPr>
        <w:t>1</w:t>
      </w:r>
      <w:r w:rsidRPr="00745D16">
        <w:rPr>
          <w:b/>
          <w:sz w:val="26"/>
          <w:szCs w:val="26"/>
        </w:rPr>
        <w:t xml:space="preserve"> части 1 статьи </w:t>
      </w:r>
      <w:r w:rsidR="008F24AF" w:rsidRPr="00745D16">
        <w:rPr>
          <w:b/>
          <w:sz w:val="26"/>
          <w:szCs w:val="26"/>
        </w:rPr>
        <w:t>5</w:t>
      </w:r>
      <w:r w:rsidRPr="00745D16">
        <w:rPr>
          <w:b/>
          <w:sz w:val="26"/>
          <w:szCs w:val="26"/>
        </w:rPr>
        <w:t xml:space="preserve"> изложить в следующей редакции: 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Бюджетный процесс в Екатериновском сельском поселении включает в себя следующие этапы: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1) прогнозирование социально-экономического развития Екатериновского сельского поселения и определение основных направлений бюджетно-финансовой политики на очередной финансовый год и плановый период (</w:t>
      </w:r>
      <w:r w:rsidR="008F34A1" w:rsidRPr="00745D16">
        <w:rPr>
          <w:sz w:val="26"/>
          <w:szCs w:val="26"/>
        </w:rPr>
        <w:t>июнь</w:t>
      </w:r>
      <w:r w:rsidRPr="00745D16">
        <w:rPr>
          <w:sz w:val="26"/>
          <w:szCs w:val="26"/>
        </w:rPr>
        <w:t xml:space="preserve"> - август текущего года);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2) формирование проекта </w:t>
      </w:r>
      <w:r w:rsidR="008F34A1" w:rsidRPr="00745D16">
        <w:rPr>
          <w:sz w:val="26"/>
          <w:szCs w:val="26"/>
        </w:rPr>
        <w:t xml:space="preserve">местного бюджета </w:t>
      </w:r>
      <w:r w:rsidRPr="00745D16">
        <w:rPr>
          <w:sz w:val="26"/>
          <w:szCs w:val="26"/>
        </w:rPr>
        <w:t xml:space="preserve">на очередной финансовый год, документов и материалов, представляемых одновременно с проектом </w:t>
      </w:r>
      <w:r w:rsidR="008F34A1" w:rsidRPr="00745D16">
        <w:rPr>
          <w:sz w:val="26"/>
          <w:szCs w:val="26"/>
        </w:rPr>
        <w:t xml:space="preserve">местного бюджета </w:t>
      </w:r>
      <w:r w:rsidRPr="00745D16">
        <w:rPr>
          <w:sz w:val="26"/>
          <w:szCs w:val="26"/>
        </w:rPr>
        <w:t xml:space="preserve">в соответствии с требованиями Бюджетного </w:t>
      </w:r>
      <w:hyperlink r:id="rId7" w:history="1">
        <w:r w:rsidRPr="00745D16">
          <w:rPr>
            <w:color w:val="0000FF"/>
            <w:sz w:val="26"/>
            <w:szCs w:val="26"/>
          </w:rPr>
          <w:t>кодекса</w:t>
        </w:r>
      </w:hyperlink>
      <w:r w:rsidRPr="00745D16">
        <w:rPr>
          <w:sz w:val="26"/>
          <w:szCs w:val="26"/>
        </w:rPr>
        <w:t xml:space="preserve"> Российской Федерации и настоящего Положения (сентябрь-октябрь текущего года) и внесение в </w:t>
      </w:r>
      <w:r w:rsidR="008F34A1" w:rsidRPr="00745D16">
        <w:rPr>
          <w:sz w:val="26"/>
          <w:szCs w:val="26"/>
        </w:rPr>
        <w:t>Муниципальный комитет</w:t>
      </w:r>
      <w:r w:rsidRPr="00745D16">
        <w:rPr>
          <w:sz w:val="26"/>
          <w:szCs w:val="26"/>
        </w:rPr>
        <w:t xml:space="preserve"> проекта решения о </w:t>
      </w:r>
      <w:r w:rsidR="008F34A1" w:rsidRPr="00745D16">
        <w:rPr>
          <w:sz w:val="26"/>
          <w:szCs w:val="26"/>
        </w:rPr>
        <w:t>местном</w:t>
      </w:r>
      <w:r w:rsidRPr="00745D16">
        <w:rPr>
          <w:sz w:val="26"/>
          <w:szCs w:val="26"/>
        </w:rPr>
        <w:t xml:space="preserve"> бюджете на очередной финансовый год;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3) рассмотрение и утверждение местного бюджета на очередной финансовый год и плановый период (ноябрь - декабрь текущего года);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4) исполнение местного бюджета (январь - декабрь отчетного года);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5) завершение операций по исполнению местного бюджета, составление и представление отчета об исполнении местного бюджета за отчетный финансовый год для проведения внешней проверки Контрольно-счетным органом, проведение внешней проверки отчета об исполнении местного бюджета за отчетный финансовый год Контрольно-счетным органом (январь - март года, следующего за отчетным);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6) подготовка и представление Контрольно-счетным органом заключения на отчет об исполнении местного бюджета за отчетный финансовый год (1 апреля - 1 мая года, следующего за отчетным);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7) проведение публичных слушаний по отчету об исполнении местного бюджета за отчетный финансовый год и представление проекта решения Муниципального комитета об исполнении местного бюджета за отчетный финансовый год на рассмотрение и утверждение Муниципальным комитетом (не </w:t>
      </w:r>
      <w:r w:rsidRPr="00745D16">
        <w:rPr>
          <w:sz w:val="26"/>
          <w:szCs w:val="26"/>
        </w:rPr>
        <w:lastRenderedPageBreak/>
        <w:t>позднее 1 мая года, следующего за отчетным);</w:t>
      </w:r>
    </w:p>
    <w:p w:rsidR="008D51E9" w:rsidRPr="00745D16" w:rsidRDefault="008D51E9" w:rsidP="008D51E9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8) рассмотрение и утверждение Муниципальным комитетом проекта решения Муниципального комитета об исполнении местного бюджета за отчетный финансовый год (не позднее 1 </w:t>
      </w:r>
      <w:proofErr w:type="gramStart"/>
      <w:r w:rsidRPr="00745D16">
        <w:rPr>
          <w:sz w:val="26"/>
          <w:szCs w:val="26"/>
        </w:rPr>
        <w:t>июня  года</w:t>
      </w:r>
      <w:proofErr w:type="gramEnd"/>
      <w:r w:rsidRPr="00745D16">
        <w:rPr>
          <w:sz w:val="26"/>
          <w:szCs w:val="26"/>
        </w:rPr>
        <w:t>, следующего за отчетным).</w:t>
      </w:r>
    </w:p>
    <w:p w:rsidR="00342F07" w:rsidRPr="00745D16" w:rsidRDefault="003242AF" w:rsidP="00342F07">
      <w:pPr>
        <w:pStyle w:val="ConsPlusNormal"/>
        <w:ind w:firstLine="540"/>
        <w:jc w:val="both"/>
        <w:rPr>
          <w:b/>
          <w:sz w:val="26"/>
          <w:szCs w:val="26"/>
        </w:rPr>
      </w:pPr>
      <w:r w:rsidRPr="00745D16">
        <w:rPr>
          <w:b/>
          <w:sz w:val="26"/>
          <w:szCs w:val="26"/>
        </w:rPr>
        <w:t>2</w:t>
      </w:r>
      <w:r w:rsidR="00342F07" w:rsidRPr="00745D16">
        <w:rPr>
          <w:b/>
          <w:sz w:val="26"/>
          <w:szCs w:val="26"/>
        </w:rPr>
        <w:t xml:space="preserve">.  части 2 статьи 5 изложить в следующей редакции: 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Участники бюджетного процесса Екатериновского сельского поселения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Участниками бюджетного процесса в Екатериновском сельском поселении являются: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1) Муниципальный комитет Екатериновского сельского поселения Партизанского муниципального района;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2) Глава Екатериновского сельского поселения;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3) Администрация Екатериновского сельского поселения Партизанского муниципального района Приморского края;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4) Контрольно-счётный орган (Ревизионная комиссия Екатериновского сельского поселения);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5) финансово-экономический отдел </w:t>
      </w:r>
      <w:r w:rsidR="0067356D" w:rsidRPr="00745D16">
        <w:rPr>
          <w:sz w:val="26"/>
          <w:szCs w:val="26"/>
        </w:rPr>
        <w:t>Администрации</w:t>
      </w:r>
      <w:r w:rsidRPr="00745D16">
        <w:rPr>
          <w:sz w:val="26"/>
          <w:szCs w:val="26"/>
        </w:rPr>
        <w:t>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6) органы внутреннего муниципального финансового контроля;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7) территориальные органы федерального казначейства;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8) главные распорядители (распорядители) бюджетных средств;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9) главные администраторы (администраторы) доходов бюджета;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10) главные администраторы (администраторы) источников финансирования дефицита бюджета;</w:t>
      </w:r>
    </w:p>
    <w:p w:rsidR="00342F07" w:rsidRPr="00745D16" w:rsidRDefault="00342F07" w:rsidP="00342F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11) получатели бюджетных средств.</w:t>
      </w:r>
    </w:p>
    <w:p w:rsidR="00342F07" w:rsidRPr="00745D16" w:rsidRDefault="003242AF" w:rsidP="008F34A1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b/>
          <w:sz w:val="26"/>
          <w:szCs w:val="26"/>
        </w:rPr>
        <w:t>3.   пункт 1 части 4 статьи 5 изложить в следующей редакции:</w:t>
      </w:r>
    </w:p>
    <w:p w:rsidR="003242AF" w:rsidRPr="00745D16" w:rsidRDefault="003242AF" w:rsidP="003242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К бюджетным полномочиям главы Екатериновского сельского поселения в пределах полномочий главы муниципального образования относится:</w:t>
      </w:r>
    </w:p>
    <w:p w:rsidR="003242AF" w:rsidRPr="00745D16" w:rsidRDefault="003242AF" w:rsidP="003242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1) определение основных направлений бюджетной и налоговой политики Екатериновского сельского поселения;</w:t>
      </w:r>
    </w:p>
    <w:p w:rsidR="003242AF" w:rsidRPr="00745D16" w:rsidRDefault="003242AF" w:rsidP="003242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2) подписание муниципальных правовых актов</w:t>
      </w:r>
      <w:r w:rsidR="00523CF6" w:rsidRPr="00745D16">
        <w:rPr>
          <w:sz w:val="26"/>
          <w:szCs w:val="26"/>
        </w:rPr>
        <w:t xml:space="preserve"> </w:t>
      </w:r>
      <w:r w:rsidRPr="00745D16">
        <w:rPr>
          <w:sz w:val="26"/>
          <w:szCs w:val="26"/>
        </w:rPr>
        <w:t>принятых</w:t>
      </w:r>
      <w:r w:rsidR="00523CF6" w:rsidRPr="00745D16">
        <w:rPr>
          <w:sz w:val="26"/>
          <w:szCs w:val="26"/>
        </w:rPr>
        <w:t>, принятых</w:t>
      </w:r>
      <w:r w:rsidRPr="00745D16">
        <w:rPr>
          <w:sz w:val="26"/>
          <w:szCs w:val="26"/>
        </w:rPr>
        <w:t xml:space="preserve"> решением Муниципального комитета об утверждении местного бюджета, о внесении изменений в него, об утверждении отчета о его исполнении;</w:t>
      </w:r>
    </w:p>
    <w:p w:rsidR="003242AF" w:rsidRPr="00745D16" w:rsidRDefault="003242AF" w:rsidP="003242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3) установление расходных обязательств Екатериновского сельского поселения;</w:t>
      </w:r>
    </w:p>
    <w:p w:rsidR="003242AF" w:rsidRPr="00745D16" w:rsidRDefault="003242AF" w:rsidP="003242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 xml:space="preserve">4) осуществление иных бюджетных полномочий, предусмотренных Бюджетным </w:t>
      </w:r>
      <w:hyperlink r:id="rId8" w:tooltip="&quot;Бюджетный кодекс Российской Федерации&quot; от 31.07.1998 N 145-ФЗ (ред. от 28.06.2014){КонсультантПлюс}" w:history="1">
        <w:r w:rsidRPr="00745D16">
          <w:rPr>
            <w:color w:val="0000FF"/>
            <w:sz w:val="26"/>
            <w:szCs w:val="26"/>
          </w:rPr>
          <w:t>кодексом</w:t>
        </w:r>
      </w:hyperlink>
      <w:r w:rsidRPr="00745D16">
        <w:rPr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9" w:tooltip="Устав Хорольского муниципального района Приморского края (принят решением Думы Хорольского муниципального района Приморского края от 21.06.2005 N 84) (Зарегистрировано Управлением Минюста РФ по Приморскому краю 02.12.2011 N RU255180002011004) (ред. от 28.10.20" w:history="1">
        <w:r w:rsidRPr="00745D16">
          <w:rPr>
            <w:color w:val="0000FF"/>
            <w:sz w:val="26"/>
            <w:szCs w:val="26"/>
          </w:rPr>
          <w:t>Уставом</w:t>
        </w:r>
      </w:hyperlink>
      <w:r w:rsidRPr="00745D16">
        <w:rPr>
          <w:sz w:val="26"/>
          <w:szCs w:val="26"/>
        </w:rPr>
        <w:t>, муниципальными правовыми актами Екатериновского сельского поселения и настоящим Положением.</w:t>
      </w:r>
    </w:p>
    <w:p w:rsidR="008F34A1" w:rsidRPr="00745D16" w:rsidRDefault="008F34A1" w:rsidP="008F34A1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Статья 2. Вступление в силу настоящего Положения</w:t>
      </w:r>
    </w:p>
    <w:p w:rsidR="008F34A1" w:rsidRPr="008F34A1" w:rsidRDefault="008F34A1" w:rsidP="008F34A1">
      <w:pPr>
        <w:pStyle w:val="ConsPlusNormal"/>
        <w:ind w:firstLine="540"/>
        <w:jc w:val="both"/>
        <w:rPr>
          <w:sz w:val="26"/>
          <w:szCs w:val="26"/>
        </w:rPr>
      </w:pPr>
      <w:r w:rsidRPr="00745D16">
        <w:rPr>
          <w:sz w:val="26"/>
          <w:szCs w:val="26"/>
        </w:rPr>
        <w:t>1. Настоящее Положение вступает в силу со дня его официального опубликования.</w:t>
      </w:r>
    </w:p>
    <w:p w:rsidR="008D51E9" w:rsidRPr="008F34A1" w:rsidRDefault="008D51E9" w:rsidP="008F34A1">
      <w:pPr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p w:rsidR="008F34A1" w:rsidRPr="008F34A1" w:rsidRDefault="008F34A1" w:rsidP="008F34A1">
      <w:pPr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p w:rsidR="00671FE1" w:rsidRPr="00671FE1" w:rsidRDefault="00671FE1" w:rsidP="00671FE1">
      <w:pPr>
        <w:rPr>
          <w:sz w:val="26"/>
          <w:szCs w:val="26"/>
        </w:rPr>
      </w:pPr>
      <w:r w:rsidRPr="00671FE1">
        <w:rPr>
          <w:sz w:val="26"/>
          <w:szCs w:val="26"/>
        </w:rPr>
        <w:t xml:space="preserve">Глава Екатериновского </w:t>
      </w:r>
    </w:p>
    <w:p w:rsidR="00671FE1" w:rsidRPr="00671FE1" w:rsidRDefault="00671FE1" w:rsidP="00671FE1">
      <w:pPr>
        <w:rPr>
          <w:sz w:val="26"/>
          <w:szCs w:val="26"/>
        </w:rPr>
      </w:pPr>
      <w:r w:rsidRPr="00671FE1">
        <w:rPr>
          <w:sz w:val="26"/>
          <w:szCs w:val="26"/>
        </w:rPr>
        <w:t>сельского поселения</w:t>
      </w:r>
      <w:r w:rsidRPr="00671FE1">
        <w:rPr>
          <w:sz w:val="26"/>
          <w:szCs w:val="26"/>
        </w:rPr>
        <w:tab/>
      </w:r>
      <w:r w:rsidRPr="00671FE1">
        <w:rPr>
          <w:sz w:val="26"/>
          <w:szCs w:val="26"/>
        </w:rPr>
        <w:tab/>
      </w:r>
      <w:r w:rsidRPr="00671FE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71FE1">
        <w:rPr>
          <w:sz w:val="26"/>
          <w:szCs w:val="26"/>
        </w:rPr>
        <w:tab/>
      </w:r>
      <w:r w:rsidRPr="00671FE1">
        <w:rPr>
          <w:sz w:val="26"/>
          <w:szCs w:val="26"/>
        </w:rPr>
        <w:tab/>
      </w:r>
      <w:r w:rsidRPr="00671FE1">
        <w:rPr>
          <w:sz w:val="26"/>
          <w:szCs w:val="26"/>
        </w:rPr>
        <w:tab/>
        <w:t xml:space="preserve"> Л.В. </w:t>
      </w:r>
      <w:proofErr w:type="spellStart"/>
      <w:r w:rsidRPr="00671FE1">
        <w:rPr>
          <w:sz w:val="26"/>
          <w:szCs w:val="26"/>
        </w:rPr>
        <w:t>Хамхоев</w:t>
      </w:r>
      <w:proofErr w:type="spellEnd"/>
    </w:p>
    <w:p w:rsidR="008F34A1" w:rsidRPr="008F34A1" w:rsidRDefault="008F34A1" w:rsidP="00671FE1">
      <w:pPr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</w:p>
    <w:sectPr w:rsidR="008F34A1" w:rsidRPr="008F34A1" w:rsidSect="00671FE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4EE"/>
    <w:multiLevelType w:val="hybridMultilevel"/>
    <w:tmpl w:val="5644DE92"/>
    <w:lvl w:ilvl="0" w:tplc="3E52582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87"/>
    <w:rsid w:val="000F263D"/>
    <w:rsid w:val="001F791C"/>
    <w:rsid w:val="003242AF"/>
    <w:rsid w:val="00342F07"/>
    <w:rsid w:val="00403AF4"/>
    <w:rsid w:val="00444488"/>
    <w:rsid w:val="00523CF6"/>
    <w:rsid w:val="006447E3"/>
    <w:rsid w:val="00671FE1"/>
    <w:rsid w:val="0067356D"/>
    <w:rsid w:val="00745D16"/>
    <w:rsid w:val="008A72E1"/>
    <w:rsid w:val="008D51E9"/>
    <w:rsid w:val="008F24AF"/>
    <w:rsid w:val="008F34A1"/>
    <w:rsid w:val="009E2C87"/>
    <w:rsid w:val="00F00D44"/>
    <w:rsid w:val="00F0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248C-8E7B-45ED-8D9A-5F51E35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E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8D51E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8D5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8D51E9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PlusTitle">
    <w:name w:val="ConsPlusTitle"/>
    <w:rsid w:val="008D5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D51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6CFD0DF20A53A8DB62D8959B61B40DF677B8C3B068F99D8188320D6A5G3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0100739826BB345BE9E1893702CE9EF52A4DEA0EF4A0046B02658E33f63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2A5FE8193E85C154588318DCB2FD3D7264B1CCE00C31CD90E7FD145FBD6C80q0Q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6CFD0DF20A53A8DB62D9F5ADA454FDE6A21883C0580C88D47D87D815A1D96ABG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5584-10D0-4605-9654-98B1E38B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GlavBux</cp:lastModifiedBy>
  <cp:revision>6</cp:revision>
  <dcterms:created xsi:type="dcterms:W3CDTF">2015-11-09T02:29:00Z</dcterms:created>
  <dcterms:modified xsi:type="dcterms:W3CDTF">2015-11-10T01:20:00Z</dcterms:modified>
</cp:coreProperties>
</file>